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87" w:rsidRDefault="00135E87" w:rsidP="00135E87">
      <w:pPr>
        <w:jc w:val="both"/>
        <w:rPr>
          <w:b/>
          <w:color w:val="3366FF"/>
          <w:lang w:val="sl-SI"/>
        </w:rPr>
      </w:pPr>
      <w:bookmarkStart w:id="0" w:name="_GoBack"/>
      <w:bookmarkEnd w:id="0"/>
      <w:r>
        <w:rPr>
          <w:b/>
          <w:color w:val="3366FF"/>
          <w:lang w:val="sl-SI"/>
        </w:rPr>
        <w:t>LEGA IN POLOŽAJ SLOVENIJE</w:t>
      </w:r>
    </w:p>
    <w:p w:rsidR="00135E87" w:rsidRDefault="00135E87" w:rsidP="00135E87">
      <w:r>
        <w:t>Lega je definirana z geografsko širino in dolžino.</w:t>
      </w:r>
    </w:p>
    <w:p w:rsidR="00135E87" w:rsidRDefault="00135E87" w:rsidP="00135E87">
      <w:r>
        <w:t>Položaj: gospodarski, politični, prometni, kulturni, jezikovni</w:t>
      </w:r>
    </w:p>
    <w:p w:rsidR="00135E87" w:rsidRDefault="00135E87" w:rsidP="00135E87">
      <w:pPr>
        <w:pStyle w:val="ListParagraph"/>
        <w:numPr>
          <w:ilvl w:val="0"/>
          <w:numId w:val="2"/>
        </w:numPr>
      </w:pPr>
      <w:r>
        <w:t>Površina : 20.273 km2</w:t>
      </w:r>
    </w:p>
    <w:p w:rsidR="00135E87" w:rsidRDefault="00135E87" w:rsidP="00135E87">
      <w:pPr>
        <w:pStyle w:val="ListParagraph"/>
        <w:numPr>
          <w:ilvl w:val="0"/>
          <w:numId w:val="2"/>
        </w:numPr>
      </w:pPr>
      <w:r>
        <w:t>Prebivalstvo: 2 milijona</w:t>
      </w:r>
    </w:p>
    <w:p w:rsidR="00135E87" w:rsidRDefault="00135E87" w:rsidP="00135E87">
      <w:r>
        <w:t xml:space="preserve">Lega: Slovenja leži </w:t>
      </w:r>
      <w:r w:rsidRPr="002F0D38">
        <w:t>na skrajnem jugu Srednje Evrope in na skrajnem severu Sredozemlja. Država na zahodu meji na Italijo, na severu na Avstrijo, na severovzhodu na Madžarsko, na vzhodu in jugu na Hrvaško.</w:t>
      </w:r>
    </w:p>
    <w:p w:rsidR="00135E87" w:rsidRDefault="00135E87" w:rsidP="00135E87"/>
    <w:p w:rsidR="00135E87" w:rsidRDefault="00135E87" w:rsidP="00135E87">
      <w:r>
        <w:t>Slovenijo sestavljajo štiri evropske regije:</w:t>
      </w:r>
    </w:p>
    <w:p w:rsidR="00135E87" w:rsidRDefault="00135E87" w:rsidP="00135E87">
      <w:pPr>
        <w:numPr>
          <w:ilvl w:val="0"/>
          <w:numId w:val="1"/>
        </w:numPr>
        <w:tabs>
          <w:tab w:val="left" w:pos="720"/>
        </w:tabs>
      </w:pPr>
      <w:r>
        <w:t xml:space="preserve">Panonska </w:t>
      </w:r>
    </w:p>
    <w:p w:rsidR="00135E87" w:rsidRDefault="00135E87" w:rsidP="00135E87">
      <w:pPr>
        <w:numPr>
          <w:ilvl w:val="0"/>
          <w:numId w:val="1"/>
        </w:numPr>
        <w:tabs>
          <w:tab w:val="left" w:pos="720"/>
        </w:tabs>
      </w:pPr>
      <w:r>
        <w:t>dinarska</w:t>
      </w:r>
    </w:p>
    <w:p w:rsidR="00135E87" w:rsidRDefault="00135E87" w:rsidP="00135E87">
      <w:pPr>
        <w:numPr>
          <w:ilvl w:val="0"/>
          <w:numId w:val="1"/>
        </w:numPr>
        <w:tabs>
          <w:tab w:val="left" w:pos="720"/>
        </w:tabs>
      </w:pPr>
      <w:r>
        <w:t>sredozemska</w:t>
      </w:r>
    </w:p>
    <w:p w:rsidR="00135E87" w:rsidRDefault="00135E87" w:rsidP="00135E87">
      <w:pPr>
        <w:numPr>
          <w:ilvl w:val="0"/>
          <w:numId w:val="1"/>
        </w:numPr>
        <w:tabs>
          <w:tab w:val="left" w:pos="720"/>
        </w:tabs>
      </w:pPr>
      <w:r>
        <w:t>alpska</w:t>
      </w:r>
    </w:p>
    <w:p w:rsidR="002A4DD2" w:rsidRDefault="002A4DD2"/>
    <w:p w:rsidR="00135E87" w:rsidRPr="00135E87" w:rsidRDefault="00135E87" w:rsidP="00135E87">
      <w:pPr>
        <w:suppressAutoHyphens w:val="0"/>
        <w:spacing w:after="200" w:line="276" w:lineRule="auto"/>
        <w:rPr>
          <w:b/>
          <w:color w:val="FF0000"/>
        </w:rPr>
      </w:pPr>
      <w:r w:rsidRPr="00135E87">
        <w:rPr>
          <w:b/>
          <w:color w:val="FF0000"/>
        </w:rPr>
        <w:t>ZNAČILNOSTI SLOVENSKIH POKRAJIN</w:t>
      </w:r>
    </w:p>
    <w:p w:rsidR="00135E87" w:rsidRDefault="00135E87" w:rsidP="00135E87">
      <w:pPr>
        <w:pStyle w:val="ListParagraph"/>
        <w:rPr>
          <w:b/>
          <w:color w:val="FF0000"/>
          <w:sz w:val="28"/>
        </w:rPr>
      </w:pP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b/>
          <w:color w:val="000000"/>
        </w:rPr>
      </w:pPr>
      <w:r w:rsidRPr="00661E51">
        <w:rPr>
          <w:b/>
          <w:color w:val="000000"/>
        </w:rPr>
        <w:t xml:space="preserve">ALPSKE POKRAJINE </w:t>
      </w: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b/>
          <w:color w:val="000000"/>
        </w:rPr>
      </w:pPr>
      <w:r>
        <w:rPr>
          <w:color w:val="000000"/>
        </w:rPr>
        <w:t>Gorat reljef</w:t>
      </w: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Visokogorje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Redka poseljenost</w:t>
      </w:r>
    </w:p>
    <w:p w:rsidR="00135E87" w:rsidRPr="00661E51" w:rsidRDefault="00135E87" w:rsidP="00135E87">
      <w:pPr>
        <w:pStyle w:val="ListParagraph"/>
        <w:rPr>
          <w:color w:val="000000"/>
        </w:rPr>
      </w:pP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b/>
          <w:color w:val="000000"/>
        </w:rPr>
        <w:t>PREDALPSKI SVET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Dobra kmetijska nasečišča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Gosto prebivalstvo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Hribovja</w:t>
      </w:r>
    </w:p>
    <w:p w:rsidR="00135E87" w:rsidRDefault="00135E87" w:rsidP="00135E87">
      <w:pPr>
        <w:pStyle w:val="ListParagraph"/>
        <w:rPr>
          <w:color w:val="000000"/>
        </w:rPr>
      </w:pPr>
    </w:p>
    <w:p w:rsidR="00135E87" w:rsidRDefault="00135E87" w:rsidP="00135E87">
      <w:pPr>
        <w:pStyle w:val="ListParagraph"/>
        <w:rPr>
          <w:color w:val="000000"/>
        </w:rPr>
      </w:pP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b/>
          <w:color w:val="000000"/>
        </w:rPr>
        <w:t>DINARSKO KRAŠKI SVET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Apnenčasta tla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Planote, podolja, ledeniki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Postojnska jama</w:t>
      </w:r>
    </w:p>
    <w:p w:rsidR="00135E87" w:rsidRDefault="00135E87" w:rsidP="00135E87">
      <w:pPr>
        <w:pStyle w:val="ListParagraph"/>
        <w:rPr>
          <w:b/>
          <w:color w:val="000000"/>
        </w:rPr>
      </w:pP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PRIMORSKI SVET</w:t>
      </w: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Soline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Fliš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Primorsko podnebje</w:t>
      </w:r>
    </w:p>
    <w:p w:rsidR="00135E87" w:rsidRDefault="00135E87" w:rsidP="00135E87">
      <w:pPr>
        <w:pStyle w:val="ListParagraph"/>
        <w:rPr>
          <w:color w:val="000000"/>
        </w:rPr>
      </w:pP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b/>
          <w:color w:val="000000"/>
        </w:rPr>
      </w:pPr>
      <w:r w:rsidRPr="00661E51">
        <w:rPr>
          <w:b/>
          <w:color w:val="000000"/>
        </w:rPr>
        <w:lastRenderedPageBreak/>
        <w:t>PANONSKI SVET</w:t>
      </w: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b/>
          <w:color w:val="000000"/>
        </w:rPr>
      </w:pPr>
      <w:r>
        <w:rPr>
          <w:color w:val="000000"/>
        </w:rPr>
        <w:t>sadjarstvo</w:t>
      </w:r>
    </w:p>
    <w:p w:rsidR="00135E87" w:rsidRPr="00661E51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ravnine</w:t>
      </w:r>
    </w:p>
    <w:p w:rsidR="00135E87" w:rsidRDefault="00135E87" w:rsidP="00135E8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color w:val="000000"/>
        </w:rPr>
      </w:pPr>
      <w:r w:rsidRPr="00661E51">
        <w:rPr>
          <w:color w:val="000000"/>
        </w:rPr>
        <w:t>vinogradništvo</w:t>
      </w:r>
    </w:p>
    <w:p w:rsidR="00135E87" w:rsidRDefault="00135E87" w:rsidP="00135E87">
      <w:pPr>
        <w:suppressAutoHyphens w:val="0"/>
        <w:spacing w:after="200" w:line="276" w:lineRule="auto"/>
        <w:rPr>
          <w:color w:val="000000"/>
        </w:rPr>
      </w:pPr>
    </w:p>
    <w:p w:rsidR="00135E87" w:rsidRDefault="00135E87" w:rsidP="00135E87">
      <w:pPr>
        <w:pStyle w:val="ListParagraph"/>
        <w:suppressAutoHyphens w:val="0"/>
        <w:spacing w:after="200" w:line="276" w:lineRule="auto"/>
        <w:rPr>
          <w:b/>
          <w:color w:val="FF9900"/>
        </w:rPr>
      </w:pPr>
      <w:r w:rsidRPr="00135E87">
        <w:rPr>
          <w:b/>
          <w:color w:val="FF9900"/>
        </w:rPr>
        <w:t>KAMNINE V SLOVENIJI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b/>
          <w:color w:val="FF9900"/>
        </w:rPr>
      </w:pP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>Zaradi kamnin imamo različna površja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>Razdelimo jih po: fizičnih in kemijskih lastnostih, glede na starost in po nastanku: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>-</w:t>
      </w:r>
      <w:r w:rsidRPr="00135E87">
        <w:rPr>
          <w:color w:val="000000"/>
        </w:rPr>
        <w:tab/>
        <w:t>po nastanku: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>sedimentne kamnine</w:t>
      </w:r>
      <w:r w:rsidRPr="00135E87">
        <w:rPr>
          <w:color w:val="000000"/>
        </w:rPr>
        <w:t xml:space="preserve"> – največ (apnenec, glina, pesek, peščenjak, prod)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>metamorfne kamnine</w:t>
      </w:r>
      <w:r w:rsidRPr="00135E87">
        <w:rPr>
          <w:color w:val="000000"/>
        </w:rPr>
        <w:t xml:space="preserve"> – obrobje pohorja ,kozjak,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>magmatske kamnine</w:t>
      </w:r>
      <w:r w:rsidRPr="00135E87">
        <w:rPr>
          <w:color w:val="000000"/>
        </w:rPr>
        <w:t xml:space="preserve"> – globočnine (pohorje, smrekovec :: pohorski tonalit) in predornine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>-</w:t>
      </w:r>
      <w:r w:rsidRPr="00135E87">
        <w:rPr>
          <w:color w:val="000000"/>
        </w:rPr>
        <w:tab/>
        <w:t>po starosti:</w:t>
      </w:r>
    </w:p>
    <w:p w:rsidR="00DE747E" w:rsidRPr="00DE747E" w:rsidRDefault="00DE747E" w:rsidP="00DE747E">
      <w:pPr>
        <w:pStyle w:val="ListParagraph"/>
        <w:suppressAutoHyphens w:val="0"/>
        <w:spacing w:after="200" w:line="276" w:lineRule="auto"/>
        <w:rPr>
          <w:b/>
          <w:color w:val="000000"/>
        </w:rPr>
      </w:pPr>
      <w:r w:rsidRPr="00DE747E">
        <w:rPr>
          <w:b/>
          <w:color w:val="000000"/>
        </w:rPr>
        <w:t>= predkambriji</w:t>
      </w:r>
      <w:r>
        <w:rPr>
          <w:b/>
          <w:color w:val="000000"/>
        </w:rPr>
        <w:t xml:space="preserve"> </w:t>
      </w:r>
      <w:r w:rsidRPr="00DE747E">
        <w:rPr>
          <w:color w:val="000000"/>
        </w:rPr>
        <w:t>(gnajs)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>paleozoiske kamnine</w:t>
      </w:r>
      <w:r w:rsidRPr="00135E87">
        <w:rPr>
          <w:color w:val="000000"/>
        </w:rPr>
        <w:t xml:space="preserve"> (posavsko hribovje, škofjeloško hribovje, karavanke) – večina magmatskoh in metamorfnih kamnin je iz takratnega obdobja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 xml:space="preserve">mezozoik </w:t>
      </w:r>
      <w:r w:rsidRPr="00135E87">
        <w:rPr>
          <w:color w:val="000000"/>
        </w:rPr>
        <w:t>(največ kamnin iz tega obdobja) apnenc, J, S, Z slo</w:t>
      </w:r>
    </w:p>
    <w:p w:rsidR="00135E87" w:rsidRP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= </w:t>
      </w:r>
      <w:r w:rsidRPr="00135E87">
        <w:rPr>
          <w:b/>
          <w:color w:val="000000"/>
        </w:rPr>
        <w:t>kenozoik –</w:t>
      </w:r>
      <w:r w:rsidRPr="00135E87">
        <w:rPr>
          <w:color w:val="000000"/>
        </w:rPr>
        <w:t xml:space="preserve"> terciar (JZ in SV slo; lapor, fliš, peščenjak</w:t>
      </w:r>
    </w:p>
    <w:p w:rsid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35E87">
        <w:rPr>
          <w:color w:val="000000"/>
        </w:rPr>
        <w:t xml:space="preserve">                   - kvartar (največ ob rekah, lj kotlina; glina, prod, pesek)</w:t>
      </w:r>
    </w:p>
    <w:p w:rsidR="001F2916" w:rsidRDefault="001F2916" w:rsidP="00135E87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F2916" w:rsidRDefault="001F2916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F2916">
        <w:rPr>
          <w:b/>
          <w:color w:val="000000"/>
        </w:rPr>
        <w:t>Magmatske:</w:t>
      </w:r>
      <w:r w:rsidRPr="001F2916">
        <w:rPr>
          <w:color w:val="000000"/>
        </w:rPr>
        <w:t xml:space="preserve"> ohlajanjem magme. Pod površjem-globočnine, na površju-predornine. Pohorski tonolit.</w:t>
      </w:r>
    </w:p>
    <w:p w:rsidR="001F2916" w:rsidRDefault="001F2916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1F2916">
        <w:rPr>
          <w:b/>
          <w:color w:val="000000"/>
        </w:rPr>
        <w:t>Tonalit-</w:t>
      </w:r>
      <w:r w:rsidRPr="001F2916">
        <w:rPr>
          <w:color w:val="000000"/>
        </w:rPr>
        <w:t>magmatska kamnina, ki se uporablja za tlakovanje cest.</w:t>
      </w:r>
    </w:p>
    <w:p w:rsidR="001F2916" w:rsidRDefault="00FB00A3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Sedimentne kamnine ali usedlin</w:t>
      </w:r>
      <w:r w:rsidRPr="00FB00A3">
        <w:rPr>
          <w:color w:val="000000"/>
        </w:rPr>
        <w:t>e-kamnine, ki nastanejo z usedanjem.</w:t>
      </w:r>
    </w:p>
    <w:p w:rsidR="00FB00A3" w:rsidRDefault="00FB00A3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Kras</w:t>
      </w:r>
      <w:r w:rsidRPr="00FB00A3">
        <w:rPr>
          <w:color w:val="000000"/>
        </w:rPr>
        <w:t>-površje, kjer prevladujejo apnenci in njim sorodne prepustne kamine, na katerim nastanejo kraški pojavi.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Konglomerat</w:t>
      </w:r>
      <w:r w:rsidRPr="00FB00A3">
        <w:rPr>
          <w:color w:val="000000"/>
        </w:rPr>
        <w:t>-kamnina, ki nastane s sprijetjem proda.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Peščenjak</w:t>
      </w:r>
      <w:r w:rsidRPr="00FB00A3">
        <w:rPr>
          <w:color w:val="000000"/>
        </w:rPr>
        <w:t>-kamnina, ki nastane s sprijetjem peska.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Glinavec</w:t>
      </w:r>
      <w:r w:rsidRPr="00FB00A3">
        <w:rPr>
          <w:color w:val="000000"/>
        </w:rPr>
        <w:t>-kamnina, ki nastane s sprijetjem gline.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Lapor</w:t>
      </w:r>
      <w:r w:rsidRPr="00FB00A3">
        <w:rPr>
          <w:color w:val="000000"/>
        </w:rPr>
        <w:t>-kamnina iz drobnih zrn gline in apnenca ali dolomita.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lastRenderedPageBreak/>
        <w:t>Fliš</w:t>
      </w:r>
      <w:r w:rsidRPr="00FB00A3">
        <w:rPr>
          <w:color w:val="000000"/>
        </w:rPr>
        <w:t>-kamnina, pri kateri se menjajo plasti laporja, peščenjaka in drugih kamnin.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Metamorfne kamnine</w:t>
      </w:r>
      <w:r w:rsidRPr="00FB00A3">
        <w:rPr>
          <w:color w:val="000000"/>
        </w:rPr>
        <w:t>-spremenjene (preobražene) magmatske ali sedimentne kamnine.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Predkambrij</w:t>
      </w:r>
      <w:r w:rsidRPr="00FB00A3">
        <w:rPr>
          <w:color w:val="000000"/>
        </w:rPr>
        <w:t>-najstarejše in najdaljše geološko obdobje.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Paleozoik</w:t>
      </w:r>
      <w:r w:rsidRPr="00FB00A3">
        <w:rPr>
          <w:color w:val="000000"/>
        </w:rPr>
        <w:t>-stari zemeljski vek.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Mezozoik</w:t>
      </w:r>
      <w:r w:rsidRPr="00FB00A3">
        <w:rPr>
          <w:color w:val="000000"/>
        </w:rPr>
        <w:t>-srednji zemeljski vek.</w:t>
      </w:r>
    </w:p>
    <w:p w:rsid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Kenozoik</w:t>
      </w:r>
      <w:r w:rsidRPr="00FB00A3">
        <w:rPr>
          <w:color w:val="000000"/>
        </w:rPr>
        <w:t>-novi zemeljski vek. Delimo ga na terciar in kvartar.</w:t>
      </w:r>
    </w:p>
    <w:p w:rsidR="00135E87" w:rsidRDefault="00135E87" w:rsidP="00135E87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35E87" w:rsidRDefault="00DE747E" w:rsidP="00135E87">
      <w:pPr>
        <w:pStyle w:val="ListParagraph"/>
        <w:suppressAutoHyphens w:val="0"/>
        <w:spacing w:after="200" w:line="276" w:lineRule="auto"/>
        <w:rPr>
          <w:b/>
          <w:color w:val="7030A0"/>
        </w:rPr>
      </w:pPr>
      <w:r w:rsidRPr="00DE747E">
        <w:rPr>
          <w:b/>
          <w:color w:val="7030A0"/>
        </w:rPr>
        <w:t>NASTANKE POVRŠJA SLOVENIJE</w:t>
      </w:r>
    </w:p>
    <w:p w:rsidR="00DE747E" w:rsidRDefault="00DE747E" w:rsidP="00135E87">
      <w:pPr>
        <w:pStyle w:val="ListParagraph"/>
        <w:suppressAutoHyphens w:val="0"/>
        <w:spacing w:after="200" w:line="276" w:lineRule="auto"/>
        <w:rPr>
          <w:b/>
          <w:color w:val="7030A0"/>
        </w:rPr>
      </w:pPr>
    </w:p>
    <w:p w:rsidR="00DE747E" w:rsidRDefault="00DE747E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 xml:space="preserve">Notranje sile </w:t>
      </w:r>
      <w:r>
        <w:rPr>
          <w:color w:val="000000"/>
        </w:rPr>
        <w:t>– imajo svoj izvor v notranjosti zemlje.</w:t>
      </w:r>
    </w:p>
    <w:p w:rsidR="00DE747E" w:rsidRDefault="00DE747E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Zunanje sile</w:t>
      </w:r>
      <w:r>
        <w:rPr>
          <w:color w:val="000000"/>
        </w:rPr>
        <w:t xml:space="preserve"> – izvor zunaj zemlje.</w:t>
      </w:r>
    </w:p>
    <w:p w:rsidR="00DE747E" w:rsidRDefault="00DE747E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Mehanično preparevanje</w:t>
      </w:r>
      <w:r>
        <w:rPr>
          <w:color w:val="000000"/>
        </w:rPr>
        <w:t xml:space="preserve"> – je najizrazitejša v gorskem svetu kjer kamenine niso pokrite s prstjo.</w:t>
      </w:r>
      <w:r w:rsidR="001F2916">
        <w:rPr>
          <w:color w:val="000000"/>
        </w:rPr>
        <w:t xml:space="preserve"> Kamenine se pri višjih temperaturah raztezajo, pri nižjih pa krčijo in tako razpokajo. Voda , ki v drobni razpokah zmrzne in pri tem poveča svojo prostornino, še dodatno pospešuje takšno preparevanje.</w:t>
      </w:r>
    </w:p>
    <w:p w:rsidR="001F2916" w:rsidRDefault="001F2916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Kemično preparevanje</w:t>
      </w:r>
      <w:r>
        <w:rPr>
          <w:color w:val="000000"/>
        </w:rPr>
        <w:t xml:space="preserve"> – kamenin je najizrazitrjša na apnencih. Voda jih ob pomoči oglikovega dioksida raztaplja in odnaša. Tako nastanejo kraški pojavi.</w:t>
      </w:r>
    </w:p>
    <w:p w:rsidR="001F2916" w:rsidRDefault="001F2916" w:rsidP="00135E87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Erozija</w:t>
      </w:r>
      <w:r>
        <w:rPr>
          <w:color w:val="000000"/>
        </w:rPr>
        <w:t xml:space="preserve"> – različne oblike razjedanja in odnašanja zemljskega površja.</w:t>
      </w:r>
    </w:p>
    <w:p w:rsidR="001F2916" w:rsidRPr="00440C3F" w:rsidRDefault="001F2916" w:rsidP="00135E87">
      <w:pPr>
        <w:pStyle w:val="ListParagraph"/>
        <w:suppressAutoHyphens w:val="0"/>
        <w:spacing w:after="200" w:line="276" w:lineRule="auto"/>
        <w:rPr>
          <w:color w:val="133FBB"/>
        </w:rPr>
      </w:pPr>
    </w:p>
    <w:p w:rsidR="00FB00A3" w:rsidRPr="00440C3F" w:rsidRDefault="00FB00A3" w:rsidP="00135E87">
      <w:pPr>
        <w:pStyle w:val="ListParagraph"/>
        <w:suppressAutoHyphens w:val="0"/>
        <w:spacing w:after="200" w:line="276" w:lineRule="auto"/>
        <w:rPr>
          <w:b/>
          <w:color w:val="133FBB"/>
        </w:rPr>
      </w:pPr>
      <w:r w:rsidRPr="00440C3F">
        <w:rPr>
          <w:b/>
          <w:color w:val="133FBB"/>
        </w:rPr>
        <w:t>PODNEBJE SLOVENIJE</w:t>
      </w:r>
    </w:p>
    <w:p w:rsidR="00FB00A3" w:rsidRDefault="00FB00A3" w:rsidP="00135E87">
      <w:pPr>
        <w:pStyle w:val="ListParagraph"/>
        <w:suppressAutoHyphens w:val="0"/>
        <w:spacing w:after="200" w:line="276" w:lineRule="auto"/>
        <w:rPr>
          <w:b/>
          <w:color w:val="76923C"/>
        </w:rPr>
      </w:pP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Temperaturni obrat</w:t>
      </w:r>
      <w:r w:rsidRPr="00FB00A3">
        <w:rPr>
          <w:color w:val="000000"/>
        </w:rPr>
        <w:t>-vremenski pojav, pri katerem se hladnejši zrak, ki je težji, uleže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color w:val="000000"/>
        </w:rPr>
        <w:t>na dno kotline in od tam izpodrine toplejši zrak.</w:t>
      </w:r>
    </w:p>
    <w:p w:rsidR="00FB00A3" w:rsidRP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b/>
          <w:color w:val="000000"/>
        </w:rPr>
        <w:t>Topli pas-</w:t>
      </w:r>
      <w:r w:rsidRPr="00FB00A3">
        <w:rPr>
          <w:color w:val="000000"/>
        </w:rPr>
        <w:t>višinski pas, ki se začenja na pobočjih nekaj metrov nad dnom kotlin in</w:t>
      </w:r>
    </w:p>
    <w:p w:rsid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  <w:r w:rsidRPr="00FB00A3">
        <w:rPr>
          <w:color w:val="000000"/>
        </w:rPr>
        <w:t>ima višje temperature kot pas pod njim.</w:t>
      </w:r>
    </w:p>
    <w:p w:rsidR="00FB00A3" w:rsidRDefault="00FB00A3" w:rsidP="00FB00A3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b/>
          <w:color w:val="000000"/>
        </w:rPr>
        <w:t>V</w:t>
      </w:r>
      <w:r w:rsidRPr="001A1C46">
        <w:rPr>
          <w:b/>
          <w:color w:val="000000"/>
        </w:rPr>
        <w:t>plivi</w:t>
      </w:r>
      <w:r>
        <w:rPr>
          <w:b/>
          <w:color w:val="000000"/>
        </w:rPr>
        <w:t xml:space="preserve"> na podnebje</w:t>
      </w:r>
      <w:r w:rsidRPr="001A1C46">
        <w:rPr>
          <w:b/>
          <w:color w:val="000000"/>
        </w:rPr>
        <w:t>:</w:t>
      </w:r>
      <w:r w:rsidRPr="001A1C46">
        <w:rPr>
          <w:color w:val="000000"/>
        </w:rPr>
        <w:t xml:space="preserve"> - bližina/oddaljenost od morja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tab/>
        <w:t xml:space="preserve">  </w:t>
      </w:r>
      <w:r>
        <w:rPr>
          <w:color w:val="000000"/>
        </w:rPr>
        <w:t xml:space="preserve">                    </w:t>
      </w:r>
      <w:r w:rsidRPr="001A1C46">
        <w:rPr>
          <w:color w:val="000000"/>
        </w:rPr>
        <w:t>- relief oz. nadmorska višina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tab/>
        <w:t xml:space="preserve"> </w:t>
      </w:r>
      <w:r>
        <w:rPr>
          <w:color w:val="000000"/>
        </w:rPr>
        <w:t xml:space="preserve">                    </w:t>
      </w:r>
      <w:r w:rsidRPr="001A1C46">
        <w:rPr>
          <w:color w:val="000000"/>
        </w:rPr>
        <w:t xml:space="preserve"> - vetrovi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tab/>
        <w:t xml:space="preserve"> </w:t>
      </w:r>
      <w:r>
        <w:rPr>
          <w:color w:val="000000"/>
        </w:rPr>
        <w:t xml:space="preserve">                    </w:t>
      </w:r>
      <w:r w:rsidRPr="001A1C46">
        <w:rPr>
          <w:color w:val="000000"/>
        </w:rPr>
        <w:t xml:space="preserve"> - geografska širina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lastRenderedPageBreak/>
        <w:tab/>
        <w:t xml:space="preserve"> </w:t>
      </w:r>
      <w:r>
        <w:rPr>
          <w:color w:val="000000"/>
        </w:rPr>
        <w:t xml:space="preserve">           </w:t>
      </w:r>
      <w:r w:rsidRPr="001A1C46">
        <w:rPr>
          <w:color w:val="000000"/>
        </w:rPr>
        <w:t xml:space="preserve"> - celinskost(suhost, hitro ogrevanje-ohlajanje)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b/>
          <w:color w:val="000000"/>
        </w:rPr>
        <w:t>P</w:t>
      </w:r>
      <w:r w:rsidRPr="001A1C46">
        <w:rPr>
          <w:b/>
          <w:color w:val="000000"/>
        </w:rPr>
        <w:t>odnebni tipi</w:t>
      </w:r>
      <w:r w:rsidRPr="001A1C46">
        <w:rPr>
          <w:color w:val="000000"/>
        </w:rPr>
        <w:t>: - gorsko(hude zime, veliko padavin, mila poletja)</w:t>
      </w:r>
    </w:p>
    <w:p w:rsidR="001A1C46" w:rsidRP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tab/>
      </w:r>
      <w:r w:rsidRPr="001A1C46">
        <w:rPr>
          <w:color w:val="000000"/>
        </w:rPr>
        <w:tab/>
        <w:t xml:space="preserve"> - primorsko(mile zime, huda poletja, malo padavin)</w:t>
      </w:r>
    </w:p>
    <w:p w:rsidR="00FB00A3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1A1C46">
        <w:rPr>
          <w:color w:val="000000"/>
        </w:rPr>
        <w:tab/>
      </w:r>
      <w:r w:rsidRPr="001A1C46">
        <w:rPr>
          <w:color w:val="000000"/>
        </w:rPr>
        <w:tab/>
        <w:t xml:space="preserve"> - zmerno celinsko(hude zime, huda poletja, malo padavin)</w:t>
      </w:r>
    </w:p>
    <w:p w:rsid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440C3F">
        <w:rPr>
          <w:b/>
          <w:color w:val="000000"/>
        </w:rPr>
        <w:t>Vetrovi</w:t>
      </w:r>
      <w:r>
        <w:rPr>
          <w:color w:val="000000"/>
        </w:rPr>
        <w:t>: - burja (iz SV, pozimi 170 km/h)</w:t>
      </w:r>
    </w:p>
    <w:p w:rsidR="001A1C46" w:rsidRDefault="001A1C46" w:rsidP="00440C3F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- fen - ( S iz območja alp topple in suhi veter)</w:t>
      </w:r>
    </w:p>
    <w:p w:rsidR="001A1C46" w:rsidRDefault="00440C3F" w:rsidP="00440C3F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- </w:t>
      </w:r>
      <w:r w:rsidR="001A1C46">
        <w:rPr>
          <w:color w:val="000000"/>
        </w:rPr>
        <w:t>jugo – ( JV in J, vlažno in toplo vereme)</w:t>
      </w:r>
    </w:p>
    <w:p w:rsid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1A1C46" w:rsidRDefault="001A1C46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1A1C46" w:rsidRDefault="00440C3F" w:rsidP="001A1C46">
      <w:pPr>
        <w:pStyle w:val="ListParagraph"/>
        <w:suppressAutoHyphens w:val="0"/>
        <w:spacing w:after="200" w:line="276" w:lineRule="auto"/>
        <w:rPr>
          <w:b/>
          <w:color w:val="76923C"/>
        </w:rPr>
      </w:pPr>
      <w:r w:rsidRPr="00440C3F">
        <w:rPr>
          <w:b/>
          <w:color w:val="76923C"/>
        </w:rPr>
        <w:t>RASLINSTVO V SLOVENIJI</w:t>
      </w:r>
      <w:r w:rsidR="00883859">
        <w:rPr>
          <w:b/>
          <w:color w:val="76923C"/>
        </w:rPr>
        <w:t xml:space="preserve"> </w:t>
      </w:r>
    </w:p>
    <w:p w:rsidR="00883859" w:rsidRDefault="00883859" w:rsidP="001A1C46">
      <w:pPr>
        <w:pStyle w:val="ListParagraph"/>
        <w:suppressAutoHyphens w:val="0"/>
        <w:spacing w:after="200" w:line="276" w:lineRule="auto"/>
        <w:rPr>
          <w:b/>
          <w:color w:val="76923C"/>
        </w:rPr>
      </w:pPr>
    </w:p>
    <w:p w:rsidR="00883859" w:rsidRDefault="00883859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color w:val="000000"/>
        </w:rPr>
        <w:t xml:space="preserve">V večjih nadmorskih višnah še vedno uspeva </w:t>
      </w:r>
      <w:r w:rsidRPr="00883859">
        <w:rPr>
          <w:b/>
          <w:color w:val="000000"/>
        </w:rPr>
        <w:t>lisnati gozd</w:t>
      </w:r>
      <w:r w:rsidRPr="00883859">
        <w:rPr>
          <w:color w:val="000000"/>
        </w:rPr>
        <w:t xml:space="preserve">, ki z višino počasi pride naprej v </w:t>
      </w:r>
      <w:r w:rsidRPr="00883859">
        <w:rPr>
          <w:b/>
          <w:color w:val="000000"/>
        </w:rPr>
        <w:t xml:space="preserve">mešani </w:t>
      </w:r>
      <w:r w:rsidRPr="00883859">
        <w:rPr>
          <w:color w:val="000000"/>
        </w:rPr>
        <w:t xml:space="preserve">in potem v </w:t>
      </w:r>
      <w:r w:rsidRPr="00883859">
        <w:rPr>
          <w:b/>
          <w:color w:val="000000"/>
        </w:rPr>
        <w:t>iglasti gozd</w:t>
      </w:r>
      <w:r w:rsidRPr="00883859">
        <w:rPr>
          <w:color w:val="000000"/>
        </w:rPr>
        <w:t xml:space="preserve">. Iglavci začnejo močneje zamenjavati listavce približno pri 1000 m in nato segajo do zgornje gozdne meje. Nad njo je še </w:t>
      </w:r>
      <w:r w:rsidRPr="00883859">
        <w:rPr>
          <w:b/>
          <w:color w:val="000000"/>
        </w:rPr>
        <w:t>pas rueševja in gorska travniška rastlinstva</w:t>
      </w:r>
      <w:r w:rsidRPr="00883859">
        <w:rPr>
          <w:color w:val="000000"/>
        </w:rPr>
        <w:t xml:space="preserve">, ki mu sledi </w:t>
      </w:r>
      <w:r w:rsidRPr="00883859">
        <w:rPr>
          <w:b/>
          <w:color w:val="000000"/>
        </w:rPr>
        <w:t>pas grušča in skalovja</w:t>
      </w:r>
      <w:r w:rsidRPr="00883859">
        <w:rPr>
          <w:color w:val="000000"/>
        </w:rPr>
        <w:t>.</w:t>
      </w:r>
    </w:p>
    <w:p w:rsidR="00883859" w:rsidRPr="00883859" w:rsidRDefault="00883859" w:rsidP="001A1C46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8C626B" w:rsidRDefault="00B1753E" w:rsidP="001A1C46">
      <w:pPr>
        <w:pStyle w:val="ListParagraph"/>
        <w:suppressAutoHyphens w:val="0"/>
        <w:spacing w:after="200" w:line="276" w:lineRule="auto"/>
        <w:rPr>
          <w:b/>
          <w:color w:val="76923C"/>
        </w:rPr>
      </w:pPr>
      <w:r>
        <w:rPr>
          <w:b/>
          <w:noProof/>
          <w:color w:val="76923C"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65.5pt;height:213pt;visibility:visible">
            <v:imagedata r:id="rId5" o:title=""/>
          </v:shape>
        </w:pict>
      </w:r>
    </w:p>
    <w:p w:rsidR="008C626B" w:rsidRDefault="008C626B" w:rsidP="001A1C46">
      <w:pPr>
        <w:pStyle w:val="ListParagraph"/>
        <w:suppressAutoHyphens w:val="0"/>
        <w:spacing w:after="200" w:line="276" w:lineRule="auto"/>
        <w:rPr>
          <w:b/>
          <w:color w:val="76923C"/>
        </w:rPr>
      </w:pPr>
    </w:p>
    <w:p w:rsidR="00584090" w:rsidRPr="00584090" w:rsidRDefault="00584090" w:rsidP="00584090">
      <w:pPr>
        <w:pStyle w:val="ListParagraph"/>
        <w:suppressAutoHyphens w:val="0"/>
        <w:spacing w:after="200" w:line="276" w:lineRule="auto"/>
        <w:rPr>
          <w:color w:val="000000"/>
        </w:rPr>
      </w:pPr>
      <w:r w:rsidRPr="00584090">
        <w:rPr>
          <w:b/>
          <w:color w:val="000000"/>
        </w:rPr>
        <w:t>Temperaturni obrat</w:t>
      </w:r>
      <w:r w:rsidRPr="00584090">
        <w:rPr>
          <w:color w:val="000000"/>
        </w:rPr>
        <w:t xml:space="preserve">-vremenski pojav, pri katerem se hladnejši zrak, ki je težji, uleže </w:t>
      </w:r>
    </w:p>
    <w:p w:rsidR="00584090" w:rsidRPr="00584090" w:rsidRDefault="00584090" w:rsidP="00584090">
      <w:pPr>
        <w:pStyle w:val="ListParagraph"/>
        <w:suppressAutoHyphens w:val="0"/>
        <w:spacing w:after="200" w:line="276" w:lineRule="auto"/>
        <w:rPr>
          <w:color w:val="000000"/>
        </w:rPr>
      </w:pPr>
      <w:r w:rsidRPr="00584090">
        <w:rPr>
          <w:color w:val="000000"/>
        </w:rPr>
        <w:t>na dno kotline in od tam izpodrine toplejši zrak.</w:t>
      </w:r>
    </w:p>
    <w:p w:rsidR="00584090" w:rsidRPr="00584090" w:rsidRDefault="00584090" w:rsidP="00584090">
      <w:pPr>
        <w:pStyle w:val="ListParagraph"/>
        <w:suppressAutoHyphens w:val="0"/>
        <w:spacing w:after="200" w:line="276" w:lineRule="auto"/>
        <w:rPr>
          <w:color w:val="000000"/>
        </w:rPr>
      </w:pPr>
      <w:r w:rsidRPr="00584090">
        <w:rPr>
          <w:b/>
          <w:color w:val="000000"/>
        </w:rPr>
        <w:t>Topli pas</w:t>
      </w:r>
      <w:r w:rsidRPr="00584090">
        <w:rPr>
          <w:color w:val="000000"/>
        </w:rPr>
        <w:t xml:space="preserve">-višinski pas, ki se začenja na pobočjih nekaj metrov nad dnom kotlin in </w:t>
      </w:r>
    </w:p>
    <w:p w:rsidR="00584090" w:rsidRPr="00584090" w:rsidRDefault="00584090" w:rsidP="00584090">
      <w:pPr>
        <w:pStyle w:val="ListParagraph"/>
        <w:suppressAutoHyphens w:val="0"/>
        <w:spacing w:after="200" w:line="276" w:lineRule="auto"/>
        <w:rPr>
          <w:color w:val="000000"/>
        </w:rPr>
      </w:pPr>
      <w:r w:rsidRPr="00584090">
        <w:rPr>
          <w:color w:val="000000"/>
        </w:rPr>
        <w:t>ima višje temperature kot pas pod njim.</w:t>
      </w:r>
    </w:p>
    <w:p w:rsidR="008C626B" w:rsidRDefault="008C626B" w:rsidP="001A1C46">
      <w:pPr>
        <w:pStyle w:val="ListParagraph"/>
        <w:suppressAutoHyphens w:val="0"/>
        <w:spacing w:after="200" w:line="276" w:lineRule="auto"/>
        <w:rPr>
          <w:b/>
          <w:color w:val="548DD4"/>
        </w:rPr>
      </w:pPr>
      <w:r w:rsidRPr="008C626B">
        <w:rPr>
          <w:b/>
          <w:color w:val="548DD4"/>
        </w:rPr>
        <w:lastRenderedPageBreak/>
        <w:t>VODOVJA V SLOVENIJI</w:t>
      </w:r>
    </w:p>
    <w:p w:rsidR="008C626B" w:rsidRDefault="008C626B" w:rsidP="001A1C46">
      <w:pPr>
        <w:pStyle w:val="ListParagraph"/>
        <w:suppressAutoHyphens w:val="0"/>
        <w:spacing w:after="200" w:line="276" w:lineRule="auto"/>
        <w:rPr>
          <w:b/>
          <w:color w:val="548DD4"/>
        </w:rPr>
      </w:pPr>
    </w:p>
    <w:p w:rsidR="008C626B" w:rsidRPr="008C626B" w:rsidRDefault="008C626B" w:rsidP="001A1C46">
      <w:pPr>
        <w:pStyle w:val="ListParagraph"/>
        <w:suppressAutoHyphens w:val="0"/>
        <w:spacing w:after="200" w:line="276" w:lineRule="auto"/>
        <w:rPr>
          <w:b/>
          <w:color w:val="548DD4"/>
        </w:rPr>
      </w:pPr>
    </w:p>
    <w:p w:rsidR="00440C3F" w:rsidRDefault="00B1753E" w:rsidP="001A1C46">
      <w:pPr>
        <w:pStyle w:val="ListParagraph"/>
        <w:suppressAutoHyphens w:val="0"/>
        <w:spacing w:after="200" w:line="276" w:lineRule="auto"/>
        <w:rPr>
          <w:b/>
          <w:color w:val="76923C"/>
        </w:rPr>
      </w:pPr>
      <w:r>
        <w:rPr>
          <w:b/>
          <w:noProof/>
          <w:color w:val="76923C"/>
          <w:lang w:val="sl-SI" w:eastAsia="sl-SI"/>
        </w:rPr>
        <w:pict>
          <v:shape id="_x0000_i1026" type="#_x0000_t75" style="width:294pt;height:183.75pt;visibility:visible">
            <v:imagedata r:id="rId6" o:title=""/>
          </v:shape>
        </w:pict>
      </w:r>
    </w:p>
    <w:p w:rsidR="008C626B" w:rsidRDefault="00E605E9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 xml:space="preserve">Rečje </w:t>
      </w:r>
      <w:r>
        <w:rPr>
          <w:color w:val="000000"/>
        </w:rPr>
        <w:t>– reka s pritoki</w:t>
      </w:r>
    </w:p>
    <w:p w:rsidR="00E605E9" w:rsidRDefault="00E605E9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Porečje</w:t>
      </w:r>
      <w:r>
        <w:rPr>
          <w:color w:val="000000"/>
        </w:rPr>
        <w:t xml:space="preserve"> – ozemlje po katerem teče reka s pritoki</w:t>
      </w:r>
    </w:p>
    <w:p w:rsidR="00E605E9" w:rsidRDefault="00E605E9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Razvodnica</w:t>
      </w:r>
      <w:r>
        <w:rPr>
          <w:color w:val="000000"/>
        </w:rPr>
        <w:t xml:space="preserve"> – mejhna črta med dvema porečjema</w:t>
      </w:r>
    </w:p>
    <w:p w:rsidR="00E605E9" w:rsidRDefault="00E605E9" w:rsidP="001A1C46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Razvodje</w:t>
      </w:r>
      <w:r>
        <w:rPr>
          <w:color w:val="000000"/>
        </w:rPr>
        <w:t xml:space="preserve"> – mejhno ozemlje med dvema porečjema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Povodje</w:t>
      </w:r>
      <w:r>
        <w:rPr>
          <w:color w:val="000000"/>
        </w:rPr>
        <w:t xml:space="preserve"> – območje ki ga omakajo reke, ki tečejo proti istemu morju (jadransko, črnogorsko)</w:t>
      </w:r>
    </w:p>
    <w:p w:rsidR="00440C3F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Rečni režim</w:t>
      </w:r>
      <w:r>
        <w:rPr>
          <w:color w:val="000000"/>
        </w:rPr>
        <w:t xml:space="preserve"> – spreminjanje(nihanje) rečnega pritoka prek leta. Glede na to, kdaj oz. zakaj nastopi največja voda, ločimo snežni, dežni, snežno-dežni in dežno-snežni režim.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Snežni režim</w:t>
      </w:r>
      <w:r>
        <w:rPr>
          <w:color w:val="000000"/>
        </w:rPr>
        <w:t xml:space="preserve"> – (drava, mura)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Dežni režim</w:t>
      </w:r>
      <w:r>
        <w:rPr>
          <w:color w:val="000000"/>
        </w:rPr>
        <w:t xml:space="preserve"> – (primorske reke)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Snežno-dežni režim</w:t>
      </w:r>
      <w:r>
        <w:rPr>
          <w:color w:val="000000"/>
        </w:rPr>
        <w:t xml:space="preserve"> – (sava, soča)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>Denežno-snežni režim</w:t>
      </w:r>
      <w:r>
        <w:rPr>
          <w:color w:val="000000"/>
        </w:rPr>
        <w:t xml:space="preserve"> – (kolpa)</w:t>
      </w:r>
    </w:p>
    <w:p w:rsid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  <w:r w:rsidRPr="00E605E9">
        <w:rPr>
          <w:b/>
          <w:color w:val="000000"/>
        </w:rPr>
        <w:t xml:space="preserve">Podtalnica </w:t>
      </w:r>
      <w:r>
        <w:rPr>
          <w:color w:val="000000"/>
        </w:rPr>
        <w:t>– voda pod zemljo v nesprijetem produ in pesku</w:t>
      </w:r>
    </w:p>
    <w:p w:rsidR="00E605E9" w:rsidRPr="00E605E9" w:rsidRDefault="00E605E9" w:rsidP="00E605E9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440C3F" w:rsidRDefault="00440C3F" w:rsidP="001A1C46">
      <w:pPr>
        <w:pStyle w:val="ListParagraph"/>
        <w:suppressAutoHyphens w:val="0"/>
        <w:spacing w:after="200" w:line="276" w:lineRule="auto"/>
        <w:rPr>
          <w:color w:val="76923C"/>
        </w:rPr>
      </w:pPr>
    </w:p>
    <w:p w:rsidR="00E605E9" w:rsidRDefault="00E605E9" w:rsidP="0025785E">
      <w:pPr>
        <w:pStyle w:val="ListParagraph"/>
        <w:suppressAutoHyphens w:val="0"/>
        <w:spacing w:after="200" w:line="276" w:lineRule="auto"/>
        <w:rPr>
          <w:b/>
          <w:color w:val="DC0DE1"/>
        </w:rPr>
      </w:pPr>
      <w:r w:rsidRPr="00E605E9">
        <w:rPr>
          <w:b/>
          <w:color w:val="DC0DE1"/>
        </w:rPr>
        <w:t>PREBIVALSTVO SLOVENIJ</w:t>
      </w:r>
      <w:r w:rsidR="0025785E">
        <w:rPr>
          <w:b/>
          <w:color w:val="DC0DE1"/>
        </w:rPr>
        <w:t>E</w:t>
      </w:r>
    </w:p>
    <w:p w:rsidR="0025785E" w:rsidRDefault="0025785E" w:rsidP="0025785E">
      <w:pPr>
        <w:pStyle w:val="ListParagraph"/>
        <w:suppressAutoHyphens w:val="0"/>
        <w:spacing w:after="200" w:line="276" w:lineRule="auto"/>
        <w:rPr>
          <w:b/>
          <w:color w:val="DC0DE1"/>
        </w:rPr>
      </w:pPr>
    </w:p>
    <w:p w:rsidR="0025785E" w:rsidRDefault="0025785E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t>Gostoto prebivalstva izračunamo tako da :</w:t>
      </w:r>
    </w:p>
    <w:p w:rsidR="0025785E" w:rsidRDefault="0025785E" w:rsidP="0025785E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25785E" w:rsidRPr="00883859" w:rsidRDefault="0025785E" w:rsidP="0025785E">
      <w:pPr>
        <w:pStyle w:val="ListParagraph"/>
        <w:suppressAutoHyphens w:val="0"/>
        <w:spacing w:after="200" w:line="276" w:lineRule="auto"/>
        <w:rPr>
          <w:b/>
          <w:color w:val="DC0DE1"/>
          <w:sz w:val="32"/>
        </w:rPr>
      </w:pPr>
      <w:r w:rsidRPr="00883859">
        <w:rPr>
          <w:b/>
          <w:color w:val="DC0DE1"/>
          <w:sz w:val="32"/>
        </w:rPr>
        <w:t xml:space="preserve"> </w:t>
      </w:r>
      <w:r w:rsidR="00C72B54" w:rsidRPr="00C72B54">
        <w:rPr>
          <w:b/>
          <w:color w:val="DC0DE1"/>
          <w:sz w:val="32"/>
        </w:rPr>
        <w:fldChar w:fldCharType="begin"/>
      </w:r>
      <w:r w:rsidR="00C72B54" w:rsidRPr="00C72B54">
        <w:rPr>
          <w:b/>
          <w:color w:val="DC0DE1"/>
          <w:sz w:val="32"/>
        </w:rPr>
        <w:instrText xml:space="preserve"> QUOTE </w:instrText>
      </w:r>
      <w:r w:rsidR="00B1753E">
        <w:rPr>
          <w:position w:val="-21"/>
        </w:rPr>
        <w:pict>
          <v:shape id="_x0000_i1027" type="#_x0000_t75" style="width:90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E87&quot;/&gt;&lt;wsp:rsid wsp:val=&quot;000759B3&quot;/&gt;&lt;wsp:rsid wsp:val=&quot;00135E87&quot;/&gt;&lt;wsp:rsid wsp:val=&quot;001A1C46&quot;/&gt;&lt;wsp:rsid wsp:val=&quot;001F2916&quot;/&gt;&lt;wsp:rsid wsp:val=&quot;0025785E&quot;/&gt;&lt;wsp:rsid wsp:val=&quot;002A4DD2&quot;/&gt;&lt;wsp:rsid wsp:val=&quot;00440C3F&quot;/&gt;&lt;wsp:rsid wsp:val=&quot;00584090&quot;/&gt;&lt;wsp:rsid wsp:val=&quot;005B7BCD&quot;/&gt;&lt;wsp:rsid wsp:val=&quot;006534A2&quot;/&gt;&lt;wsp:rsid wsp:val=&quot;006914E2&quot;/&gt;&lt;wsp:rsid wsp:val=&quot;00883859&quot;/&gt;&lt;wsp:rsid wsp:val=&quot;008C626B&quot;/&gt;&lt;wsp:rsid wsp:val=&quot;00BA0361&quot;/&gt;&lt;wsp:rsid wsp:val=&quot;00BE6B7E&quot;/&gt;&lt;wsp:rsid wsp:val=&quot;00C72B54&quot;/&gt;&lt;wsp:rsid wsp:val=&quot;00DE747E&quot;/&gt;&lt;wsp:rsid wsp:val=&quot;00E605E9&quot;/&gt;&lt;wsp:rsid wsp:val=&quot;00FB00A3&quot;/&gt;&lt;/wsp:rsids&gt;&lt;/w:docPr&gt;&lt;w:body&gt;&lt;w:p wsp:rsidR=&quot;00000000&quot; wsp:rsidRDefault=&quot;00BE6B7E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g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prebivalci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povrĹˇi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C72B54" w:rsidRPr="00C72B54">
        <w:rPr>
          <w:b/>
          <w:color w:val="DC0DE1"/>
          <w:sz w:val="32"/>
        </w:rPr>
        <w:instrText xml:space="preserve"> </w:instrText>
      </w:r>
      <w:r w:rsidR="00C72B54" w:rsidRPr="00C72B54">
        <w:rPr>
          <w:b/>
          <w:color w:val="DC0DE1"/>
          <w:sz w:val="32"/>
        </w:rPr>
        <w:fldChar w:fldCharType="separate"/>
      </w:r>
      <w:r w:rsidR="00B1753E">
        <w:rPr>
          <w:position w:val="-21"/>
        </w:rPr>
        <w:pict>
          <v:shape id="_x0000_i1028" type="#_x0000_t75" style="width:90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E87&quot;/&gt;&lt;wsp:rsid wsp:val=&quot;000759B3&quot;/&gt;&lt;wsp:rsid wsp:val=&quot;00135E87&quot;/&gt;&lt;wsp:rsid wsp:val=&quot;001A1C46&quot;/&gt;&lt;wsp:rsid wsp:val=&quot;001F2916&quot;/&gt;&lt;wsp:rsid wsp:val=&quot;0025785E&quot;/&gt;&lt;wsp:rsid wsp:val=&quot;002A4DD2&quot;/&gt;&lt;wsp:rsid wsp:val=&quot;00440C3F&quot;/&gt;&lt;wsp:rsid wsp:val=&quot;00584090&quot;/&gt;&lt;wsp:rsid wsp:val=&quot;005B7BCD&quot;/&gt;&lt;wsp:rsid wsp:val=&quot;006534A2&quot;/&gt;&lt;wsp:rsid wsp:val=&quot;006914E2&quot;/&gt;&lt;wsp:rsid wsp:val=&quot;00883859&quot;/&gt;&lt;wsp:rsid wsp:val=&quot;008C626B&quot;/&gt;&lt;wsp:rsid wsp:val=&quot;00BA0361&quot;/&gt;&lt;wsp:rsid wsp:val=&quot;00BE6B7E&quot;/&gt;&lt;wsp:rsid wsp:val=&quot;00C72B54&quot;/&gt;&lt;wsp:rsid wsp:val=&quot;00DE747E&quot;/&gt;&lt;wsp:rsid wsp:val=&quot;00E605E9&quot;/&gt;&lt;wsp:rsid wsp:val=&quot;00FB00A3&quot;/&gt;&lt;/wsp:rsids&gt;&lt;/w:docPr&gt;&lt;w:body&gt;&lt;w:p wsp:rsidR=&quot;00000000&quot; wsp:rsidRDefault=&quot;00BE6B7E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g=&lt;/m:t&gt;&lt;/m:r&gt;&lt;m:f&gt;&lt;m:fPr&gt;&lt;m:ctrl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prebivalci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DC0DE1&quot;/&gt;&lt;w:sz w:val=&quot;32&quot;/&gt;&lt;/w:rPr&gt;&lt;m:t&gt;povrĹˇi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="00C72B54" w:rsidRPr="00C72B54">
        <w:rPr>
          <w:b/>
          <w:color w:val="DC0DE1"/>
          <w:sz w:val="32"/>
        </w:rPr>
        <w:fldChar w:fldCharType="end"/>
      </w:r>
    </w:p>
    <w:p w:rsidR="0025785E" w:rsidRDefault="0025785E" w:rsidP="0025785E">
      <w:pPr>
        <w:pStyle w:val="ListParagraph"/>
        <w:suppressAutoHyphens w:val="0"/>
        <w:spacing w:after="200" w:line="276" w:lineRule="auto"/>
        <w:rPr>
          <w:sz w:val="32"/>
        </w:rPr>
      </w:pPr>
    </w:p>
    <w:p w:rsidR="0025785E" w:rsidRDefault="0025785E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>Slovenija je neakomerno poseljena. Vzrok temu so naravni dejavniki</w:t>
      </w:r>
      <w:r w:rsidR="006534A2">
        <w:rPr>
          <w:color w:val="000000"/>
        </w:rPr>
        <w:t>(reljef, in podnebje) ter družbeni dejavniki.</w:t>
      </w:r>
    </w:p>
    <w:p w:rsidR="006534A2" w:rsidRDefault="006534A2" w:rsidP="0025785E">
      <w:pPr>
        <w:pStyle w:val="ListParagraph"/>
        <w:suppressAutoHyphens w:val="0"/>
        <w:spacing w:after="200" w:line="276" w:lineRule="auto"/>
        <w:rPr>
          <w:color w:val="000000"/>
        </w:rPr>
      </w:pP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 xml:space="preserve">Rodnost </w:t>
      </w:r>
      <w:r>
        <w:rPr>
          <w:color w:val="000000"/>
        </w:rPr>
        <w:t>– število živorojenih na tišoč prebivalcev v enem letu.</w:t>
      </w:r>
    </w:p>
    <w:p w:rsidR="006534A2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Umrljivost</w:t>
      </w:r>
      <w:r>
        <w:rPr>
          <w:color w:val="000000"/>
        </w:rPr>
        <w:t xml:space="preserve"> – število umrlih na tisoč pr prebivalcev v enem letu.</w:t>
      </w: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Narvani prirastek</w:t>
      </w:r>
      <w:r>
        <w:rPr>
          <w:color w:val="000000"/>
        </w:rPr>
        <w:t xml:space="preserve"> – razlika med rodnostjo in smrtnostjo.</w:t>
      </w: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Selitve ali migracije</w:t>
      </w:r>
      <w:r>
        <w:rPr>
          <w:color w:val="000000"/>
        </w:rPr>
        <w:t xml:space="preserve"> – odseljevanje ali priseljevanje od enga kraja v drugega.</w:t>
      </w: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Izseljenci</w:t>
      </w:r>
      <w:r>
        <w:rPr>
          <w:color w:val="000000"/>
        </w:rPr>
        <w:t xml:space="preserve"> – tisti ki se v tujino odseli za stalno.</w:t>
      </w: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Zdomci</w:t>
      </w:r>
      <w:r>
        <w:rPr>
          <w:color w:val="000000"/>
        </w:rPr>
        <w:t xml:space="preserve"> – tisti ki se v tujino odselijo le začasno.</w:t>
      </w:r>
    </w:p>
    <w:p w:rsidR="00BA0361" w:rsidRDefault="00BA0361" w:rsidP="0025785E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Dnevne selitve (dnevne migracije)</w:t>
      </w:r>
      <w:r>
        <w:rPr>
          <w:color w:val="000000"/>
        </w:rPr>
        <w:t xml:space="preserve"> – vsakodnevno potovanej iz kraja bivanja v kraj zaposlitve sli šolanja.</w:t>
      </w:r>
    </w:p>
    <w:p w:rsidR="00BA0361" w:rsidRDefault="00BA0361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Starostne piramide</w:t>
      </w:r>
      <w:r>
        <w:rPr>
          <w:color w:val="000000"/>
        </w:rPr>
        <w:t xml:space="preserve"> – grafični prikaz starostne in spolne sestave prebivalstva v obliki piramide.</w:t>
      </w:r>
    </w:p>
    <w:p w:rsidR="00BA0361" w:rsidRDefault="00BA0361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Delavno aktivno prebivalstvo</w:t>
      </w:r>
      <w:r>
        <w:rPr>
          <w:color w:val="000000"/>
        </w:rPr>
        <w:t xml:space="preserve"> – prebivalci ki vpravlajo kakršno koli poklic, za katerega prejmejo plačo.</w:t>
      </w:r>
    </w:p>
    <w:p w:rsidR="00BA0361" w:rsidRDefault="00883859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Preimarne dejavnosti</w:t>
      </w:r>
      <w:r>
        <w:rPr>
          <w:color w:val="000000"/>
        </w:rPr>
        <w:t xml:space="preserve"> – kmetistvo, gozdarstvo in ribištvo.</w:t>
      </w:r>
    </w:p>
    <w:p w:rsidR="00883859" w:rsidRDefault="00883859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Sekundarne dejavnosti</w:t>
      </w:r>
      <w:r>
        <w:rPr>
          <w:color w:val="000000"/>
        </w:rPr>
        <w:t xml:space="preserve"> – rudarstvo , industrija in gradbeništvo.</w:t>
      </w:r>
    </w:p>
    <w:p w:rsidR="00883859" w:rsidRDefault="00883859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Terciarne dejavnosti</w:t>
      </w:r>
      <w:r>
        <w:rPr>
          <w:color w:val="000000"/>
        </w:rPr>
        <w:t xml:space="preserve"> – promet, trgovin,turizem in storitve.</w:t>
      </w:r>
    </w:p>
    <w:p w:rsidR="00883859" w:rsidRPr="00BA0361" w:rsidRDefault="00883859" w:rsidP="00BA0361">
      <w:pPr>
        <w:pStyle w:val="ListParagraph"/>
        <w:suppressAutoHyphens w:val="0"/>
        <w:spacing w:after="200" w:line="276" w:lineRule="auto"/>
        <w:rPr>
          <w:color w:val="000000"/>
        </w:rPr>
      </w:pPr>
      <w:r w:rsidRPr="00883859">
        <w:rPr>
          <w:b/>
          <w:color w:val="000000"/>
        </w:rPr>
        <w:t>Kvartarne dejavnosti</w:t>
      </w:r>
      <w:r>
        <w:rPr>
          <w:color w:val="000000"/>
        </w:rPr>
        <w:t xml:space="preserve"> – šolstvo , kultura, znanost, zdravstvo,socialno skrbstvo in državna uprava.</w:t>
      </w:r>
    </w:p>
    <w:sectPr w:rsidR="00883859" w:rsidRPr="00BA0361" w:rsidSect="002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426C76"/>
    <w:multiLevelType w:val="hybridMultilevel"/>
    <w:tmpl w:val="FAF29F62"/>
    <w:lvl w:ilvl="0" w:tplc="51FE11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22FD6"/>
    <w:multiLevelType w:val="hybridMultilevel"/>
    <w:tmpl w:val="E2FC6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51D4E"/>
    <w:multiLevelType w:val="multilevel"/>
    <w:tmpl w:val="CB7AB1B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E87"/>
    <w:rsid w:val="000759B3"/>
    <w:rsid w:val="00135E87"/>
    <w:rsid w:val="001A1C46"/>
    <w:rsid w:val="001F2916"/>
    <w:rsid w:val="0025785E"/>
    <w:rsid w:val="002A4DD2"/>
    <w:rsid w:val="00440C3F"/>
    <w:rsid w:val="00584090"/>
    <w:rsid w:val="005B7BCD"/>
    <w:rsid w:val="006534A2"/>
    <w:rsid w:val="006914E2"/>
    <w:rsid w:val="00883859"/>
    <w:rsid w:val="008C626B"/>
    <w:rsid w:val="00B1753E"/>
    <w:rsid w:val="00BA0361"/>
    <w:rsid w:val="00C72B54"/>
    <w:rsid w:val="00CB4896"/>
    <w:rsid w:val="00DE747E"/>
    <w:rsid w:val="00E605E9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87"/>
    <w:pPr>
      <w:suppressAutoHyphens/>
    </w:pPr>
    <w:rPr>
      <w:rFonts w:ascii="Comic Sans MS" w:eastAsia="Times New Roman" w:hAnsi="Comic Sans MS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87"/>
    <w:pPr>
      <w:ind w:left="720"/>
      <w:contextualSpacing/>
    </w:pPr>
  </w:style>
  <w:style w:type="paragraph" w:customStyle="1" w:styleId="Standard">
    <w:name w:val="Standard"/>
    <w:rsid w:val="00135E8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135E87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6B"/>
    <w:rPr>
      <w:rFonts w:ascii="Tahoma" w:eastAsia="Times New Roman" w:hAnsi="Tahoma" w:cs="Tahoma"/>
      <w:sz w:val="16"/>
      <w:szCs w:val="16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25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