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7E8" w:rsidRDefault="00995A7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Regionalizacija Slovenije</w:t>
      </w:r>
    </w:p>
    <w:p w:rsidR="006947E8" w:rsidRDefault="006947E8">
      <w:pPr>
        <w:spacing w:before="120" w:after="120"/>
        <w:jc w:val="both"/>
      </w:pPr>
    </w:p>
    <w:p w:rsidR="006947E8" w:rsidRDefault="00995A7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Uvod</w:t>
      </w:r>
    </w:p>
    <w:p w:rsidR="006947E8" w:rsidRDefault="00995A7A">
      <w:pPr>
        <w:numPr>
          <w:ilvl w:val="0"/>
          <w:numId w:val="1"/>
        </w:numPr>
        <w:spacing w:before="120" w:after="120"/>
        <w:jc w:val="both"/>
      </w:pPr>
      <w:r>
        <w:t xml:space="preserve">v Sloveniji se </w:t>
      </w:r>
      <w:r>
        <w:rPr>
          <w:b/>
        </w:rPr>
        <w:t>stikajo štiri velike evropske reliefne enote: Alpe in Dinarsko gorstvo ter Panonska in Jadranska kotlina</w:t>
      </w:r>
    </w:p>
    <w:p w:rsidR="006947E8" w:rsidRDefault="00995A7A">
      <w:pPr>
        <w:numPr>
          <w:ilvl w:val="0"/>
          <w:numId w:val="1"/>
        </w:numPr>
        <w:spacing w:before="120" w:after="120"/>
        <w:jc w:val="both"/>
      </w:pPr>
      <w:r>
        <w:t xml:space="preserve">hkrati se v Sloveniji </w:t>
      </w:r>
      <w:r>
        <w:rPr>
          <w:b/>
        </w:rPr>
        <w:t>stikata tudi celinsko in sredozemsko podnebje</w:t>
      </w:r>
    </w:p>
    <w:p w:rsidR="006947E8" w:rsidRDefault="00995A7A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nova regionalizacija Slovenije</w:t>
      </w:r>
      <w:r>
        <w:t xml:space="preserve"> (knjiga Slovenija-pokrajine in ljudje) </w:t>
      </w:r>
      <w:r>
        <w:rPr>
          <w:b/>
        </w:rPr>
        <w:t>zato temelji na delitvi Slovenije na 4 makroregije, 9 submakroregij ter na 48 mezoregij</w:t>
      </w:r>
      <w:r>
        <w:t xml:space="preserve"> (mikroregije še niso točno določene)</w:t>
      </w:r>
    </w:p>
    <w:p w:rsidR="006947E8" w:rsidRDefault="00995A7A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makroregije in submakroregije so poimenovane po tipih pokrajin, mezoregije pa imajo konkretna imena</w:t>
      </w:r>
      <w:r>
        <w:t xml:space="preserve"> (npr. makroregija je Alpski svet, submakroregija Alpska visokogorja, mezoregija pa Julijske Alpe)</w:t>
      </w:r>
    </w:p>
    <w:p w:rsidR="006947E8" w:rsidRDefault="006947E8">
      <w:pPr>
        <w:spacing w:before="120" w:after="120"/>
        <w:jc w:val="both"/>
      </w:pPr>
    </w:p>
    <w:p w:rsidR="006947E8" w:rsidRDefault="00995A7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Alpski svet</w:t>
      </w:r>
    </w:p>
    <w:p w:rsidR="006947E8" w:rsidRDefault="00995A7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znotraj makroregije Alpski svet ločimo 3 submakroregije</w:t>
      </w:r>
      <w:r>
        <w:t xml:space="preserve"> (Alpska visokogorja, Alpska hribovja in Alpske ravnine) </w:t>
      </w:r>
      <w:r>
        <w:rPr>
          <w:b/>
        </w:rPr>
        <w:t>in 11 mezoregij</w:t>
      </w:r>
    </w:p>
    <w:p w:rsidR="006947E8" w:rsidRDefault="006947E8">
      <w:pPr>
        <w:numPr>
          <w:ilvl w:val="12"/>
          <w:numId w:val="0"/>
        </w:numPr>
        <w:spacing w:before="120" w:after="120"/>
        <w:ind w:left="283" w:hanging="283"/>
        <w:jc w:val="both"/>
      </w:pPr>
    </w:p>
    <w:p w:rsidR="006947E8" w:rsidRDefault="00995A7A">
      <w:pPr>
        <w:numPr>
          <w:ilvl w:val="12"/>
          <w:numId w:val="0"/>
        </w:numPr>
        <w:pBdr>
          <w:bottom w:val="single" w:sz="12" w:space="1" w:color="auto"/>
        </w:pBdr>
        <w:spacing w:before="120" w:after="120"/>
        <w:ind w:left="283" w:hanging="283"/>
        <w:jc w:val="center"/>
        <w:rPr>
          <w:b/>
        </w:rPr>
      </w:pPr>
      <w:r>
        <w:rPr>
          <w:b/>
        </w:rPr>
        <w:t>Alpska visokogorja</w:t>
      </w:r>
    </w:p>
    <w:p w:rsidR="006947E8" w:rsidRDefault="00995A7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t xml:space="preserve">Alpska visokogorja so </w:t>
      </w:r>
      <w:r>
        <w:rPr>
          <w:b/>
        </w:rPr>
        <w:t>Julijske</w:t>
      </w:r>
      <w:r>
        <w:t xml:space="preserve"> </w:t>
      </w:r>
      <w:r>
        <w:rPr>
          <w:b/>
        </w:rPr>
        <w:t>Alpe, Kamniško Savinjske Alpe, Zahodne Karavanke in Vzhodne Karavanke</w:t>
      </w:r>
    </w:p>
    <w:p w:rsidR="006947E8" w:rsidRDefault="00995A7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prvi dve gorski skupini</w:t>
      </w:r>
      <w:r>
        <w:t xml:space="preserve"> sta </w:t>
      </w:r>
      <w:r>
        <w:rPr>
          <w:b/>
        </w:rPr>
        <w:t>mogočni in razčlenjeni z globokimi, ledeniško preoblikovanimi dolinami</w:t>
      </w:r>
    </w:p>
    <w:p w:rsidR="006947E8" w:rsidRDefault="00995A7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na obrobju alpskega visokogorja ležijo izrazito zakrasele in gozdnate planote</w:t>
      </w:r>
      <w:r>
        <w:t xml:space="preserve">: </w:t>
      </w:r>
      <w:r>
        <w:rPr>
          <w:b/>
        </w:rPr>
        <w:t>Pokljuka, Mežakla, Jelovica, Velika planina, Dleskovška planota, Golte, Menina in Dobrovlje</w:t>
      </w:r>
      <w:r>
        <w:t>, bolj v osrčju pa so nad</w:t>
      </w:r>
      <w:r>
        <w:rPr>
          <w:b/>
        </w:rPr>
        <w:t xml:space="preserve"> gozdno mejo tudi zakrasele uravnave, navadno imenovane podi</w:t>
      </w:r>
    </w:p>
    <w:p w:rsidR="006947E8" w:rsidRDefault="00995A7A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Karavanke</w:t>
      </w:r>
      <w:r>
        <w:t xml:space="preserve"> so </w:t>
      </w:r>
      <w:r>
        <w:rPr>
          <w:b/>
        </w:rPr>
        <w:t>izrazito podolgovato gorovje</w:t>
      </w:r>
      <w:r>
        <w:t xml:space="preserve">, </w:t>
      </w:r>
      <w:r>
        <w:rPr>
          <w:b/>
        </w:rPr>
        <w:t>visokogorsko le v skrajnem vršnem delu</w:t>
      </w:r>
      <w:r>
        <w:t xml:space="preserve">, ki se </w:t>
      </w:r>
      <w:r>
        <w:rPr>
          <w:b/>
        </w:rPr>
        <w:t>proti vzhodu nadaljuje v sredogorje</w:t>
      </w:r>
    </w:p>
    <w:p w:rsidR="006947E8" w:rsidRDefault="006947E8">
      <w:pPr>
        <w:numPr>
          <w:ilvl w:val="12"/>
          <w:numId w:val="0"/>
        </w:numPr>
        <w:spacing w:before="120" w:after="120"/>
        <w:ind w:left="283" w:hanging="283"/>
        <w:jc w:val="both"/>
      </w:pPr>
    </w:p>
    <w:p w:rsidR="006947E8" w:rsidRDefault="00995A7A">
      <w:pPr>
        <w:numPr>
          <w:ilvl w:val="12"/>
          <w:numId w:val="0"/>
        </w:numPr>
        <w:pBdr>
          <w:bottom w:val="single" w:sz="12" w:space="1" w:color="auto"/>
        </w:pBdr>
        <w:spacing w:before="120" w:after="120"/>
        <w:ind w:left="283" w:hanging="283"/>
        <w:jc w:val="center"/>
      </w:pPr>
      <w:r>
        <w:rPr>
          <w:b/>
        </w:rPr>
        <w:lastRenderedPageBreak/>
        <w:t>Alpska hribovja</w:t>
      </w:r>
    </w:p>
    <w:p w:rsidR="006947E8" w:rsidRDefault="00995A7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Alpska hribovja</w:t>
      </w:r>
      <w:r>
        <w:t xml:space="preserve"> so </w:t>
      </w:r>
      <w:r>
        <w:rPr>
          <w:b/>
        </w:rPr>
        <w:t>Cerkljansko, Škofjeloško, Polhograjsko in Rovtarsko v zahodnem delu alpskega sveta</w:t>
      </w:r>
      <w:r>
        <w:t xml:space="preserve">, obsežno </w:t>
      </w:r>
      <w:r>
        <w:rPr>
          <w:b/>
        </w:rPr>
        <w:t>Posavsko hribovje v osrednjem in vzhodnem delu</w:t>
      </w:r>
      <w:r>
        <w:t xml:space="preserve"> ter </w:t>
      </w:r>
      <w:r>
        <w:rPr>
          <w:b/>
        </w:rPr>
        <w:t>Velenjsko in Konjiško hribovje s Paškim Kozjakom, Stenico in Konjiško goro na severovzhodu</w:t>
      </w:r>
    </w:p>
    <w:p w:rsidR="006947E8" w:rsidRDefault="00995A7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t xml:space="preserve">še </w:t>
      </w:r>
      <w:r>
        <w:rPr>
          <w:b/>
        </w:rPr>
        <w:t xml:space="preserve">bolj na severo-vzhodu so Pohorje, Strojna in Kozjak, </w:t>
      </w:r>
      <w:r>
        <w:t>ki so</w:t>
      </w:r>
      <w:r>
        <w:rPr>
          <w:b/>
        </w:rPr>
        <w:t xml:space="preserve"> južni odrastki Centralnih Alp</w:t>
      </w:r>
    </w:p>
    <w:p w:rsidR="006947E8" w:rsidRDefault="00995A7A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bolj gričevnato je Ložniško in Hudinjsko gričevje</w:t>
      </w:r>
      <w:r>
        <w:t xml:space="preserve"> (med Velenjem in Celjem)</w:t>
      </w:r>
    </w:p>
    <w:p w:rsidR="006947E8" w:rsidRDefault="006947E8">
      <w:pPr>
        <w:numPr>
          <w:ilvl w:val="12"/>
          <w:numId w:val="0"/>
        </w:numPr>
        <w:spacing w:before="120" w:after="120"/>
        <w:ind w:left="283" w:hanging="283"/>
        <w:jc w:val="both"/>
      </w:pPr>
    </w:p>
    <w:p w:rsidR="006947E8" w:rsidRDefault="00995A7A">
      <w:pPr>
        <w:numPr>
          <w:ilvl w:val="12"/>
          <w:numId w:val="0"/>
        </w:numPr>
        <w:pBdr>
          <w:bottom w:val="single" w:sz="12" w:space="1" w:color="auto"/>
        </w:pBdr>
        <w:spacing w:before="120" w:after="120"/>
        <w:ind w:left="283" w:hanging="283"/>
        <w:jc w:val="center"/>
      </w:pPr>
      <w:r>
        <w:rPr>
          <w:b/>
        </w:rPr>
        <w:t>Alpske ravnine</w:t>
      </w:r>
    </w:p>
    <w:p w:rsidR="006947E8" w:rsidRDefault="00995A7A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alpski ravnini sta Savinjska ravan</w:t>
      </w:r>
      <w:r>
        <w:t xml:space="preserve"> (dno Celjske kotline) in bolj pestra </w:t>
      </w:r>
      <w:r>
        <w:rPr>
          <w:b/>
        </w:rPr>
        <w:t>Savska ravan na dnu Ljubljanske kotline</w:t>
      </w:r>
      <w:r>
        <w:t xml:space="preserve"> (Dežela, Dobrave, Kranjsko, Sorško in Ljubljansko polje, Kamniško-bistriška ravan)</w:t>
      </w:r>
    </w:p>
    <w:p w:rsidR="006947E8" w:rsidRDefault="00995A7A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manjše kotline so razpršene tudi drugod po visokogorju</w:t>
      </w:r>
      <w:r>
        <w:t xml:space="preserve"> (Bovška kotlina, Bohinj) </w:t>
      </w:r>
      <w:r>
        <w:rPr>
          <w:b/>
        </w:rPr>
        <w:t>in v sredogorju</w:t>
      </w:r>
      <w:r>
        <w:t xml:space="preserve"> (Velenjska, Slovenjgraška, Mežiška, Litijska, Žirovska in Tolminska kotlina)</w:t>
      </w:r>
    </w:p>
    <w:p w:rsidR="006947E8" w:rsidRDefault="006947E8">
      <w:pPr>
        <w:spacing w:before="120" w:after="120"/>
        <w:jc w:val="both"/>
      </w:pPr>
    </w:p>
    <w:p w:rsidR="006947E8" w:rsidRDefault="00995A7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Sredozemski svet</w:t>
      </w:r>
    </w:p>
    <w:p w:rsidR="006947E8" w:rsidRDefault="00995A7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znotraj te makroregije ločimo dve submakroregiji</w:t>
      </w:r>
      <w:r>
        <w:t xml:space="preserve"> in sicer Sredozemska flišna brda in Sredozemske kraške planoteb </w:t>
      </w:r>
      <w:r>
        <w:rPr>
          <w:b/>
        </w:rPr>
        <w:t>ter poleg teh še 6 mezoregij</w:t>
      </w:r>
    </w:p>
    <w:p w:rsidR="006947E8" w:rsidRDefault="006947E8">
      <w:pPr>
        <w:numPr>
          <w:ilvl w:val="12"/>
          <w:numId w:val="0"/>
        </w:numPr>
        <w:spacing w:before="120" w:after="120"/>
        <w:ind w:left="283" w:hanging="283"/>
        <w:jc w:val="both"/>
      </w:pPr>
    </w:p>
    <w:p w:rsidR="006947E8" w:rsidRDefault="00995A7A">
      <w:pPr>
        <w:numPr>
          <w:ilvl w:val="12"/>
          <w:numId w:val="0"/>
        </w:numPr>
        <w:pBdr>
          <w:bottom w:val="single" w:sz="12" w:space="1" w:color="auto"/>
        </w:pBdr>
        <w:spacing w:before="120" w:after="120"/>
        <w:ind w:left="283" w:hanging="283"/>
        <w:jc w:val="center"/>
      </w:pPr>
      <w:r>
        <w:rPr>
          <w:b/>
        </w:rPr>
        <w:t>Sredozemska flišna brda (flišne pokrajine)</w:t>
      </w:r>
    </w:p>
    <w:p w:rsidR="006947E8" w:rsidRDefault="00995A7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t xml:space="preserve">Sredozemske flišne pokrajine so </w:t>
      </w:r>
      <w:r>
        <w:rPr>
          <w:b/>
        </w:rPr>
        <w:t>Goriška Brda, Vipavska dolina, Brkini</w:t>
      </w:r>
      <w:r>
        <w:t xml:space="preserve"> (med reko Reko in Črnim Kalom) in </w:t>
      </w:r>
      <w:r>
        <w:rPr>
          <w:b/>
        </w:rPr>
        <w:t xml:space="preserve">Koprska brda </w:t>
      </w:r>
    </w:p>
    <w:p w:rsidR="006947E8" w:rsidRDefault="006947E8">
      <w:pPr>
        <w:numPr>
          <w:ilvl w:val="12"/>
          <w:numId w:val="0"/>
        </w:numPr>
        <w:spacing w:before="120" w:after="120"/>
        <w:ind w:left="283" w:hanging="283"/>
        <w:jc w:val="center"/>
      </w:pPr>
    </w:p>
    <w:p w:rsidR="006947E8" w:rsidRDefault="00995A7A">
      <w:pPr>
        <w:numPr>
          <w:ilvl w:val="12"/>
          <w:numId w:val="0"/>
        </w:numPr>
        <w:pBdr>
          <w:bottom w:val="single" w:sz="12" w:space="1" w:color="auto"/>
        </w:pBdr>
        <w:spacing w:before="120" w:after="120"/>
        <w:ind w:left="283" w:hanging="283"/>
        <w:jc w:val="center"/>
      </w:pPr>
      <w:r>
        <w:rPr>
          <w:b/>
        </w:rPr>
        <w:t>Sredozemske kraške planote</w:t>
      </w:r>
    </w:p>
    <w:p w:rsidR="006947E8" w:rsidRDefault="00995A7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t xml:space="preserve">Sredozemski kraški pokrajini sta </w:t>
      </w:r>
      <w:r>
        <w:rPr>
          <w:b/>
        </w:rPr>
        <w:t>Kras in Podgorski Kras skupaj s Čičarijo in Podgrajskim podoljem</w:t>
      </w:r>
    </w:p>
    <w:p w:rsidR="006947E8" w:rsidRDefault="006947E8">
      <w:pPr>
        <w:spacing w:before="120" w:after="120"/>
        <w:jc w:val="both"/>
      </w:pPr>
    </w:p>
    <w:p w:rsidR="006947E8" w:rsidRDefault="00995A7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lastRenderedPageBreak/>
        <w:t>Dinarski svet</w:t>
      </w:r>
    </w:p>
    <w:p w:rsidR="006947E8" w:rsidRDefault="00995A7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makroregijo Dinarski svet delimo na dve submakroregiji</w:t>
      </w:r>
      <w:r>
        <w:t xml:space="preserve"> (Dinarske planote ter Dinarska podolja in ravniki) </w:t>
      </w:r>
      <w:r>
        <w:rPr>
          <w:b/>
        </w:rPr>
        <w:t>in na 19 mezoregij</w:t>
      </w:r>
    </w:p>
    <w:p w:rsidR="006947E8" w:rsidRDefault="00995A7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t xml:space="preserve">dinarske pokrajine </w:t>
      </w:r>
      <w:r>
        <w:rPr>
          <w:b/>
        </w:rPr>
        <w:t>se vlečejo od severo-zahoda proti jugo-vzhodu in zavzemajo večino južnega dela Slovenije</w:t>
      </w:r>
    </w:p>
    <w:p w:rsidR="006947E8" w:rsidRDefault="00995A7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na skrajnem severo-zahodu dinarskega sveta najdemo planotasti pokrajini Kambreško</w:t>
      </w:r>
      <w:r>
        <w:t xml:space="preserve"> (južno od Tolmina, zahodno od Soče) </w:t>
      </w:r>
      <w:r>
        <w:rPr>
          <w:b/>
        </w:rPr>
        <w:t>in</w:t>
      </w:r>
      <w:r>
        <w:t xml:space="preserve"> </w:t>
      </w:r>
      <w:r>
        <w:rPr>
          <w:b/>
        </w:rPr>
        <w:t>Banjščice, ki ju loči globoka dolina reke Soče</w:t>
      </w:r>
    </w:p>
    <w:p w:rsidR="006947E8" w:rsidRDefault="00995A7A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jugo-vzhodno od tod so visoke dinarske planote Trnovski gozd, Nanos in Hrušica</w:t>
      </w:r>
      <w:r>
        <w:t xml:space="preserve">, ki se </w:t>
      </w:r>
      <w:r>
        <w:rPr>
          <w:b/>
        </w:rPr>
        <w:t>na severu nadaljujejo v Idrijsko hribovje, na jugo-vzhodu pa v visoki dinarski planoti Javorniki in Snežnik</w:t>
      </w:r>
    </w:p>
    <w:p w:rsidR="006947E8" w:rsidRDefault="00995A7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dinarski svet se potem proti vzhodu nadaljuje</w:t>
      </w:r>
      <w:r>
        <w:t xml:space="preserve"> preko </w:t>
      </w:r>
      <w:r>
        <w:rPr>
          <w:b/>
        </w:rPr>
        <w:t>Blok, Ribniško-Kočevskega podolja, Male gore, Kočevskega roga, Velikolaščanske pokrajine, Novomeške pokrajine, Dolenjskega podolja, Suhe Krajine in Bele Krajine do Gorjancev</w:t>
      </w:r>
      <w:r>
        <w:t xml:space="preserve">, ki so </w:t>
      </w:r>
      <w:r>
        <w:rPr>
          <w:b/>
        </w:rPr>
        <w:t>zaradi prevladujoče slemenitve od jugozahoda proti severovzhodu posebnost med pokrajinami dinarskega sveta</w:t>
      </w:r>
    </w:p>
    <w:p w:rsidR="006947E8" w:rsidRDefault="006947E8">
      <w:pPr>
        <w:spacing w:before="120" w:after="120"/>
        <w:jc w:val="both"/>
      </w:pPr>
    </w:p>
    <w:p w:rsidR="006947E8" w:rsidRDefault="00995A7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Panonski svet</w:t>
      </w:r>
    </w:p>
    <w:p w:rsidR="006947E8" w:rsidRDefault="00995A7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makroregijo Panonski svet razdelimo na dve submakroregiji</w:t>
      </w:r>
      <w:r>
        <w:t xml:space="preserve"> (Panonska gričevja, Panonske ravnine) </w:t>
      </w:r>
      <w:r>
        <w:rPr>
          <w:b/>
        </w:rPr>
        <w:t>in na 12 mezoregij</w:t>
      </w:r>
    </w:p>
    <w:p w:rsidR="006947E8" w:rsidRDefault="00995A7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t xml:space="preserve">panonski svet je najbolj </w:t>
      </w:r>
      <w:r>
        <w:rPr>
          <w:b/>
        </w:rPr>
        <w:t>znan po gosti poselitvi in intenzivni obdelavi</w:t>
      </w:r>
    </w:p>
    <w:p w:rsidR="006947E8" w:rsidRDefault="00995A7A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meje med gričevji tečejo ponekod po izrazitih rečnih dolinah</w:t>
      </w:r>
      <w:r>
        <w:t xml:space="preserve">, </w:t>
      </w:r>
      <w:r>
        <w:rPr>
          <w:b/>
        </w:rPr>
        <w:t>pomembne ločnice</w:t>
      </w:r>
      <w:r>
        <w:t xml:space="preserve"> pa so </w:t>
      </w:r>
      <w:r>
        <w:rPr>
          <w:b/>
        </w:rPr>
        <w:t>tudi hribovite pregrade</w:t>
      </w:r>
      <w:r>
        <w:t xml:space="preserve"> (npr. Boč in Macelj)</w:t>
      </w:r>
    </w:p>
    <w:p w:rsidR="006947E8" w:rsidRDefault="006947E8">
      <w:pPr>
        <w:numPr>
          <w:ilvl w:val="12"/>
          <w:numId w:val="0"/>
        </w:numPr>
        <w:spacing w:before="120" w:after="120"/>
        <w:ind w:left="283" w:hanging="283"/>
        <w:jc w:val="both"/>
      </w:pPr>
    </w:p>
    <w:p w:rsidR="006947E8" w:rsidRDefault="00995A7A">
      <w:pPr>
        <w:numPr>
          <w:ilvl w:val="12"/>
          <w:numId w:val="0"/>
        </w:numPr>
        <w:pBdr>
          <w:bottom w:val="single" w:sz="12" w:space="1" w:color="auto"/>
        </w:pBdr>
        <w:spacing w:before="120" w:after="120"/>
        <w:ind w:left="283" w:hanging="283"/>
        <w:jc w:val="center"/>
        <w:rPr>
          <w:b/>
        </w:rPr>
      </w:pPr>
      <w:r>
        <w:rPr>
          <w:b/>
        </w:rPr>
        <w:t>Panonske ravnine</w:t>
      </w:r>
    </w:p>
    <w:p w:rsidR="006947E8" w:rsidRDefault="00995A7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t xml:space="preserve">Panonske ravnine </w:t>
      </w:r>
      <w:r>
        <w:rPr>
          <w:b/>
        </w:rPr>
        <w:t>zavzemajo 1/3 panonskega sveta</w:t>
      </w:r>
    </w:p>
    <w:p w:rsidR="006947E8" w:rsidRDefault="00995A7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 xml:space="preserve">najbolj na severu </w:t>
      </w:r>
      <w:r>
        <w:t xml:space="preserve">leži </w:t>
      </w:r>
      <w:r>
        <w:rPr>
          <w:b/>
        </w:rPr>
        <w:t>ob</w:t>
      </w:r>
      <w:r>
        <w:t xml:space="preserve"> </w:t>
      </w:r>
      <w:r>
        <w:rPr>
          <w:b/>
        </w:rPr>
        <w:t xml:space="preserve">reki Muri Murska ravan </w:t>
      </w:r>
    </w:p>
    <w:p w:rsidR="006947E8" w:rsidRDefault="00995A7A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Mursko ravan delimo na Apaško in Mursko polje na desni strani Mure ter Ravensko</w:t>
      </w:r>
      <w:r>
        <w:t xml:space="preserve"> (leži med reko Muro na jugu, gričevjem Goričko na severu, središče je Murska Sobota) </w:t>
      </w:r>
      <w:r>
        <w:rPr>
          <w:b/>
        </w:rPr>
        <w:t>in Dolinsko</w:t>
      </w:r>
      <w:r>
        <w:t xml:space="preserve"> (obsežnejše od Ravenskega, središče je dvojezična Lendava) </w:t>
      </w:r>
      <w:r>
        <w:rPr>
          <w:b/>
        </w:rPr>
        <w:t>na levi strani reke Mure</w:t>
      </w:r>
    </w:p>
    <w:p w:rsidR="006947E8" w:rsidRDefault="00995A7A">
      <w:pPr>
        <w:numPr>
          <w:ilvl w:val="0"/>
          <w:numId w:val="1"/>
        </w:numPr>
        <w:spacing w:before="120" w:after="120"/>
        <w:jc w:val="both"/>
      </w:pPr>
      <w:r>
        <w:rPr>
          <w:b/>
        </w:rPr>
        <w:t>ob reki Dravi je Dravska ravan</w:t>
      </w:r>
      <w:r>
        <w:t xml:space="preserve"> (Dravsko, Ptujsko in Središko polje), </w:t>
      </w:r>
      <w:r>
        <w:rPr>
          <w:b/>
        </w:rPr>
        <w:t>najbolj na jugu pa je ob sotočju Save s Krko in Sotlo Krška ravan</w:t>
      </w:r>
      <w:r>
        <w:t xml:space="preserve"> (Šentjernejsko, Krško in Brežiško polje, Zakrakovje, Krakovski gozd)</w:t>
      </w:r>
    </w:p>
    <w:p w:rsidR="006947E8" w:rsidRDefault="006947E8">
      <w:pPr>
        <w:numPr>
          <w:ilvl w:val="12"/>
          <w:numId w:val="0"/>
        </w:numPr>
        <w:spacing w:before="120" w:after="120"/>
        <w:ind w:left="283" w:hanging="283"/>
        <w:jc w:val="both"/>
      </w:pPr>
    </w:p>
    <w:p w:rsidR="006947E8" w:rsidRDefault="00995A7A">
      <w:pPr>
        <w:numPr>
          <w:ilvl w:val="12"/>
          <w:numId w:val="0"/>
        </w:numPr>
        <w:pBdr>
          <w:bottom w:val="single" w:sz="12" w:space="1" w:color="auto"/>
        </w:pBdr>
        <w:spacing w:before="120" w:after="120"/>
        <w:ind w:left="283" w:hanging="283"/>
        <w:jc w:val="center"/>
        <w:rPr>
          <w:b/>
        </w:rPr>
      </w:pPr>
      <w:r>
        <w:rPr>
          <w:b/>
        </w:rPr>
        <w:t>Panonska gričevja</w:t>
      </w:r>
    </w:p>
    <w:p w:rsidR="006947E8" w:rsidRDefault="00995A7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t xml:space="preserve">panonska gričevja </w:t>
      </w:r>
      <w:r>
        <w:rPr>
          <w:b/>
        </w:rPr>
        <w:t>zavzemajo 2/3 panonskega sveta</w:t>
      </w:r>
    </w:p>
    <w:p w:rsidR="006947E8" w:rsidRDefault="00995A7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najbolj na severu ležita Goričko in Lendavske gorice</w:t>
      </w:r>
      <w:r>
        <w:t xml:space="preserve">, </w:t>
      </w:r>
      <w:r>
        <w:rPr>
          <w:b/>
        </w:rPr>
        <w:t>med Dravo in Muro so Slovenske gorice</w:t>
      </w:r>
      <w:r>
        <w:t xml:space="preserve">, </w:t>
      </w:r>
      <w:r>
        <w:rPr>
          <w:b/>
        </w:rPr>
        <w:t>južno od Pohorja Dravinjske gorice</w:t>
      </w:r>
      <w:r>
        <w:t xml:space="preserve"> in </w:t>
      </w:r>
      <w:r>
        <w:rPr>
          <w:b/>
        </w:rPr>
        <w:t>južno od Dravinjskih goric Haloze, nad katerimi se dvigata hribovita in razgledna Boč in Macelj</w:t>
      </w:r>
    </w:p>
    <w:p w:rsidR="006947E8" w:rsidRDefault="00995A7A">
      <w:pPr>
        <w:numPr>
          <w:ilvl w:val="0"/>
          <w:numId w:val="1"/>
        </w:numPr>
        <w:spacing w:before="120" w:after="120"/>
        <w:jc w:val="both"/>
        <w:rPr>
          <w:b/>
        </w:rPr>
      </w:pPr>
      <w:r>
        <w:rPr>
          <w:b/>
        </w:rPr>
        <w:t>na severovzhodnem robu Posavskega hribovja</w:t>
      </w:r>
      <w:r>
        <w:t xml:space="preserve"> ležita </w:t>
      </w:r>
      <w:r>
        <w:rPr>
          <w:b/>
        </w:rPr>
        <w:t>Voglajnsko in Zgornjesotelsko gričevje ter Srednjesotelsko gričevje</w:t>
      </w:r>
      <w:r>
        <w:t xml:space="preserve">, </w:t>
      </w:r>
      <w:r>
        <w:rPr>
          <w:b/>
        </w:rPr>
        <w:t>vzdolž jugovzhodnega roba pa Krško, Senevsko in Bizeljsko gričevje</w:t>
      </w:r>
    </w:p>
    <w:sectPr w:rsidR="006947E8">
      <w:pgSz w:w="12242" w:h="15842" w:code="1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6702BC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5A7A"/>
    <w:rsid w:val="001511D6"/>
    <w:rsid w:val="006947E8"/>
    <w:rsid w:val="0099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120" w:after="120" w:line="360" w:lineRule="auto"/>
      <w:ind w:left="170" w:firstLine="17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120" w:line="360" w:lineRule="auto"/>
      <w:ind w:left="170" w:firstLine="17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EnvelopeReturn">
    <w:name w:val="envelope return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