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A8" w:rsidRDefault="00A2119D">
      <w:pPr>
        <w:jc w:val="both"/>
        <w:rPr>
          <w:rFonts w:ascii="Arial" w:hAnsi="Arial" w:cs="Arial"/>
          <w:lang w:val="sl-SI"/>
        </w:rPr>
      </w:pPr>
      <w:bookmarkStart w:id="0" w:name="_GoBack"/>
      <w:bookmarkEnd w:id="0"/>
      <w:r>
        <w:rPr>
          <w:rFonts w:ascii="Arial" w:hAnsi="Arial" w:cs="Arial"/>
          <w:lang w:val="sl-SI"/>
        </w:rPr>
        <w:t>Nacionalni  kurikularni svet</w:t>
      </w:r>
    </w:p>
    <w:p w:rsidR="003500A8" w:rsidRDefault="00A2119D">
      <w:pPr>
        <w:jc w:val="both"/>
        <w:rPr>
          <w:rFonts w:ascii="Arial" w:hAnsi="Arial" w:cs="Arial"/>
          <w:lang w:val="sl-SI"/>
        </w:rPr>
      </w:pPr>
      <w:r>
        <w:rPr>
          <w:rFonts w:ascii="Arial" w:hAnsi="Arial" w:cs="Arial"/>
          <w:lang w:val="sl-SI"/>
        </w:rPr>
        <w:t xml:space="preserve">PREDMETNA KURIKULARNA KOMISIJA </w:t>
      </w:r>
    </w:p>
    <w:p w:rsidR="003500A8" w:rsidRDefault="00A2119D">
      <w:pPr>
        <w:jc w:val="both"/>
        <w:rPr>
          <w:rFonts w:ascii="Arial" w:hAnsi="Arial" w:cs="Arial"/>
          <w:lang w:val="sl-SI"/>
        </w:rPr>
      </w:pPr>
      <w:r>
        <w:rPr>
          <w:rFonts w:ascii="Arial" w:hAnsi="Arial" w:cs="Arial"/>
          <w:lang w:val="sl-SI"/>
        </w:rPr>
        <w:t>ZA GEOGRAFIJO</w:t>
      </w: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A2119D">
      <w:pPr>
        <w:jc w:val="center"/>
        <w:rPr>
          <w:sz w:val="28"/>
          <w:szCs w:val="28"/>
          <w:lang w:val="sl-SI"/>
        </w:rPr>
      </w:pPr>
      <w:r>
        <w:rPr>
          <w:sz w:val="28"/>
          <w:szCs w:val="28"/>
          <w:lang w:val="sl-SI"/>
        </w:rPr>
        <w:t>UČNI  NAČRT</w:t>
      </w:r>
    </w:p>
    <w:p w:rsidR="003500A8" w:rsidRDefault="003500A8">
      <w:pPr>
        <w:jc w:val="center"/>
        <w:rPr>
          <w:rFonts w:ascii="Arial" w:hAnsi="Arial" w:cs="Arial"/>
          <w:lang w:val="sl-SI"/>
        </w:rPr>
      </w:pPr>
    </w:p>
    <w:p w:rsidR="003500A8" w:rsidRDefault="003500A8">
      <w:pPr>
        <w:jc w:val="center"/>
        <w:rPr>
          <w:rFonts w:ascii="Arial" w:hAnsi="Arial" w:cs="Arial"/>
          <w:lang w:val="sl-SI"/>
        </w:rPr>
      </w:pPr>
    </w:p>
    <w:p w:rsidR="003500A8" w:rsidRDefault="00A2119D">
      <w:pPr>
        <w:jc w:val="center"/>
        <w:rPr>
          <w:rFonts w:ascii="Footlight MT Light" w:hAnsi="Footlight MT Light" w:cs="Footlight MT Light"/>
          <w:sz w:val="96"/>
          <w:szCs w:val="96"/>
          <w:lang w:val="sl-SI"/>
        </w:rPr>
      </w:pPr>
      <w:r>
        <w:rPr>
          <w:rFonts w:ascii="Footlight MT Light" w:hAnsi="Footlight MT Light" w:cs="Footlight MT Light"/>
          <w:sz w:val="96"/>
          <w:szCs w:val="96"/>
          <w:lang w:val="sl-SI"/>
        </w:rPr>
        <w:t>GEOGRAFIJA</w:t>
      </w:r>
    </w:p>
    <w:p w:rsidR="003500A8" w:rsidRDefault="003500A8">
      <w:pPr>
        <w:jc w:val="center"/>
        <w:rPr>
          <w:rFonts w:ascii="Arial" w:hAnsi="Arial" w:cs="Arial"/>
          <w:lang w:val="sl-SI"/>
        </w:rPr>
      </w:pPr>
    </w:p>
    <w:p w:rsidR="003500A8" w:rsidRDefault="003500A8">
      <w:pPr>
        <w:jc w:val="center"/>
        <w:rPr>
          <w:rFonts w:ascii="Arial" w:hAnsi="Arial" w:cs="Arial"/>
          <w:lang w:val="sl-SI"/>
        </w:rPr>
      </w:pPr>
    </w:p>
    <w:p w:rsidR="003500A8" w:rsidRDefault="00A2119D">
      <w:pPr>
        <w:jc w:val="center"/>
        <w:rPr>
          <w:sz w:val="28"/>
          <w:szCs w:val="28"/>
          <w:lang w:val="sl-SI"/>
        </w:rPr>
      </w:pPr>
      <w:r>
        <w:rPr>
          <w:sz w:val="28"/>
          <w:szCs w:val="28"/>
          <w:lang w:val="sl-SI"/>
        </w:rPr>
        <w:t xml:space="preserve"> V SPLOŠNI GIMNAZIJI</w:t>
      </w: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Predlog UN so pripravili člani PRKK za geografijo</w:t>
      </w:r>
    </w:p>
    <w:p w:rsidR="003500A8" w:rsidRDefault="00A2119D">
      <w:pPr>
        <w:jc w:val="both"/>
        <w:rPr>
          <w:rFonts w:ascii="Arial" w:hAnsi="Arial" w:cs="Arial"/>
          <w:lang w:val="sl-SI"/>
        </w:rPr>
      </w:pPr>
      <w:r>
        <w:rPr>
          <w:rFonts w:ascii="Arial" w:hAnsi="Arial" w:cs="Arial"/>
          <w:lang w:val="sl-SI"/>
        </w:rPr>
        <w:t xml:space="preserve">Predsednik:   </w:t>
      </w:r>
      <w:r>
        <w:rPr>
          <w:rFonts w:ascii="Arial" w:hAnsi="Arial" w:cs="Arial"/>
          <w:lang w:val="sl-SI"/>
        </w:rPr>
        <w:tab/>
        <w:t xml:space="preserve">dr. Jurij Kunaver </w:t>
      </w:r>
    </w:p>
    <w:p w:rsidR="003500A8" w:rsidRDefault="00A2119D">
      <w:pPr>
        <w:jc w:val="both"/>
        <w:rPr>
          <w:rFonts w:ascii="Arial" w:hAnsi="Arial" w:cs="Arial"/>
          <w:lang w:val="sl-SI"/>
        </w:rPr>
      </w:pPr>
      <w:r>
        <w:rPr>
          <w:rFonts w:ascii="Arial" w:hAnsi="Arial" w:cs="Arial"/>
          <w:lang w:val="sl-SI"/>
        </w:rPr>
        <w:t>Člani:</w:t>
      </w:r>
      <w:r>
        <w:rPr>
          <w:rFonts w:ascii="Arial" w:hAnsi="Arial" w:cs="Arial"/>
          <w:lang w:val="sl-SI"/>
        </w:rPr>
        <w:tab/>
      </w:r>
      <w:r>
        <w:rPr>
          <w:rFonts w:ascii="Arial" w:hAnsi="Arial" w:cs="Arial"/>
          <w:lang w:val="sl-SI"/>
        </w:rPr>
        <w:tab/>
      </w:r>
      <w:r>
        <w:rPr>
          <w:rFonts w:ascii="Arial" w:hAnsi="Arial" w:cs="Arial"/>
          <w:lang w:val="sl-SI"/>
        </w:rPr>
        <w:tab/>
        <w:t>Karmen Cunder, prof.</w:t>
      </w:r>
    </w:p>
    <w:p w:rsidR="003500A8" w:rsidRDefault="00A2119D">
      <w:pPr>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t>dr. Andrej Černe</w:t>
      </w:r>
    </w:p>
    <w:p w:rsidR="003500A8" w:rsidRDefault="00A2119D">
      <w:pPr>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t>Neva Osterman, pr. uč.</w:t>
      </w:r>
    </w:p>
    <w:p w:rsidR="003500A8" w:rsidRDefault="00A2119D">
      <w:pPr>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t>Marta Otič, prof.</w:t>
      </w:r>
    </w:p>
    <w:p w:rsidR="003500A8" w:rsidRDefault="00A2119D">
      <w:pPr>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t>Jurij Senegačnik prof.</w:t>
      </w:r>
    </w:p>
    <w:p w:rsidR="003500A8" w:rsidRDefault="00A2119D">
      <w:pPr>
        <w:jc w:val="both"/>
        <w:rPr>
          <w:rFonts w:ascii="Arial" w:hAnsi="Arial" w:cs="Arial"/>
          <w:lang w:val="sl-SI"/>
        </w:rPr>
      </w:pPr>
      <w:r>
        <w:rPr>
          <w:rFonts w:ascii="Arial" w:hAnsi="Arial" w:cs="Arial"/>
          <w:lang w:val="sl-SI"/>
        </w:rPr>
        <w:t>Strokovna tajnica:</w:t>
      </w:r>
      <w:r>
        <w:rPr>
          <w:rFonts w:ascii="Arial" w:hAnsi="Arial" w:cs="Arial"/>
          <w:lang w:val="sl-SI"/>
        </w:rPr>
        <w:tab/>
        <w:t xml:space="preserve">mag. Vera Bevc Malajner </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Konzulentki: </w:t>
      </w:r>
      <w:r>
        <w:rPr>
          <w:rFonts w:ascii="Arial" w:hAnsi="Arial" w:cs="Arial"/>
          <w:lang w:val="sl-SI"/>
        </w:rPr>
        <w:tab/>
      </w:r>
      <w:r>
        <w:rPr>
          <w:rFonts w:ascii="Arial" w:hAnsi="Arial" w:cs="Arial"/>
          <w:lang w:val="sl-SI"/>
        </w:rPr>
        <w:tab/>
        <w:t>Maja Besednjak prof.</w:t>
      </w:r>
    </w:p>
    <w:p w:rsidR="003500A8" w:rsidRDefault="00A2119D">
      <w:pPr>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t>Branka Gabrenja Muller prof.</w:t>
      </w:r>
    </w:p>
    <w:p w:rsidR="003500A8" w:rsidRDefault="00A2119D">
      <w:pPr>
        <w:jc w:val="both"/>
        <w:rPr>
          <w:rFonts w:ascii="Arial" w:hAnsi="Arial" w:cs="Arial"/>
          <w:lang w:val="sl-SI"/>
        </w:rPr>
      </w:pPr>
      <w:r>
        <w:rPr>
          <w:rFonts w:ascii="Arial" w:hAnsi="Arial" w:cs="Arial"/>
          <w:lang w:val="sl-SI"/>
        </w:rPr>
        <w:t>Lektor:</w:t>
      </w:r>
      <w:r>
        <w:rPr>
          <w:rFonts w:ascii="Arial" w:hAnsi="Arial" w:cs="Arial"/>
          <w:lang w:val="sl-SI"/>
        </w:rPr>
        <w:tab/>
      </w:r>
      <w:r>
        <w:rPr>
          <w:rFonts w:ascii="Arial" w:hAnsi="Arial" w:cs="Arial"/>
          <w:lang w:val="sl-SI"/>
        </w:rPr>
        <w:tab/>
        <w:t>Tine Logar</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Ljubljana, Junij 1998</w:t>
      </w:r>
    </w:p>
    <w:p w:rsidR="003500A8" w:rsidRDefault="003500A8"/>
    <w:p w:rsidR="003500A8" w:rsidRDefault="003500A8"/>
    <w:p w:rsidR="003500A8" w:rsidRDefault="003500A8"/>
    <w:p w:rsidR="003500A8" w:rsidRDefault="003500A8"/>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VSEBINA</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I. OPREDELITEV PREDMETA</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II. PREDMETNI KATALOG ZNANJ</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1. CILJI PREDMETA</w:t>
      </w:r>
    </w:p>
    <w:p w:rsidR="003500A8" w:rsidRDefault="00A2119D">
      <w:pPr>
        <w:jc w:val="both"/>
        <w:rPr>
          <w:rFonts w:ascii="Arial" w:hAnsi="Arial" w:cs="Arial"/>
        </w:rPr>
      </w:pPr>
      <w:r>
        <w:rPr>
          <w:rFonts w:ascii="Arial" w:hAnsi="Arial" w:cs="Arial"/>
        </w:rPr>
        <w:t>1.1. SPLOŠNI CILJI POUKA</w:t>
      </w:r>
    </w:p>
    <w:p w:rsidR="003500A8" w:rsidRDefault="00A2119D">
      <w:pPr>
        <w:jc w:val="both"/>
        <w:rPr>
          <w:rFonts w:ascii="Arial" w:hAnsi="Arial" w:cs="Arial"/>
        </w:rPr>
      </w:pPr>
      <w:r>
        <w:rPr>
          <w:rFonts w:ascii="Arial" w:hAnsi="Arial" w:cs="Arial"/>
        </w:rPr>
        <w:t>1.2. RAZPOREDITEV VSEBIN</w:t>
      </w:r>
    </w:p>
    <w:p w:rsidR="003500A8" w:rsidRDefault="00A2119D">
      <w:pPr>
        <w:jc w:val="both"/>
        <w:rPr>
          <w:rFonts w:ascii="Arial" w:hAnsi="Arial" w:cs="Arial"/>
        </w:rPr>
      </w:pPr>
      <w:r>
        <w:rPr>
          <w:rFonts w:ascii="Arial" w:hAnsi="Arial" w:cs="Arial"/>
        </w:rPr>
        <w:t>1.3. OPERATIVNI CILJI,  STANDARDI ZNANJ IN MEDPREDMETNE POVEZAVE</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III. SPECIALNODIDAKTIČNA NAVODILA IN  PRIPOROČILA</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IV. OBVEZNI NAČINI PREVERJANJA IN OCENJEVANJA </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V. ZNANJA, KI JIH MORAJO IMETI IZVAJALCI PREDMETA</w:t>
      </w:r>
    </w:p>
    <w:p w:rsidR="003500A8" w:rsidRDefault="003500A8">
      <w:pPr>
        <w:jc w:val="both"/>
        <w:rPr>
          <w:rFonts w:ascii="Arial" w:hAnsi="Arial" w:cs="Arial"/>
        </w:rPr>
      </w:pPr>
    </w:p>
    <w:p w:rsidR="003500A8" w:rsidRDefault="00A2119D">
      <w:pPr>
        <w:numPr>
          <w:ilvl w:val="0"/>
          <w:numId w:val="1"/>
        </w:numPr>
        <w:jc w:val="both"/>
        <w:rPr>
          <w:rFonts w:ascii="Arial" w:hAnsi="Arial" w:cs="Arial"/>
        </w:rPr>
      </w:pPr>
      <w:r>
        <w:rPr>
          <w:rFonts w:ascii="Arial" w:hAnsi="Arial" w:cs="Arial"/>
        </w:rPr>
        <w:t>IZVEDBENI STANDARDI IN NORMATIVI</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VII. VIRI IN LITERATURA ZA DIJAKE IN UČITELJE</w:t>
      </w:r>
    </w:p>
    <w:p w:rsidR="003500A8" w:rsidRDefault="003500A8">
      <w:pPr>
        <w:jc w:val="both"/>
        <w:rPr>
          <w:rFonts w:ascii="Arial" w:hAnsi="Arial" w:cs="Arial"/>
        </w:rPr>
      </w:pPr>
    </w:p>
    <w:p w:rsidR="003500A8" w:rsidRDefault="003500A8">
      <w:pPr>
        <w:jc w:val="both"/>
        <w:rPr>
          <w:rFonts w:ascii="Arial" w:hAnsi="Arial" w:cs="Arial"/>
        </w:rPr>
      </w:pPr>
    </w:p>
    <w:p w:rsidR="003500A8" w:rsidRDefault="003500A8">
      <w:pPr>
        <w:jc w:val="both"/>
        <w:rPr>
          <w:rFonts w:ascii="Arial" w:hAnsi="Arial" w:cs="Arial"/>
        </w:rPr>
      </w:pPr>
    </w:p>
    <w:p w:rsidR="003500A8" w:rsidRDefault="00A2119D">
      <w:pPr>
        <w:jc w:val="center"/>
        <w:rPr>
          <w:rFonts w:ascii="Arial" w:hAnsi="Arial" w:cs="Arial"/>
          <w:b/>
          <w:bCs/>
          <w:sz w:val="28"/>
          <w:szCs w:val="28"/>
          <w:u w:val="single"/>
        </w:rPr>
      </w:pPr>
      <w:r>
        <w:rPr>
          <w:rFonts w:ascii="Arial" w:hAnsi="Arial" w:cs="Arial"/>
        </w:rPr>
        <w:br w:type="page"/>
      </w:r>
      <w:r>
        <w:rPr>
          <w:rFonts w:ascii="Arial" w:hAnsi="Arial" w:cs="Arial"/>
          <w:b/>
          <w:bCs/>
          <w:sz w:val="32"/>
          <w:szCs w:val="32"/>
          <w:u w:val="single"/>
        </w:rPr>
        <w:lastRenderedPageBreak/>
        <w:t>I. OPREDELITEV PREDMETA</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Geografija je  v programu (kurikulumu) srednje šole predmet, ki mlademu človeku  pomaga pridobiti znanje, sposobnosti in spretnosti, s katerimi se lahko orientira ter razume ožje in širše življenjsko okolje. Poleg tega  ter ga vzgaja, da bi to okolje znal tudi pravilno vrednotiti in spoštovati. Geografsko znanje je sestavni del temeljne izobrazbe, saj vsebuje vedenja o domovini in svetu ter o varovanju okolja in smotrnem gospodarjenju z njim. Zato to znanje nujno potrebuje vsaku mlad človek pred zaposlitvijo ali pred nadaljnjim izobraževanjem na kateri koli stopnji.</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Z uresničevanjem tega učnega načrta želimo dati prihodnjim “upravljalcem sveta” temelje za razumevanje odnosov med človekom in naravo, zlasti za razumevanje okoljskih problemov. </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Pri geografiji usposabljamo dijake za odgovoren, angažiran in solidaren odnos do naravnega in družbenega okolja ter za reševanje prostorskih problemov in vzajemno sožitje med naravo in človekom. </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Pri pouku geografije dijaki razvijajo pozitivna čustva do domovine, občutek pripadnosti svojemu narodu in državi ter ljubezen do njene naravne in kulturne dediščine. Spoznavanje vrednot in ljudi doma in po svetu prispeva k razumevanju med narodi ter spoštovanju drugačnosti. </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Z vsebinami in aktivnimi metodami pri pouku geografije razvijamo sposobnost dijakov za uporabo preprostih raziskovalnih metod, s katerimi pridobivajo in posredujejo informacije o okolju in v okolju ter sposobnosti za uporabo medijev, za urejanje, razlago, uporabo in vrednotenje geografskih informacij. </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Pri geografiji upoštevamo potrebe in interese dijakov ter iščemo odgovore na aktualna vprašanja okolja, v katerem živijo. Razvijamo zanimanje dijakov za domačo pokrajino in vsakodneven utrip življenja v širši okolici, v domovini in po svetu ter se odzivamo na dnevne aktualne dogodke. Naloga šolske geografije je torej tudi razvijanje zanimanja za dogodke v lastnem in tujem okolju ter vzpodbujanje k odgovornemu odločanju o pomembnih zadevah, kot je npr. varovanje zdravega okolja. </w:t>
      </w:r>
    </w:p>
    <w:p w:rsidR="003500A8" w:rsidRDefault="003500A8">
      <w:pPr>
        <w:jc w:val="both"/>
        <w:rPr>
          <w:rFonts w:ascii="Arial" w:hAnsi="Arial" w:cs="Arial"/>
        </w:rPr>
      </w:pPr>
    </w:p>
    <w:p w:rsidR="003500A8" w:rsidRDefault="003500A8">
      <w:pPr>
        <w:jc w:val="both"/>
        <w:rPr>
          <w:rFonts w:ascii="Arial" w:hAnsi="Arial" w:cs="Arial"/>
          <w:i/>
          <w:iCs/>
        </w:rPr>
      </w:pPr>
    </w:p>
    <w:p w:rsidR="003500A8" w:rsidRDefault="00A2119D">
      <w:pPr>
        <w:jc w:val="both"/>
        <w:rPr>
          <w:rFonts w:ascii="Arial" w:hAnsi="Arial" w:cs="Arial"/>
        </w:rPr>
      </w:pPr>
      <w:r>
        <w:rPr>
          <w:rFonts w:ascii="Arial" w:hAnsi="Arial" w:cs="Arial"/>
        </w:rPr>
        <w:t xml:space="preserve">Navedene cilje dosegamo s smotrnim in aktualnim izbiranjem vsebin, s sodobnimi didaktičnimi oblikami in metodami, s pestrim izborom učnih pripomočkov in medijev ter s čim pogostejšim neposrednim opazovanjem geografskih procesov in pojavov v okolju, kjer nastajajo. Zlasti pouku na terenu posvečamo veliko pozornost, ker s tem omogočamo doživljajsko učinkovitejši pouk. </w:t>
      </w:r>
    </w:p>
    <w:p w:rsidR="003500A8" w:rsidRDefault="00A2119D">
      <w:pPr>
        <w:jc w:val="center"/>
        <w:rPr>
          <w:rFonts w:ascii="Arial" w:hAnsi="Arial" w:cs="Arial"/>
          <w:b/>
          <w:bCs/>
          <w:sz w:val="32"/>
          <w:szCs w:val="32"/>
          <w:u w:val="single"/>
        </w:rPr>
      </w:pPr>
      <w:r>
        <w:rPr>
          <w:rFonts w:ascii="Arial" w:hAnsi="Arial" w:cs="Arial"/>
        </w:rPr>
        <w:br w:type="page"/>
      </w:r>
      <w:r>
        <w:rPr>
          <w:rFonts w:ascii="Arial" w:hAnsi="Arial" w:cs="Arial"/>
          <w:b/>
          <w:bCs/>
          <w:sz w:val="32"/>
          <w:szCs w:val="32"/>
          <w:u w:val="single"/>
        </w:rPr>
        <w:lastRenderedPageBreak/>
        <w:t>II. PREDMETNI KATALOG ZNANJ</w:t>
      </w:r>
    </w:p>
    <w:p w:rsidR="003500A8" w:rsidRDefault="003500A8">
      <w:pPr>
        <w:jc w:val="center"/>
        <w:rPr>
          <w:rFonts w:ascii="Arial" w:hAnsi="Arial" w:cs="Arial"/>
        </w:rPr>
      </w:pPr>
    </w:p>
    <w:p w:rsidR="003500A8" w:rsidRDefault="00A2119D">
      <w:pPr>
        <w:jc w:val="center"/>
        <w:rPr>
          <w:rFonts w:ascii="Arial" w:hAnsi="Arial" w:cs="Arial"/>
          <w:sz w:val="28"/>
          <w:szCs w:val="28"/>
        </w:rPr>
      </w:pPr>
      <w:r>
        <w:rPr>
          <w:rFonts w:ascii="Arial" w:hAnsi="Arial" w:cs="Arial"/>
          <w:sz w:val="28"/>
          <w:szCs w:val="28"/>
        </w:rPr>
        <w:t>1. CILJI POUKA</w:t>
      </w:r>
    </w:p>
    <w:p w:rsidR="003500A8" w:rsidRDefault="003500A8">
      <w:pPr>
        <w:jc w:val="center"/>
        <w:rPr>
          <w:rFonts w:ascii="Arial" w:hAnsi="Arial" w:cs="Arial"/>
        </w:rPr>
      </w:pPr>
    </w:p>
    <w:p w:rsidR="003500A8" w:rsidRDefault="00A2119D">
      <w:pPr>
        <w:jc w:val="center"/>
        <w:rPr>
          <w:rFonts w:ascii="Arial" w:hAnsi="Arial" w:cs="Arial"/>
          <w:sz w:val="28"/>
          <w:szCs w:val="28"/>
        </w:rPr>
      </w:pPr>
      <w:r>
        <w:rPr>
          <w:rFonts w:ascii="Arial" w:hAnsi="Arial" w:cs="Arial"/>
          <w:sz w:val="28"/>
          <w:szCs w:val="28"/>
        </w:rPr>
        <w:t>1.1. SPLOŠNI CILJI POUKA</w:t>
      </w:r>
    </w:p>
    <w:p w:rsidR="003500A8" w:rsidRDefault="003500A8">
      <w:pPr>
        <w:jc w:val="both"/>
        <w:rPr>
          <w:rFonts w:ascii="Arial" w:hAnsi="Arial" w:cs="Arial"/>
        </w:rPr>
      </w:pPr>
    </w:p>
    <w:p w:rsidR="003500A8" w:rsidRDefault="00A2119D">
      <w:pPr>
        <w:jc w:val="both"/>
        <w:rPr>
          <w:rFonts w:ascii="Arial" w:hAnsi="Arial" w:cs="Arial"/>
        </w:rPr>
      </w:pPr>
      <w:r>
        <w:rPr>
          <w:rFonts w:ascii="Arial" w:hAnsi="Arial" w:cs="Arial"/>
        </w:rPr>
        <w:t xml:space="preserve">Dijaki: </w:t>
      </w:r>
    </w:p>
    <w:p w:rsidR="003500A8" w:rsidRDefault="00A2119D">
      <w:pPr>
        <w:numPr>
          <w:ilvl w:val="0"/>
          <w:numId w:val="2"/>
        </w:numPr>
        <w:rPr>
          <w:rFonts w:ascii="Arial" w:hAnsi="Arial" w:cs="Arial"/>
          <w:sz w:val="22"/>
          <w:szCs w:val="22"/>
        </w:rPr>
      </w:pPr>
      <w:r>
        <w:rPr>
          <w:rFonts w:ascii="Arial" w:hAnsi="Arial" w:cs="Arial"/>
          <w:sz w:val="22"/>
          <w:szCs w:val="22"/>
        </w:rPr>
        <w:t xml:space="preserve">pridobijo prostorsko predstavo o današnjem svetu  in  domačem okolju.  Ta predstava je potrebna za ustvarjalno  sprejemanje  in razumevanje   vsakodnevnih   informacij,  ki   imajo   prostorsko razsežnost,  ter za lastno odgovorno ravnanje in odločanje;  </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razumejo     najpomembnejše     naravnogeografske      in družbenogeografske  pojave  in  procese  tako  posamič  kot   v njihovih medsebojnih vzročno posledičnih zvezah;</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razumejo   zakonitosti  razmestitev   naravnogeografskih   in družbenogeografskih  pojavov  in  procesov ter  njihov  vpliv  na razvitost posameznih izbranih držav;</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razumejo  geografske  vzroke  za  kulturno,  civilizacijsko  in politično  pestrost  sveta. Vzgajajo se v  duhu  tolerantnosti  in spoštovanja do ljudi in ljudstev, ki so drugačni po jeziku, veri, rasi in navadah;</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razumejo probleme varstva geografskega okolja ter se  zavedajo pomena  človeka kot preoblikovalca geografskega okolja in prizadevanj za vzdrževanje  ravnovesja  med  človekovimi hotenji in naravo;</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pridobivajo   in  razvijajo  sposobnosti   neposrednega   in posrednega   geografskega   opazovanja  naravnih   in   družbenih dejavnikov, pojavov in procesov v pokrajini;</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spoznajo različne kriterije za regionalizacijo pokrajin in  se hkrati zavedajo individualnosti sleherne pokrajine na svetu;</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usposabljajo  se za samostojno uporabo geografskih  virov  in literature  (atlasi,  karte,  statistično  gradivo  ter  grafični prikazi, slikovno gradivo, potopisi, članki);</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usposabljajo  se  za  preučevanje  in  raziskovanje   domače pokrajine,  kar pripomore k zanimanju zanjo, njenemu  razumevanju in pozitivnemu odnosu do nje. Razvijajo sposobnosti za odločanje o njenem razvoju;</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 xml:space="preserve">povezujejo geografsko teorijo s prakso. Razvijajo sposobnosti in spretnosti aktivnega terenskega raziskovalnega dela; </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pridobivajo  sposobnost  vrednotenja  geografskih  podatkov, dejavnikov, pojavov in procesov v različnih časovnih obdobjih;</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pridobivajo sposobnost vrednotenja okoljskih protislovij sodobnega sveta kot posledic prebivalstvenega in gospodarskega razvoja, ki ne upošteva prostorske in okoljske omejitve materialnih dejavnosti človeka;</w:t>
      </w:r>
    </w:p>
    <w:p w:rsidR="003500A8" w:rsidRDefault="003500A8">
      <w:pPr>
        <w:numPr>
          <w:ilvl w:val="12"/>
          <w:numId w:val="0"/>
        </w:numPr>
        <w:ind w:left="283" w:hanging="283"/>
        <w:rPr>
          <w:rFonts w:ascii="Arial" w:hAnsi="Arial" w:cs="Arial"/>
          <w:sz w:val="22"/>
          <w:szCs w:val="22"/>
        </w:rPr>
      </w:pPr>
    </w:p>
    <w:p w:rsidR="003500A8" w:rsidRDefault="00A2119D">
      <w:pPr>
        <w:numPr>
          <w:ilvl w:val="0"/>
          <w:numId w:val="2"/>
        </w:numPr>
        <w:rPr>
          <w:rFonts w:ascii="Arial" w:hAnsi="Arial" w:cs="Arial"/>
          <w:sz w:val="22"/>
          <w:szCs w:val="22"/>
        </w:rPr>
      </w:pPr>
      <w:r>
        <w:rPr>
          <w:rFonts w:ascii="Arial" w:hAnsi="Arial" w:cs="Arial"/>
          <w:sz w:val="22"/>
          <w:szCs w:val="22"/>
        </w:rPr>
        <w:t xml:space="preserve">se usposabljajo za prepoznavanje potrebnosti sonaravnega razvoja ter odgovornosti do ohranjanja fizičnih in bioloških pogojev življenja za prihodnje generacije; </w:t>
      </w:r>
    </w:p>
    <w:p w:rsidR="003500A8" w:rsidRDefault="00A2119D">
      <w:pPr>
        <w:jc w:val="center"/>
        <w:rPr>
          <w:rFonts w:ascii="Arial" w:hAnsi="Arial" w:cs="Arial"/>
          <w:sz w:val="28"/>
          <w:szCs w:val="28"/>
        </w:rPr>
      </w:pPr>
      <w:r>
        <w:rPr>
          <w:rFonts w:ascii="Arial" w:hAnsi="Arial" w:cs="Arial"/>
        </w:rPr>
        <w:br w:type="page"/>
      </w:r>
      <w:r>
        <w:rPr>
          <w:rFonts w:ascii="Arial" w:hAnsi="Arial" w:cs="Arial"/>
          <w:sz w:val="28"/>
          <w:szCs w:val="28"/>
        </w:rPr>
        <w:lastRenderedPageBreak/>
        <w:t>1.2. OPERATIVNI CILJI, STANDARDI ZNANJ IN MEDPREDMETNE POVEZAVE</w:t>
      </w:r>
    </w:p>
    <w:p w:rsidR="003500A8" w:rsidRDefault="003500A8">
      <w:pPr>
        <w:jc w:val="center"/>
        <w:rPr>
          <w:rFonts w:ascii="Arial" w:hAnsi="Arial" w:cs="Arial"/>
          <w:sz w:val="28"/>
          <w:szCs w:val="28"/>
        </w:rPr>
      </w:pPr>
    </w:p>
    <w:p w:rsidR="003500A8" w:rsidRDefault="003500A8">
      <w:pPr>
        <w:jc w:val="center"/>
        <w:rPr>
          <w:rFonts w:ascii="Arial" w:hAnsi="Arial" w:cs="Arial"/>
          <w:sz w:val="32"/>
          <w:szCs w:val="32"/>
        </w:rPr>
      </w:pPr>
    </w:p>
    <w:p w:rsidR="003500A8" w:rsidRDefault="00A2119D">
      <w:pPr>
        <w:jc w:val="both"/>
        <w:rPr>
          <w:rFonts w:ascii="Arial" w:hAnsi="Arial" w:cs="Arial"/>
        </w:rPr>
      </w:pPr>
      <w:r>
        <w:rPr>
          <w:rFonts w:ascii="Arial" w:hAnsi="Arial" w:cs="Arial"/>
        </w:rPr>
        <w:t>VSEBINE UČNEGA NAČRTA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Število ur </w:t>
      </w:r>
    </w:p>
    <w:tbl>
      <w:tblPr>
        <w:tblW w:w="0" w:type="auto"/>
        <w:tblLayout w:type="fixed"/>
        <w:tblCellMar>
          <w:left w:w="70" w:type="dxa"/>
          <w:right w:w="70" w:type="dxa"/>
        </w:tblCellMar>
        <w:tblLook w:val="0000" w:firstRow="0" w:lastRow="0" w:firstColumn="0" w:lastColumn="0" w:noHBand="0" w:noVBand="0"/>
      </w:tblPr>
      <w:tblGrid>
        <w:gridCol w:w="8717"/>
        <w:gridCol w:w="567"/>
        <w:gridCol w:w="1134"/>
      </w:tblGrid>
      <w:tr w:rsidR="003500A8" w:rsidRPr="00A1025D">
        <w:tc>
          <w:tcPr>
            <w:tcW w:w="8717" w:type="dxa"/>
            <w:tcBorders>
              <w:top w:val="single" w:sz="6" w:space="0" w:color="auto"/>
              <w:left w:val="single" w:sz="6" w:space="0" w:color="auto"/>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A. OBČA GEOGRAFIJA</w:t>
            </w:r>
          </w:p>
        </w:tc>
        <w:tc>
          <w:tcPr>
            <w:tcW w:w="567" w:type="dxa"/>
            <w:tcBorders>
              <w:top w:val="single" w:sz="6" w:space="0" w:color="auto"/>
              <w:left w:val="nil"/>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70</w:t>
            </w:r>
          </w:p>
        </w:tc>
        <w:tc>
          <w:tcPr>
            <w:tcW w:w="1134" w:type="dxa"/>
            <w:tcBorders>
              <w:top w:val="single" w:sz="6" w:space="0" w:color="auto"/>
              <w:left w:val="nil"/>
              <w:bottom w:val="single" w:sz="6" w:space="0" w:color="auto"/>
              <w:right w:val="single" w:sz="6" w:space="0" w:color="auto"/>
            </w:tcBorders>
          </w:tcPr>
          <w:p w:rsidR="003500A8" w:rsidRPr="00A1025D" w:rsidRDefault="00A2119D">
            <w:pPr>
              <w:jc w:val="both"/>
              <w:rPr>
                <w:rFonts w:ascii="Arial" w:hAnsi="Arial" w:cs="Arial"/>
              </w:rPr>
            </w:pPr>
            <w:r w:rsidRPr="00A1025D">
              <w:rPr>
                <w:rFonts w:ascii="Arial" w:hAnsi="Arial" w:cs="Arial"/>
              </w:rPr>
              <w:t>49*/21**</w:t>
            </w: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1. UVOD - predmet preučevanja geografije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Geografija kot znanost ter področja njenega preučevanja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FIZIČNA GEOGRAFIJA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2.1 NASTANEK IN ZGRADBA ZEMLJE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Notranja zgradba Zemlje. Glavne vrste in lastnosti kamnin. Fizikalne lastnosti Zemlje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 xml:space="preserve">2. 2 POVRŠJE ZEMLJE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Sile preoblikovanja zemeljskega površja: endogene sile in procesi, eksogene sile in procesi. Posledice preoblikovalnih procesov  - tipi reliefa in glavne reliefne oblike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2.3 VREME IN PODNEBJE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Zgradba atmosfere. Geografske osnove podnebja. Planetarno kroženje zraka. Tipi podnebij. Varovanje ozračja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4 PRST</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Značilnosti in sestava prsti. Osnovni tipi prsti. Gospodarski pomen in varstvo prsti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5 RASTLINSTVO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Tipi rastlinstva. Podnebno-rastlinski pasovi. Pomen rastlinstva. Vplivi človeka na rastlinstvo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6  VODOVJE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Sestava hidrosfere. Morja in oceani. Vode na kopnem: tekoče vode, stoječe vode, podzemeljska voda. Gospodarski pomen in varovanje voda in vodnih virov</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DRUŽBENA GEOGRAFIJA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1  PREBIVALSTVO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Razporeditev in rast prebivalstva ter selitve. Eksplozija prebivalstva in njene posledice. Teorija demografskega prehoda. Biološke in družbene sestave prebivalstva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2 NASELJA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Podeželska naselja. Urbana naselja. Problemi urbanizacije in suburbanizacije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GOSPODARSKE DEJAVNOSTI ČLOVEKA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1 KMETIJSTVO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Kmetijstvo. Kmetijske panoge in oblike kmetovanja.  Vplivi kmetijstva na pokrajino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2 ENERGETIKA IN INDUSTRIJA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Problematika pridobivanja in izkoriščanja rudnin in energije. Energijski viri in njihove primerjalne prednosti. Razmestitveni dejavniki posameznih vrst industrije. Učinki industrializacije v prostoru</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3  PROMET</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Vrste prometa in njegove razvojne težnje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4 TURIZEM</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sz w:val="22"/>
                <w:szCs w:val="22"/>
              </w:rPr>
              <w:t>Možnosti za razvoj turizma. Vrste turizma. Turistična območja</w:t>
            </w:r>
            <w:r w:rsidRPr="00A1025D">
              <w:rPr>
                <w:rFonts w:ascii="Arial" w:hAnsi="Arial" w:cs="Arial"/>
              </w:rPr>
              <w:t xml:space="preserv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single" w:sz="6" w:space="0" w:color="auto"/>
              <w:left w:val="single" w:sz="6" w:space="0" w:color="auto"/>
              <w:bottom w:val="single" w:sz="6" w:space="0" w:color="auto"/>
              <w:right w:val="nil"/>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B.  REGIONALNA GEOGRAFIJA SVETA</w:t>
            </w:r>
          </w:p>
        </w:tc>
        <w:tc>
          <w:tcPr>
            <w:tcW w:w="567" w:type="dxa"/>
            <w:tcBorders>
              <w:top w:val="single" w:sz="6" w:space="0" w:color="auto"/>
              <w:left w:val="nil"/>
              <w:bottom w:val="single" w:sz="6" w:space="0" w:color="auto"/>
              <w:right w:val="nil"/>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50</w:t>
            </w:r>
          </w:p>
        </w:tc>
        <w:tc>
          <w:tcPr>
            <w:tcW w:w="1134" w:type="dxa"/>
            <w:tcBorders>
              <w:top w:val="single" w:sz="6" w:space="0" w:color="auto"/>
              <w:left w:val="nil"/>
              <w:bottom w:val="single" w:sz="6" w:space="0" w:color="auto"/>
              <w:right w:val="single" w:sz="6" w:space="0" w:color="auto"/>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30*/20**</w:t>
            </w:r>
          </w:p>
        </w:tc>
      </w:tr>
      <w:tr w:rsidR="003500A8" w:rsidRPr="00A1025D">
        <w:tc>
          <w:tcPr>
            <w:tcW w:w="8717" w:type="dxa"/>
            <w:tcBorders>
              <w:top w:val="nil"/>
              <w:left w:val="nil"/>
              <w:bottom w:val="nil"/>
              <w:right w:val="nil"/>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1. UVOD</w:t>
            </w:r>
          </w:p>
          <w:p w:rsidR="003500A8" w:rsidRPr="00A1025D" w:rsidRDefault="00A2119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Razvite države in države v razvoju</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KONTINENTI, POKRAJINE, DRŽAVE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2.1 AZIJA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Naravnogeografske značilnosti Azije. Značilnosti prebivalstva in kmetijstva. Izbrane države in regije. Nekateri sodobni geografski problemi kontinenta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bl>
    <w:p w:rsidR="003500A8" w:rsidRDefault="00A2119D">
      <w:pPr>
        <w:rPr>
          <w:rFonts w:ascii="Arial" w:hAnsi="Arial" w:cs="Arial"/>
        </w:rPr>
      </w:pPr>
      <w:r>
        <w:rPr>
          <w:rFonts w:ascii="Arial" w:hAnsi="Arial" w:cs="Arial"/>
        </w:rPr>
        <w:br w:type="page"/>
      </w:r>
    </w:p>
    <w:tbl>
      <w:tblPr>
        <w:tblW w:w="0" w:type="auto"/>
        <w:tblLayout w:type="fixed"/>
        <w:tblCellMar>
          <w:left w:w="70" w:type="dxa"/>
          <w:right w:w="70" w:type="dxa"/>
        </w:tblCellMar>
        <w:tblLook w:val="0000" w:firstRow="0" w:lastRow="0" w:firstColumn="0" w:lastColumn="0" w:noHBand="0" w:noVBand="0"/>
      </w:tblPr>
      <w:tblGrid>
        <w:gridCol w:w="8717"/>
        <w:gridCol w:w="567"/>
        <w:gridCol w:w="1134"/>
      </w:tblGrid>
      <w:tr w:rsidR="003500A8" w:rsidRPr="00A1025D">
        <w:tc>
          <w:tcPr>
            <w:tcW w:w="8717" w:type="dxa"/>
            <w:tcBorders>
              <w:top w:val="nil"/>
              <w:left w:val="nil"/>
              <w:bottom w:val="nil"/>
              <w:right w:val="nil"/>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2.2 AFRIKA</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Naravnogeografske značilnosti Afrike. Rudno bogastvo in energijski viri. Značilnosti kmetijstva. Izbrane države in regije. Nekateri sodobni geografski problemi kontinenta</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2.3 LATINSKA AMERIKA</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 xml:space="preserve">Pojem Latinska Amerika. Naravnogeografske značilnosti in značilnosti prebivalstva. Problemi kmetijstva in urbanizacije. Geografske enote Latinske Amerike. Nekateri sodobni geografski problemi kontinenta </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tabs>
                <w:tab w:val="left" w:pos="5040"/>
                <w:tab w:val="left" w:pos="5760"/>
              </w:tabs>
              <w:jc w:val="both"/>
              <w:rPr>
                <w:rFonts w:ascii="Arial" w:hAnsi="Arial" w:cs="Arial"/>
              </w:rPr>
            </w:pPr>
            <w:r w:rsidRPr="00A1025D">
              <w:rPr>
                <w:rFonts w:ascii="Arial" w:hAnsi="Arial" w:cs="Arial"/>
              </w:rPr>
              <w:t>2.4  SEVERNA AMERIKA</w:t>
            </w:r>
          </w:p>
        </w:tc>
        <w:tc>
          <w:tcPr>
            <w:tcW w:w="567" w:type="dxa"/>
            <w:tcBorders>
              <w:top w:val="nil"/>
              <w:left w:val="nil"/>
              <w:bottom w:val="nil"/>
              <w:right w:val="nil"/>
            </w:tcBorders>
          </w:tcPr>
          <w:p w:rsidR="003500A8" w:rsidRPr="00A1025D" w:rsidRDefault="003500A8">
            <w:pPr>
              <w:tabs>
                <w:tab w:val="left" w:pos="5040"/>
                <w:tab w:val="left" w:pos="576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5040"/>
                <w:tab w:val="left" w:pos="576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025D">
              <w:rPr>
                <w:rFonts w:ascii="Arial" w:hAnsi="Arial" w:cs="Arial"/>
              </w:rPr>
              <w:t>Naravnogeografske značilnosti Severne Amerike. Gospodarske značilnosti Severne Amerike: primarne, sekundarne in terciarne dejavnosti. Problemi prebivalstva in urbanizacije</w:t>
            </w:r>
          </w:p>
        </w:tc>
        <w:tc>
          <w:tcPr>
            <w:tcW w:w="567"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c>
          <w:tcPr>
            <w:tcW w:w="1134" w:type="dxa"/>
            <w:tcBorders>
              <w:top w:val="nil"/>
              <w:left w:val="nil"/>
              <w:bottom w:val="nil"/>
              <w:right w:val="nil"/>
            </w:tcBorders>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2.5 AVSTRALIJA IN OCEANIJA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Naravnogeografske značilnosti Avstralije in Oceanije. Značilnosti gospodarstva, prebivalstva in poselitve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2.6 POLARNA OBMOČJA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single" w:sz="6" w:space="0" w:color="auto"/>
              <w:right w:val="nil"/>
            </w:tcBorders>
          </w:tcPr>
          <w:p w:rsidR="003500A8" w:rsidRPr="00A1025D" w:rsidRDefault="00A2119D">
            <w:pPr>
              <w:numPr>
                <w:ilvl w:val="0"/>
                <w:numId w:val="2"/>
              </w:numPr>
              <w:rPr>
                <w:rFonts w:ascii="Arial" w:hAnsi="Arial" w:cs="Arial"/>
              </w:rPr>
            </w:pPr>
            <w:r w:rsidRPr="00A1025D">
              <w:rPr>
                <w:rFonts w:ascii="Arial" w:hAnsi="Arial" w:cs="Arial"/>
              </w:rPr>
              <w:t xml:space="preserve">Naravne značilnosti  Arktike in Antarktike. Pomen za znanost in gospodarstvo. problemi varstva okolja </w:t>
            </w:r>
            <w:r w:rsidRPr="00A1025D">
              <w:rPr>
                <w:rFonts w:ascii="Arial" w:hAnsi="Arial" w:cs="Arial"/>
                <w:sz w:val="22"/>
                <w:szCs w:val="22"/>
              </w:rPr>
              <w:t xml:space="preserve"> </w:t>
            </w:r>
          </w:p>
        </w:tc>
        <w:tc>
          <w:tcPr>
            <w:tcW w:w="567" w:type="dxa"/>
            <w:tcBorders>
              <w:top w:val="nil"/>
              <w:left w:val="nil"/>
              <w:bottom w:val="single" w:sz="6" w:space="0" w:color="auto"/>
              <w:right w:val="nil"/>
            </w:tcBorders>
          </w:tcPr>
          <w:p w:rsidR="003500A8" w:rsidRPr="00A1025D" w:rsidRDefault="003500A8">
            <w:pPr>
              <w:jc w:val="both"/>
              <w:rPr>
                <w:rFonts w:ascii="Arial" w:hAnsi="Arial" w:cs="Arial"/>
              </w:rPr>
            </w:pPr>
          </w:p>
        </w:tc>
        <w:tc>
          <w:tcPr>
            <w:tcW w:w="1134" w:type="dxa"/>
            <w:tcBorders>
              <w:top w:val="nil"/>
              <w:left w:val="nil"/>
              <w:bottom w:val="single" w:sz="6" w:space="0" w:color="auto"/>
              <w:right w:val="nil"/>
            </w:tcBorders>
          </w:tcPr>
          <w:p w:rsidR="003500A8" w:rsidRPr="00A1025D" w:rsidRDefault="003500A8">
            <w:pPr>
              <w:jc w:val="both"/>
              <w:rPr>
                <w:rFonts w:ascii="Arial" w:hAnsi="Arial" w:cs="Arial"/>
              </w:rPr>
            </w:pPr>
          </w:p>
        </w:tc>
      </w:tr>
      <w:tr w:rsidR="003500A8" w:rsidRPr="00A1025D">
        <w:tc>
          <w:tcPr>
            <w:tcW w:w="8717" w:type="dxa"/>
            <w:tcBorders>
              <w:top w:val="nil"/>
              <w:left w:val="single" w:sz="6" w:space="0" w:color="auto"/>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C. REGIONALNA GEOGRAFIJA EVROPE</w:t>
            </w:r>
          </w:p>
        </w:tc>
        <w:tc>
          <w:tcPr>
            <w:tcW w:w="567" w:type="dxa"/>
            <w:tcBorders>
              <w:top w:val="nil"/>
              <w:left w:val="nil"/>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50</w:t>
            </w:r>
          </w:p>
        </w:tc>
        <w:tc>
          <w:tcPr>
            <w:tcW w:w="1134" w:type="dxa"/>
            <w:tcBorders>
              <w:top w:val="nil"/>
              <w:left w:val="nil"/>
              <w:bottom w:val="single" w:sz="6" w:space="0" w:color="auto"/>
              <w:right w:val="single" w:sz="6" w:space="0" w:color="auto"/>
            </w:tcBorders>
          </w:tcPr>
          <w:p w:rsidR="003500A8" w:rsidRPr="00A1025D" w:rsidRDefault="00A2119D">
            <w:pPr>
              <w:jc w:val="both"/>
              <w:rPr>
                <w:rFonts w:ascii="Arial" w:hAnsi="Arial" w:cs="Arial"/>
              </w:rPr>
            </w:pPr>
            <w:r w:rsidRPr="00A1025D">
              <w:rPr>
                <w:rFonts w:ascii="Arial" w:hAnsi="Arial" w:cs="Arial"/>
              </w:rPr>
              <w:t>36*/14**</w:t>
            </w: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1. UVOD</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Evropa kot geografski in zgodovinski  pojem. Geografska delitev Evrope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GEOGRAFSKE ZNAČILNOSTI EVROPE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1 ZGRADBA IN POVRŠJE EVROPE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Razčlenjenost Evrope. Vpliv geološke zgradbe na relief in rudno bogastvo. Pomen reliefa za poselitev in gospodarstvo. Pomen obal za zgodovinski, politični in gospodarski razvoj Evrope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2 PODNEBJE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Pomen podnebja v Evropi za življenje in gospodarstvo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b/>
                <w:bCs/>
              </w:rPr>
            </w:pPr>
            <w:r w:rsidRPr="00A1025D">
              <w:rPr>
                <w:rFonts w:ascii="Arial" w:hAnsi="Arial" w:cs="Arial"/>
              </w:rPr>
              <w:t>2. 3 PRST IN RASTLINSTVO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Značilni tipi prsti in njihov pomen za kmetijstvo. Naravno in kulturno rastlinstvo kot pokrajinski element. Varstvo pokrajine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 4 VODOVJE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Evropske reke kot prometne poti  in energijski vir. Geografski pomen jezer. Varstvo voda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SODOBNI GEOGRAFSKI POJAVI IN PROCESI V EVROPI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Čezmejno povezovanje v Evropi. Pomen Evropske Unije in prihodnost Evrope.  Prometni tokovi. Problemi prebivalstva in gospodarstva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 REGIJE EVROPE, NJIHOV GOSPODARSKI POMEN IN RAZVOJNI PROBLEMI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4.1 SEVERNA EVROPA - NORDIJSKE IN PRIBALTSKE DRŽAVE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Naravnogeografske značilnosti Severne Evrope.  Značilnosti prebivalstva in gospodarstva. Izbrani regionalni primeri in problemi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4.2 ZAHODNA EVROPA - GOSPODARSKE IN POLITIČNE VELESILE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Naravnogeografske  in družbenogeografske značilnosti Zahodne Evrope. Izbrani regionalni primeri in problemi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 JUŽNA EVROPA - SREDOZEMSKA CIVILIZACIJA IN TURIZEM</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Naravnogeografske  in družbenogeografske značilnosti Južne Evrope. Značilnosti gospodarstva. Izbrani regionalni primeri in problemi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bl>
    <w:p w:rsidR="003500A8" w:rsidRDefault="00A2119D">
      <w:r>
        <w:br w:type="page"/>
      </w:r>
    </w:p>
    <w:tbl>
      <w:tblPr>
        <w:tblW w:w="0" w:type="auto"/>
        <w:tblLayout w:type="fixed"/>
        <w:tblCellMar>
          <w:left w:w="70" w:type="dxa"/>
          <w:right w:w="70" w:type="dxa"/>
        </w:tblCellMar>
        <w:tblLook w:val="0000" w:firstRow="0" w:lastRow="0" w:firstColumn="0" w:lastColumn="0" w:noHBand="0" w:noVBand="0"/>
      </w:tblPr>
      <w:tblGrid>
        <w:gridCol w:w="8717"/>
        <w:gridCol w:w="567"/>
        <w:gridCol w:w="1134"/>
      </w:tblGrid>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4.4 SREDNJA EVROPA - SRCE EVROPE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Naravnogeografske  in družbenogeografske značilnosti Srednje Evrope. Značilnosti gospodarstva. Izbrani geografski primeri in problemi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4.5 JUGOVZHODNA EVROPA - PREBIVALSTVENA PESTROST IN NEMIRNA PRETEKLOST</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Geografske značilnosti Jugovzhodne Evrope. Mednacionalni problemi in krizna žarišča. Regionalni primeri in problemi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rPr>
                <w:rFonts w:ascii="Arial" w:hAnsi="Arial" w:cs="Arial"/>
              </w:rPr>
            </w:pPr>
            <w:r w:rsidRPr="00A1025D">
              <w:rPr>
                <w:rFonts w:ascii="Arial" w:hAnsi="Arial" w:cs="Arial"/>
              </w:rPr>
              <w:t>4.6 VZHODNA EVROPA - POKRAJINSKA PROSTRANSTVA IN POVEZANOST Z AZIJO</w:t>
            </w:r>
          </w:p>
        </w:tc>
        <w:tc>
          <w:tcPr>
            <w:tcW w:w="567" w:type="dxa"/>
            <w:tcBorders>
              <w:top w:val="nil"/>
              <w:left w:val="nil"/>
              <w:bottom w:val="nil"/>
              <w:right w:val="nil"/>
            </w:tcBorders>
          </w:tcPr>
          <w:p w:rsidR="003500A8" w:rsidRPr="00A1025D" w:rsidRDefault="003500A8">
            <w:pPr>
              <w:rPr>
                <w:rFonts w:ascii="Arial" w:hAnsi="Arial" w:cs="Arial"/>
              </w:rPr>
            </w:pPr>
          </w:p>
        </w:tc>
        <w:tc>
          <w:tcPr>
            <w:tcW w:w="1134" w:type="dxa"/>
            <w:tcBorders>
              <w:top w:val="nil"/>
              <w:left w:val="nil"/>
              <w:bottom w:val="nil"/>
              <w:right w:val="nil"/>
            </w:tcBorders>
          </w:tcPr>
          <w:p w:rsidR="003500A8" w:rsidRPr="00A1025D" w:rsidRDefault="003500A8">
            <w:pPr>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Naravnogeografske  in družbenogeografske značilnosti Vzhodne Evrope. Mednacionalni problemi in krizna žarišča. Problemi prestrukturiranja gospodarstva.  Degradacija okolja. Regionalni primeri in problemi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single" w:sz="6" w:space="0" w:color="auto"/>
              <w:left w:val="single" w:sz="6" w:space="0" w:color="auto"/>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 xml:space="preserve"> D. SLOVENIJA</w:t>
            </w:r>
          </w:p>
        </w:tc>
        <w:tc>
          <w:tcPr>
            <w:tcW w:w="567" w:type="dxa"/>
            <w:tcBorders>
              <w:top w:val="single" w:sz="6" w:space="0" w:color="auto"/>
              <w:left w:val="nil"/>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40</w:t>
            </w:r>
          </w:p>
        </w:tc>
        <w:tc>
          <w:tcPr>
            <w:tcW w:w="1134" w:type="dxa"/>
            <w:tcBorders>
              <w:top w:val="single" w:sz="6" w:space="0" w:color="auto"/>
              <w:left w:val="nil"/>
              <w:bottom w:val="single" w:sz="6" w:space="0" w:color="auto"/>
              <w:right w:val="single" w:sz="6" w:space="0" w:color="auto"/>
            </w:tcBorders>
          </w:tcPr>
          <w:p w:rsidR="003500A8" w:rsidRPr="00A1025D" w:rsidRDefault="00A2119D">
            <w:pPr>
              <w:jc w:val="both"/>
              <w:rPr>
                <w:rFonts w:ascii="Arial" w:hAnsi="Arial" w:cs="Arial"/>
              </w:rPr>
            </w:pPr>
            <w:r w:rsidRPr="00A1025D">
              <w:rPr>
                <w:rFonts w:ascii="Arial" w:hAnsi="Arial" w:cs="Arial"/>
              </w:rPr>
              <w:t>26*/14**</w:t>
            </w: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1. UVOD</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Slovenija kot geografski pojem. Lega in položaj Slovenije v Evropi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 xml:space="preserve">2. NARAVNOGEOGRAFSKI DEJAVNIKI IN NJIHOV VPLIV NA ŽIVLJENJE.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Lega in položaj Slovenije v Evropi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2.1  RELIEF IN KAMNINSKA  ZGRADBA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Vpliv geotektonske zgradbe in kamninske sestave na površje, prst, rastlinstvo in rabo tal. Značilni tipi reliefa in reliefne kategorije v Sloveniji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2.2 PODNEBJE, RASTLINSTVO, PRSTI IN VODE V SLOVENIJI KOT DEJAVNIK ZA ŽIVLJENJE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Dejavniki, ki vplivajo na podnebje Slovenije.  Podnebni tipi in njihov pomen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Naravovarstveni in gospodarski pomen mokrišč, rek, jezer in morja. Problematika podzemeljskih voda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DRUŽBENOGEOGRAFSKE ZNAČILNOSTI SLOVENIJE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1 PREBIVALSTVO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Spremembe v poselitvi v tem stoletju. Starostna, izobrazbena in nacionalna struktura. Odnos do priseljencev. Slovenci po svetu</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3.2 NASELJA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Tipi podeželskih naselij. Mesta. Urbanizacija in suburbanizacija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3.3 KMETIJSTVO.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Možnosti za kmetijstvo. Vrednotenje kakovosti tal. Kmetijske panoge in njihova usmerjenost. Posestne razmere in kmetijska pridelava. Varstvo kmetijskih zemljišč. Gozdovi kot naravno bogastvo. Problemi varstva gozdov</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4 ENERGETIKA IN SUROVINE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Energetske in surovinske osnove Slovenije. Energetska politika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5 INDUSTRIJA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Industrijski razvoj. Policentrizem. Izvozno usmerjene industrijske panoge. Posledice industrializacije v pokrajini. Preobrazba in problemi industrije. Onesnaževanje vode in zraka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6 PROMET</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Prometni pomen Slovenije.  Razvoj prometnega omrežja. Sedanje in prihodnje  prometne povezave z Evropo. Vpliv prometa na pokrajino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 7 TURIZEM</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Vrednotenje naravnih in družbenih pogojev za turizem v Sloveniji. Vrste turizma. Vpliv turizma na okolje. Vloga turizma pri preobrazbi pokrajine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bl>
    <w:p w:rsidR="003500A8" w:rsidRDefault="00A2119D">
      <w:pPr>
        <w:rPr>
          <w:rFonts w:ascii="Arial" w:hAnsi="Arial" w:cs="Arial"/>
        </w:rPr>
      </w:pPr>
      <w:r>
        <w:rPr>
          <w:rFonts w:ascii="Arial" w:hAnsi="Arial" w:cs="Arial"/>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717"/>
        <w:gridCol w:w="567"/>
        <w:gridCol w:w="1134"/>
      </w:tblGrid>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3.8 REGIONALNA IN OKOLJSKA PROTISLOVJA V SLOVENIJI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Neenakomeren regionalni razvoj. Tipi pokrajinsko degradiranih območij. Pomanjkanje sonaravnega načina gospodarjenja z okoljem in naravnimi viri. Izčrpavanje naravnih virov in čezmerno onesnaževanje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single" w:sz="6" w:space="0" w:color="auto"/>
              <w:left w:val="single" w:sz="6" w:space="0" w:color="auto"/>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4. GEOGRAFSKOI PROBLEMI SLOVENSKIH POKRAJIN</w:t>
            </w:r>
          </w:p>
        </w:tc>
        <w:tc>
          <w:tcPr>
            <w:tcW w:w="567" w:type="dxa"/>
            <w:tcBorders>
              <w:top w:val="single" w:sz="6" w:space="0" w:color="auto"/>
              <w:left w:val="nil"/>
              <w:bottom w:val="single" w:sz="6" w:space="0" w:color="auto"/>
              <w:right w:val="nil"/>
            </w:tcBorders>
          </w:tcPr>
          <w:p w:rsidR="003500A8" w:rsidRPr="00A1025D" w:rsidRDefault="00A2119D">
            <w:pPr>
              <w:jc w:val="both"/>
              <w:rPr>
                <w:rFonts w:ascii="Arial" w:hAnsi="Arial" w:cs="Arial"/>
              </w:rPr>
            </w:pPr>
            <w:r w:rsidRPr="00A1025D">
              <w:rPr>
                <w:rFonts w:ascii="Arial" w:hAnsi="Arial" w:cs="Arial"/>
              </w:rPr>
              <w:t>35</w:t>
            </w:r>
          </w:p>
        </w:tc>
        <w:tc>
          <w:tcPr>
            <w:tcW w:w="1134" w:type="dxa"/>
            <w:tcBorders>
              <w:top w:val="single" w:sz="6" w:space="0" w:color="auto"/>
              <w:left w:val="nil"/>
              <w:bottom w:val="single" w:sz="6" w:space="0" w:color="auto"/>
              <w:right w:val="single" w:sz="6" w:space="0" w:color="auto"/>
            </w:tcBorders>
          </w:tcPr>
          <w:p w:rsidR="003500A8" w:rsidRPr="00A1025D" w:rsidRDefault="00A2119D">
            <w:pPr>
              <w:jc w:val="both"/>
              <w:rPr>
                <w:rFonts w:ascii="Arial" w:hAnsi="Arial" w:cs="Arial"/>
              </w:rPr>
            </w:pPr>
            <w:r w:rsidRPr="00A1025D">
              <w:rPr>
                <w:rFonts w:ascii="Arial" w:hAnsi="Arial" w:cs="Arial"/>
              </w:rPr>
              <w:t>27*/8**</w:t>
            </w: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4.1 GEOGRAFSKA DELITEV SLOVENIJE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Načini in pomen geografskih delitev Slovenije. Razvoj političnoadministrativnih delov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4.2 SLOVENSKE ALPE - GORSKI MOST Z EVROPO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Izbrane naravne značilnosti Julijskih in Kamniških  Alp ter Karavank. Pomen alpskega sveta za promet, turizem in rekreacijo. Izbrane naselbinske in gospodarske posebnosti. Alpsko sosedstvo. Varstvo okolja. Naravni in regijski parki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4.2.1 JULIJSKE ALPE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4.2.2 KAMNIŠKO-SAVINJSKE ALPE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4.2.3 KARAVANKE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 PREDALPSKA SLOVENIJA - SRCE SLOVENIJE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Delitev predalpskega hribovja. Naravne značilnosti zahodnega, vzhodnega in severovzhodnega predalpskega hribovja ter predalpskih kotlin. Značilnosti pretekle in sedanje poselitve v izbranih regijah. Gospodarski, prometni in politični pomen predalpske Slovenije na izbranih primerih. Ljubljana, Maribor in Celje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4.3.1 ZAHODNO PREDALPSKO HRIBOVJE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4.3.2 VZHODNO PREDALPSKO HRIBOVJE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4.3.3 SEVEROVZHODNO PREDALPSKO HRIBOVJE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4.3.4  LJUBLJANSKA KOTLINA</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4.4 SLOVENSKO PRIMORJE - OKNO NA MORJE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Primorskost zahodne Slovenije. Nekatere geografske značilnosti in problemi. nizkih kraških planot in flišnih pokrajin. Pomen Slovenskega primorja za Slovenijo. Nekatere geografske  značilnosti in problemi  sosednjih pokrajin v Italiji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4.4.1 FLIŠNE REGIJE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4.4.2 KRAŠKE REGIJE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4.5 DINARSKE PLANOTE IN PODOLJA -  KRAŠKE ZNAMENITOSTI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Nekatere geografske značilnosti, pomen in problemi kraških hribovij, planot in podolij. Okoljski in razvojni problemi izbranih kraških pokrajin. Primerjava z ostalim dinarskim krasom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4.5.1 VISOKE DINARSKE PLANOTE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4.5.2 NIZKE DINARSKE PLANOTE NOTRANJE SLOVENIJE (NIZKI DOLENJSKI KRAS)</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4.6 SUBPANONSKA SLOVENIJA - VINOGRADNIŠKA GRIČEVJA IN PLODNE RAVNINE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 xml:space="preserve">Izbrane geografske značilnosti in problemi slovenskih subpanonskih pokrajin   </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4.7 SLOVENCI V ZAMEJSTVU</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4.7.1 SLOVENCI V ITALIJI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Območja, kjer živijo Slovenci, neenake narodnostne pravice</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4.7.2 SLOVENCI V AVSTRIJI</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Nastanek severne meje, razlogi za asimilacijo</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bl>
    <w:p w:rsidR="003500A8" w:rsidRDefault="00A2119D">
      <w:r>
        <w:br w:type="page"/>
      </w:r>
    </w:p>
    <w:tbl>
      <w:tblPr>
        <w:tblW w:w="0" w:type="auto"/>
        <w:tblInd w:w="-70" w:type="dxa"/>
        <w:tblLayout w:type="fixed"/>
        <w:tblCellMar>
          <w:left w:w="70" w:type="dxa"/>
          <w:right w:w="70" w:type="dxa"/>
        </w:tblCellMar>
        <w:tblLook w:val="0000" w:firstRow="0" w:lastRow="0" w:firstColumn="0" w:lastColumn="0" w:noHBand="0" w:noVBand="0"/>
      </w:tblPr>
      <w:tblGrid>
        <w:gridCol w:w="8717"/>
        <w:gridCol w:w="567"/>
        <w:gridCol w:w="1134"/>
      </w:tblGrid>
      <w:tr w:rsidR="003500A8" w:rsidRPr="00A1025D">
        <w:tc>
          <w:tcPr>
            <w:tcW w:w="8717" w:type="dxa"/>
            <w:tcBorders>
              <w:top w:val="nil"/>
              <w:left w:val="nil"/>
              <w:bottom w:val="nil"/>
              <w:right w:val="nil"/>
            </w:tcBorders>
          </w:tcPr>
          <w:p w:rsidR="003500A8" w:rsidRPr="00A1025D" w:rsidRDefault="00A2119D">
            <w:pPr>
              <w:jc w:val="both"/>
              <w:rPr>
                <w:rFonts w:ascii="Arial" w:hAnsi="Arial" w:cs="Arial"/>
              </w:rPr>
            </w:pPr>
            <w:r w:rsidRPr="00A1025D">
              <w:rPr>
                <w:rFonts w:ascii="Arial" w:hAnsi="Arial" w:cs="Arial"/>
              </w:rPr>
              <w:t>4.7.3 SLOVENCI NA MADŽARSKEM</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r w:rsidR="003500A8" w:rsidRPr="00A1025D">
        <w:tc>
          <w:tcPr>
            <w:tcW w:w="8717" w:type="dxa"/>
            <w:tcBorders>
              <w:top w:val="nil"/>
              <w:left w:val="nil"/>
              <w:bottom w:val="nil"/>
              <w:right w:val="nil"/>
            </w:tcBorders>
          </w:tcPr>
          <w:p w:rsidR="003500A8" w:rsidRPr="00A1025D" w:rsidRDefault="00A2119D">
            <w:pPr>
              <w:numPr>
                <w:ilvl w:val="0"/>
                <w:numId w:val="2"/>
              </w:numPr>
              <w:jc w:val="both"/>
              <w:rPr>
                <w:rFonts w:ascii="Arial" w:hAnsi="Arial" w:cs="Arial"/>
              </w:rPr>
            </w:pPr>
            <w:r w:rsidRPr="00A1025D">
              <w:rPr>
                <w:rFonts w:ascii="Arial" w:hAnsi="Arial" w:cs="Arial"/>
              </w:rPr>
              <w:t>Razlogi za njihovo prisotnost</w:t>
            </w:r>
          </w:p>
        </w:tc>
        <w:tc>
          <w:tcPr>
            <w:tcW w:w="567" w:type="dxa"/>
            <w:tcBorders>
              <w:top w:val="nil"/>
              <w:left w:val="nil"/>
              <w:bottom w:val="nil"/>
              <w:right w:val="nil"/>
            </w:tcBorders>
          </w:tcPr>
          <w:p w:rsidR="003500A8" w:rsidRPr="00A1025D" w:rsidRDefault="003500A8">
            <w:pPr>
              <w:jc w:val="both"/>
              <w:rPr>
                <w:rFonts w:ascii="Arial" w:hAnsi="Arial" w:cs="Arial"/>
              </w:rPr>
            </w:pPr>
          </w:p>
        </w:tc>
        <w:tc>
          <w:tcPr>
            <w:tcW w:w="1134" w:type="dxa"/>
            <w:tcBorders>
              <w:top w:val="nil"/>
              <w:left w:val="nil"/>
              <w:bottom w:val="nil"/>
              <w:right w:val="nil"/>
            </w:tcBorders>
          </w:tcPr>
          <w:p w:rsidR="003500A8" w:rsidRPr="00A1025D" w:rsidRDefault="003500A8">
            <w:pPr>
              <w:jc w:val="both"/>
              <w:rPr>
                <w:rFonts w:ascii="Arial" w:hAnsi="Arial" w:cs="Arial"/>
              </w:rPr>
            </w:pPr>
          </w:p>
        </w:tc>
      </w:tr>
    </w:tbl>
    <w:p w:rsidR="003500A8" w:rsidRDefault="003500A8">
      <w:pPr>
        <w:rPr>
          <w:rFonts w:ascii="Arial" w:hAnsi="Arial" w:cs="Arial"/>
        </w:rPr>
      </w:pPr>
    </w:p>
    <w:p w:rsidR="003500A8" w:rsidRDefault="00A2119D">
      <w:pPr>
        <w:rPr>
          <w:rFonts w:ascii="Arial" w:hAnsi="Arial" w:cs="Arial"/>
        </w:rPr>
      </w:pPr>
      <w:r>
        <w:rPr>
          <w:rFonts w:ascii="Arial" w:hAnsi="Arial" w:cs="Arial"/>
        </w:rPr>
        <w:t>Legenda:</w:t>
      </w:r>
      <w:r>
        <w:rPr>
          <w:rFonts w:ascii="Arial" w:hAnsi="Arial" w:cs="Arial"/>
        </w:rPr>
        <w:tab/>
        <w:t xml:space="preserve"> </w:t>
      </w:r>
    </w:p>
    <w:p w:rsidR="003500A8" w:rsidRDefault="00A2119D">
      <w:pPr>
        <w:rPr>
          <w:rFonts w:ascii="Arial" w:hAnsi="Arial" w:cs="Arial"/>
        </w:rPr>
      </w:pPr>
      <w:r>
        <w:rPr>
          <w:rFonts w:ascii="Arial" w:hAnsi="Arial" w:cs="Arial"/>
        </w:rPr>
        <w:t>*   število ur, predlaganih za usvajanje nove snovi</w:t>
      </w:r>
    </w:p>
    <w:p w:rsidR="003500A8" w:rsidRDefault="00A2119D">
      <w:pPr>
        <w:rPr>
          <w:rFonts w:ascii="Arial" w:hAnsi="Arial" w:cs="Arial"/>
        </w:rPr>
      </w:pPr>
      <w:r>
        <w:rPr>
          <w:rFonts w:ascii="Arial" w:hAnsi="Arial" w:cs="Arial"/>
        </w:rPr>
        <w:t xml:space="preserve">** število ur, predlaganih za utrjevanje, preverjanje in ocenjevanje znanja </w:t>
      </w:r>
      <w:r>
        <w:rPr>
          <w:rFonts w:ascii="Arial" w:hAnsi="Arial" w:cs="Arial"/>
        </w:rPr>
        <w:tab/>
      </w:r>
    </w:p>
    <w:p w:rsidR="003500A8" w:rsidRDefault="003500A8">
      <w:pPr>
        <w:jc w:val="both"/>
      </w:pPr>
    </w:p>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Pr>
        <w:sectPr w:rsidR="003500A8">
          <w:pgSz w:w="11907" w:h="16840" w:code="9"/>
          <w:pgMar w:top="1134" w:right="567" w:bottom="1134" w:left="1418" w:header="709" w:footer="709" w:gutter="0"/>
          <w:cols w:space="709"/>
        </w:sectPr>
      </w:pPr>
    </w:p>
    <w:p w:rsidR="003500A8" w:rsidRDefault="00A2119D">
      <w:pPr>
        <w:jc w:val="center"/>
        <w:rPr>
          <w:rFonts w:ascii="Footlight MT Light" w:hAnsi="Footlight MT Light" w:cs="Footlight MT Light"/>
          <w:sz w:val="28"/>
          <w:szCs w:val="28"/>
          <w:lang w:val="sl-SI"/>
        </w:rPr>
      </w:pPr>
      <w:r>
        <w:rPr>
          <w:rFonts w:ascii="Footlight MT Light" w:hAnsi="Footlight MT Light" w:cs="Footlight MT Light"/>
          <w:sz w:val="28"/>
          <w:szCs w:val="28"/>
          <w:lang w:val="sl-SI"/>
        </w:rPr>
        <w:t>1.3. OPERATIVNI CILJI, STANDARDI ZNANJ IN MEDPREDMETNE POVEZAVE</w:t>
      </w:r>
    </w:p>
    <w:p w:rsidR="003500A8" w:rsidRDefault="003500A8">
      <w:pPr>
        <w:rPr>
          <w:rFonts w:ascii="Arial" w:hAnsi="Arial" w:cs="Arial"/>
          <w:sz w:val="22"/>
          <w:szCs w:val="22"/>
          <w:lang w:val="sl-SI"/>
        </w:rPr>
      </w:pPr>
    </w:p>
    <w:p w:rsidR="003500A8" w:rsidRDefault="003500A8">
      <w:pPr>
        <w:rPr>
          <w:rFonts w:ascii="Arial" w:hAnsi="Arial" w:cs="Arial"/>
          <w:sz w:val="22"/>
          <w:szCs w:val="22"/>
          <w:lang w:val="sl-SI"/>
        </w:rPr>
      </w:pPr>
    </w:p>
    <w:p w:rsidR="003500A8" w:rsidRDefault="00A2119D">
      <w:pPr>
        <w:rPr>
          <w:rFonts w:ascii="Arial" w:hAnsi="Arial" w:cs="Arial"/>
          <w:b/>
          <w:bCs/>
          <w:sz w:val="22"/>
          <w:szCs w:val="22"/>
          <w:u w:val="single"/>
          <w:lang w:val="sl-SI"/>
        </w:rPr>
      </w:pPr>
      <w:r>
        <w:rPr>
          <w:rFonts w:ascii="Arial" w:hAnsi="Arial" w:cs="Arial"/>
          <w:b/>
          <w:bCs/>
          <w:sz w:val="22"/>
          <w:szCs w:val="22"/>
          <w:u w:val="single"/>
          <w:lang w:val="sl-SI"/>
        </w:rPr>
        <w:t>RAZLAGA KRATIC:</w:t>
      </w:r>
    </w:p>
    <w:p w:rsidR="003500A8" w:rsidRDefault="00A2119D">
      <w:pPr>
        <w:jc w:val="both"/>
        <w:rPr>
          <w:rFonts w:ascii="Arial" w:hAnsi="Arial" w:cs="Arial"/>
          <w:sz w:val="22"/>
          <w:szCs w:val="22"/>
          <w:lang w:val="sl-SI"/>
        </w:rPr>
      </w:pPr>
      <w:r>
        <w:rPr>
          <w:rFonts w:ascii="Arial" w:hAnsi="Arial" w:cs="Arial"/>
          <w:sz w:val="22"/>
          <w:szCs w:val="22"/>
          <w:lang w:val="sl-SI"/>
        </w:rPr>
        <w:t xml:space="preserve">S črko </w:t>
      </w:r>
      <w:r>
        <w:rPr>
          <w:rFonts w:ascii="Arial" w:hAnsi="Arial" w:cs="Arial"/>
          <w:b/>
          <w:bCs/>
          <w:sz w:val="22"/>
          <w:szCs w:val="22"/>
          <w:u w:val="single"/>
          <w:lang w:val="sl-SI"/>
        </w:rPr>
        <w:t>T</w:t>
      </w:r>
      <w:r>
        <w:rPr>
          <w:rFonts w:ascii="Arial" w:hAnsi="Arial" w:cs="Arial"/>
          <w:sz w:val="22"/>
          <w:szCs w:val="22"/>
          <w:lang w:val="sl-SI"/>
        </w:rPr>
        <w:t xml:space="preserve"> označeni učni cilj zahteva  temeljno znanje učenca, ki je pogoj za njegov nadaljnji napredek pri pouku geografije. To so tisti cilji, ki jih upoštevamo kot </w:t>
      </w:r>
      <w:r>
        <w:rPr>
          <w:rFonts w:ascii="Arial" w:hAnsi="Arial" w:cs="Arial"/>
          <w:b/>
          <w:bCs/>
          <w:sz w:val="22"/>
          <w:szCs w:val="22"/>
          <w:u w:val="single"/>
          <w:lang w:val="sl-SI"/>
        </w:rPr>
        <w:t>standarde znanja</w:t>
      </w:r>
      <w:r>
        <w:rPr>
          <w:rFonts w:ascii="Arial" w:hAnsi="Arial" w:cs="Arial"/>
          <w:sz w:val="22"/>
          <w:szCs w:val="22"/>
          <w:lang w:val="sl-SI"/>
        </w:rPr>
        <w:t xml:space="preserve">. </w:t>
      </w:r>
    </w:p>
    <w:p w:rsidR="003500A8" w:rsidRDefault="00A2119D">
      <w:pPr>
        <w:jc w:val="both"/>
        <w:rPr>
          <w:rFonts w:ascii="Arial" w:hAnsi="Arial" w:cs="Arial"/>
          <w:sz w:val="22"/>
          <w:szCs w:val="22"/>
          <w:lang w:val="sl-SI"/>
        </w:rPr>
      </w:pPr>
      <w:r>
        <w:rPr>
          <w:rFonts w:ascii="Arial" w:hAnsi="Arial" w:cs="Arial"/>
          <w:sz w:val="22"/>
          <w:szCs w:val="22"/>
          <w:lang w:val="sl-SI"/>
        </w:rPr>
        <w:t xml:space="preserve">S črko </w:t>
      </w:r>
      <w:r>
        <w:rPr>
          <w:rFonts w:ascii="Arial" w:hAnsi="Arial" w:cs="Arial"/>
          <w:b/>
          <w:bCs/>
          <w:sz w:val="22"/>
          <w:szCs w:val="22"/>
          <w:u w:val="single"/>
          <w:lang w:val="sl-SI"/>
        </w:rPr>
        <w:t>N</w:t>
      </w:r>
      <w:r>
        <w:rPr>
          <w:rFonts w:ascii="Arial" w:hAnsi="Arial" w:cs="Arial"/>
          <w:sz w:val="22"/>
          <w:szCs w:val="22"/>
          <w:lang w:val="sl-SI"/>
        </w:rPr>
        <w:t xml:space="preserve"> označeni cilj  zahteva znanje, ki naj bi ga obvladala večina učencev.</w:t>
      </w:r>
    </w:p>
    <w:p w:rsidR="003500A8" w:rsidRDefault="00A2119D">
      <w:pPr>
        <w:jc w:val="both"/>
        <w:rPr>
          <w:rFonts w:ascii="Arial" w:hAnsi="Arial" w:cs="Arial"/>
          <w:sz w:val="22"/>
          <w:szCs w:val="22"/>
          <w:lang w:val="sl-SI"/>
        </w:rPr>
      </w:pPr>
      <w:r>
        <w:rPr>
          <w:rFonts w:ascii="Arial" w:hAnsi="Arial" w:cs="Arial"/>
          <w:sz w:val="22"/>
          <w:szCs w:val="22"/>
          <w:lang w:val="sl-SI"/>
        </w:rPr>
        <w:t>S črko</w:t>
      </w:r>
      <w:r>
        <w:rPr>
          <w:rFonts w:ascii="Arial" w:hAnsi="Arial" w:cs="Arial"/>
          <w:sz w:val="22"/>
          <w:szCs w:val="22"/>
          <w:u w:val="single"/>
          <w:lang w:val="sl-SI"/>
        </w:rPr>
        <w:t xml:space="preserve"> </w:t>
      </w:r>
      <w:r>
        <w:rPr>
          <w:rFonts w:ascii="Arial" w:hAnsi="Arial" w:cs="Arial"/>
          <w:b/>
          <w:bCs/>
          <w:sz w:val="22"/>
          <w:szCs w:val="22"/>
          <w:u w:val="single"/>
          <w:lang w:val="sl-SI"/>
        </w:rPr>
        <w:t>Z</w:t>
      </w:r>
      <w:r>
        <w:rPr>
          <w:rFonts w:ascii="Arial" w:hAnsi="Arial" w:cs="Arial"/>
          <w:sz w:val="22"/>
          <w:szCs w:val="22"/>
          <w:lang w:val="sl-SI"/>
        </w:rPr>
        <w:t xml:space="preserve"> označeni učni cilj zahteva znanje, ki ga lahko dosežejo le nekateri učenci, sposobni kompleksnega geografskega mišljenja in samostojnega dela.  </w:t>
      </w:r>
    </w:p>
    <w:p w:rsidR="003500A8" w:rsidRDefault="00A2119D">
      <w:pPr>
        <w:jc w:val="both"/>
        <w:rPr>
          <w:rFonts w:ascii="Arial" w:hAnsi="Arial" w:cs="Arial"/>
          <w:sz w:val="22"/>
          <w:szCs w:val="22"/>
          <w:u w:val="single"/>
          <w:lang w:val="sl-SI"/>
        </w:rPr>
      </w:pPr>
      <w:r>
        <w:rPr>
          <w:rFonts w:ascii="Arial" w:hAnsi="Arial" w:cs="Arial"/>
          <w:sz w:val="22"/>
          <w:szCs w:val="22"/>
          <w:u w:val="single"/>
          <w:lang w:val="sl-SI"/>
        </w:rPr>
        <w:t xml:space="preserve">*Ekskurzija in  /  ali terensko delo - pri nekaterih ciljih je v rubriki medpredmetne povezave (zaradi prostora) navedeno, da se jih lahko uresničuje s terenskim delom v okolici šole ali z ekskurzijami s terenskim delom kjer koli po Sloveniji. Več takih ciljev se lahko realizira ob enem terenskem delu ali ekskurziji. O tem, katere cilje združevati, odloča učitelj sam glede na kraj, kjer je šola in glede na druge danosti. </w:t>
      </w:r>
    </w:p>
    <w:p w:rsidR="003500A8" w:rsidRDefault="003500A8">
      <w:pPr>
        <w:rPr>
          <w:rFonts w:ascii="Arial" w:hAnsi="Arial" w:cs="Arial"/>
          <w:sz w:val="22"/>
          <w:szCs w:val="22"/>
          <w:lang w:val="sl-S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OPERATIVNI CILJI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NIVO</w:t>
            </w:r>
          </w:p>
        </w:tc>
        <w:tc>
          <w:tcPr>
            <w:tcW w:w="2447" w:type="dxa"/>
          </w:tcPr>
          <w:p w:rsidR="003500A8" w:rsidRPr="00A1025D" w:rsidRDefault="00A2119D">
            <w:pPr>
              <w:rPr>
                <w:rFonts w:ascii="Arial" w:hAnsi="Arial" w:cs="Arial"/>
                <w:lang w:val="sl-SI"/>
              </w:rPr>
            </w:pPr>
            <w:r w:rsidRPr="00A1025D">
              <w:rPr>
                <w:rFonts w:ascii="Arial" w:hAnsi="Arial" w:cs="Arial"/>
                <w:sz w:val="22"/>
                <w:szCs w:val="22"/>
                <w:lang w:val="sl-SI"/>
              </w:rPr>
              <w:t>VSEBINE</w:t>
            </w: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POJMI</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MEDPREDMETNE POVEZAVE</w:t>
            </w: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A. OBČA GEOGRAFIJA</w:t>
            </w:r>
          </w:p>
          <w:p w:rsidR="003500A8" w:rsidRPr="00A1025D" w:rsidRDefault="003500A8">
            <w:pPr>
              <w:jc w:val="center"/>
              <w:rPr>
                <w:rFonts w:ascii="Arial" w:hAnsi="Arial" w:cs="Arial"/>
                <w:lang w:val="sl-SI"/>
              </w:rPr>
            </w:pPr>
          </w:p>
        </w:tc>
      </w:tr>
      <w:tr w:rsidR="003500A8" w:rsidRPr="00A1025D">
        <w:tc>
          <w:tcPr>
            <w:tcW w:w="15309" w:type="dxa"/>
            <w:gridSpan w:val="5"/>
          </w:tcPr>
          <w:p w:rsidR="003500A8" w:rsidRPr="00A1025D" w:rsidRDefault="00A2119D">
            <w:pPr>
              <w:jc w:val="center"/>
              <w:rPr>
                <w:rFonts w:ascii="Arial" w:hAnsi="Arial" w:cs="Arial"/>
                <w:lang w:val="sl-SI"/>
              </w:rPr>
            </w:pPr>
            <w:r w:rsidRPr="00A1025D">
              <w:rPr>
                <w:rFonts w:ascii="Arial" w:hAnsi="Arial" w:cs="Arial"/>
                <w:sz w:val="22"/>
                <w:szCs w:val="22"/>
                <w:lang w:val="sl-SI"/>
              </w:rPr>
              <w:t>1. UVOD - predmet preučevanja geografije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Geografija kot znanost ter področja njenega preučevanja</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predmet preučevanja geografije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zemeljsko površje, geografski elementi geosfera, obča in regionalna geografija, fizična in družbena geografija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 geosfero kot preplet delovanja naravnogeografskih in družbenogeografskih procesov</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 FIZIČNA GEOGRAFIJA</w:t>
            </w:r>
          </w:p>
          <w:p w:rsidR="003500A8" w:rsidRPr="00A1025D" w:rsidRDefault="003500A8">
            <w:pPr>
              <w:jc w:val="cente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2.1 NASTANEK IN ZGRADBA ZEMLJE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Notranja zgradba Zemlje. Glavne vrste in lastnosti kamnin. Fizikalne lastnosti Zemlje</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in razlikuje notranje in zunanje sile in procese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notranje (endogene) sile in procesi</w:t>
            </w:r>
          </w:p>
          <w:p w:rsidR="003500A8" w:rsidRPr="00A1025D" w:rsidRDefault="00A2119D">
            <w:pPr>
              <w:rPr>
                <w:rFonts w:ascii="Arial" w:hAnsi="Arial" w:cs="Arial"/>
                <w:lang w:val="sl-SI"/>
              </w:rPr>
            </w:pPr>
            <w:r w:rsidRPr="00A1025D">
              <w:rPr>
                <w:rFonts w:ascii="Arial" w:hAnsi="Arial" w:cs="Arial"/>
                <w:sz w:val="22"/>
                <w:szCs w:val="22"/>
                <w:lang w:val="sl-SI"/>
              </w:rPr>
              <w:t>zunanje (eksogene) sile in procesi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zna razložiti na primeru iz Slovenije ali sveta, da je površinska oblikovanost Zemlje odvisna od endogenih in eksogenih sil in procesov</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notranjo zgradbo Zemlje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jedro, plašč,  skorja, astenosfera, litosfera, litosferska plošča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in posledice vulkanskega  delovanja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magma, lava, krater</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vulkanizem s stališča človeka in njegove dejavnosti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tri glavne načine premikanja litosferskih plošč in navede primere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litosferska plošča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opiše posledice premikanja plošč</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oceanski hrbet, oceanski jarek, vulkani, potresi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nastanek današnjih kontinentov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Pangea, A. Wegener</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in posledice potresne aktivnosti in pokaže na karti sveta glavna potresna območja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potresni valovi, hipocenter, epicenter,</w:t>
            </w:r>
          </w:p>
          <w:p w:rsidR="003500A8" w:rsidRPr="00A1025D" w:rsidRDefault="00A2119D">
            <w:pPr>
              <w:rPr>
                <w:rFonts w:ascii="Arial" w:hAnsi="Arial" w:cs="Arial"/>
                <w:lang w:val="sl-SI"/>
              </w:rPr>
            </w:pPr>
            <w:r w:rsidRPr="00A1025D">
              <w:rPr>
                <w:rFonts w:ascii="Arial" w:hAnsi="Arial" w:cs="Arial"/>
                <w:sz w:val="22"/>
                <w:szCs w:val="22"/>
                <w:lang w:val="sl-SI"/>
              </w:rPr>
              <w:t>moč potresa, Richterjeva lestvica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fizika;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proces  nastajanja in značilnosti mladonagubanega gorstva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orogeneza; gubanje, antiklinala, sinklinala, morje Tetis </w:t>
            </w: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značilnosti grudastih gorstev ter razloži proces njihovega nastajanja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tektonika, tektonski prelom, tektonski jarek,  čok; grudasto gorstvo</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našteje geološke dobe in jih poveže s pomembnejšimi orogenezami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predkambrij; paleozoik; mezozoik (trias, jura, kreda,); kenozoik -  terciar, kvartar (pleistocen, holocen)</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biologija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karti pokaže območja orogenez v geološki preteklosti na svetu in zna povezati njihov položaj z gibanjem litosferskih plošč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kaledonsko, hercinsko, alpidsko gubanje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vrste kamnin po nastanku in opiše  značilnosti magmatskih, metamorfnih in sedimentnih kamnin</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magmatske kamnine: globočnine, prodornine, granit,  tonalit, </w:t>
            </w:r>
          </w:p>
          <w:p w:rsidR="003500A8" w:rsidRPr="00A1025D" w:rsidRDefault="00A2119D">
            <w:pPr>
              <w:rPr>
                <w:rFonts w:ascii="Arial" w:hAnsi="Arial" w:cs="Arial"/>
                <w:lang w:val="sl-SI"/>
              </w:rPr>
            </w:pPr>
            <w:r w:rsidRPr="00A1025D">
              <w:rPr>
                <w:rFonts w:ascii="Arial" w:hAnsi="Arial" w:cs="Arial"/>
                <w:sz w:val="22"/>
                <w:szCs w:val="22"/>
                <w:lang w:val="sl-SI"/>
              </w:rPr>
              <w:t>metamorfne kamnine: gnajs, marmor;</w:t>
            </w:r>
          </w:p>
          <w:p w:rsidR="003500A8" w:rsidRPr="00A1025D" w:rsidRDefault="00A2119D">
            <w:pPr>
              <w:rPr>
                <w:rFonts w:ascii="Arial" w:hAnsi="Arial" w:cs="Arial"/>
                <w:lang w:val="sl-SI"/>
              </w:rPr>
            </w:pPr>
            <w:r w:rsidRPr="00A1025D">
              <w:rPr>
                <w:rFonts w:ascii="Arial" w:hAnsi="Arial" w:cs="Arial"/>
                <w:sz w:val="22"/>
                <w:szCs w:val="22"/>
                <w:lang w:val="sl-SI"/>
              </w:rPr>
              <w:t>sedimentne kamnine: apnenec, dolomit, fliš, konglomerat, breča, peščenjak, glinovec</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kemija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uvrsti posamezne vzorce kamnin v ustrezno skupino po nastanku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kemija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imenuje tipične kamnine v Sloveniji in domači pokrajini*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2.2 POVRŠJE ZEMLJE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Sile preoblikovanja zemeljskega površja: endogene sile in procesi, eksogene sile in procesi. Posledice preoblikovalnih procesov  - tipi reliefa ter glavne reliefne oblike</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opiše  zunanje sile in preoblikovalne procese na primerih iz Slovenije ali iz sveta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gravitacija, sončno sevanje; podor, zemeljski plaz, melišče; preperevanje, mehanično, kemično;  korozija, siga, biološko razpadanje, denudacija, erozija tal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preoblikovalne procese v domačem okolju in jih ovrednoti z vidika človeka*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in razloži  dejavnike v procesu  razvoja  rečnega  reliefa;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rečna erozija, globinska, bočna  </w:t>
            </w:r>
          </w:p>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s pomočjo skic oziroma slikovnega gradiva (iz Slovenije, Evrope ali sveta) opiše reliefne oblike v zgornjem, srednjem in spodnjem toku reke in njihov vpliv na življenje ljudi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soteska, vintgar; kanjon,  akumulacija,</w:t>
            </w:r>
          </w:p>
          <w:p w:rsidR="003500A8" w:rsidRPr="00A1025D" w:rsidRDefault="00A2119D">
            <w:pPr>
              <w:rPr>
                <w:rFonts w:ascii="Arial" w:hAnsi="Arial" w:cs="Arial"/>
                <w:lang w:val="sl-SI"/>
              </w:rPr>
            </w:pPr>
            <w:r w:rsidRPr="00A1025D">
              <w:rPr>
                <w:rFonts w:ascii="Arial" w:hAnsi="Arial" w:cs="Arial"/>
                <w:sz w:val="22"/>
                <w:szCs w:val="22"/>
                <w:lang w:val="sl-SI"/>
              </w:rPr>
              <w:t>meander, mrtvi rokav, vadi, terasa, vršaj, delta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pojasni nastanek prodorne doline  in navede primere iz Slovenije;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dejavnike za razvoj ledeniškega reliefa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snežna meja, klimatska kolebanja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pojasni procese in posledice poledenitve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gorski, nižinski ledeniški relief; ledeniška erozija, akumulacija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ustreznem slikovnem gradivu iz Slovenije ali sveta prepozna, imenuje in opiše  erozijske in akumulacijske oblike ledeniškega reliefa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koritasta U-dolina, morena, krnica, ledeniško jezero</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najbolj značilne tipe in območja  poledenitve po svetu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gorska in celinska poledenitev</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ledeniškega reliefa za človekovo dejavnost;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pojma Kras in kras</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kras , Kras, matični kras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opiše značilnosti  kraških pojavov</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površinski kraški pojavi, podzemeljski kraški pojavi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 na primerih iz Slovenije pojasni pomen krasa in njegovega varovanja za človeka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 našteje in opiše posebne  vrste krasa in dejavnike za njihov razvoj</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tropski, visokogorski kras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slikah prepozna, imenuje   in opiše posamezne površinske in podzemeljske kraške oblike in ovrednoti možnosti njihove gospodarske izrabe v Sloveniji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ponor, kraško polje, presihajoče jezero,  vrtača (dolina), škraplje, žlebiči, kraške jame, brezna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dejavnike, ki vplivajo na nastanek eolskega reliefa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aridna - semiaridna območja na Zemlji,</w:t>
            </w:r>
          </w:p>
          <w:p w:rsidR="003500A8" w:rsidRPr="00A1025D" w:rsidRDefault="00A2119D">
            <w:pPr>
              <w:rPr>
                <w:rFonts w:ascii="Arial" w:hAnsi="Arial" w:cs="Arial"/>
                <w:lang w:val="sl-SI"/>
              </w:rPr>
            </w:pPr>
            <w:r w:rsidRPr="00A1025D">
              <w:rPr>
                <w:rFonts w:ascii="Arial" w:hAnsi="Arial" w:cs="Arial"/>
                <w:sz w:val="22"/>
                <w:szCs w:val="22"/>
                <w:lang w:val="sl-SI"/>
              </w:rPr>
              <w:t>vetrno odnašanje (erozija) in nanašanje (akumulacija)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ustreznem slikovnem gradivu prepozna, imenuje in opiše reliefne oblike eolskega  površja in pojasni njihov nastanek</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skalna, kamnita, peščena puščava; puhlica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primerih iz Slovenije ali sveta našteje in razloži procese preoblikovanja obal</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abrazija, morska akumulacija, klif</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ustreznem slikovnem gradivu prepozna, imenuje in opiše tip obale v Sloveniji in svetu;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dalmatinski, riaški, fjordski, estuarski, lagunski, deltasti tip,  koralni, morske kose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tipa  obale za poselitev, promet, turizem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3500A8">
            <w:pPr>
              <w:rPr>
                <w:rFonts w:ascii="Arial" w:hAnsi="Arial" w:cs="Arial"/>
                <w:lang w:val="sl-SI"/>
              </w:rPr>
            </w:pPr>
          </w:p>
        </w:tc>
        <w:tc>
          <w:tcPr>
            <w:tcW w:w="530" w:type="dxa"/>
          </w:tcPr>
          <w:p w:rsidR="003500A8" w:rsidRPr="00A1025D" w:rsidRDefault="003500A8">
            <w:pPr>
              <w:rPr>
                <w:rFonts w:ascii="Arial" w:hAnsi="Arial" w:cs="Arial"/>
                <w:lang w:val="sl-SI"/>
              </w:rPr>
            </w:pP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2.3 VREME IN PODNEBJE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Zgradba atmosfere. Geografske osnove podnebja. Planetarno kroženje zraka. Tipi podnebij. Varovanje ozračja</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pozna zgradbo atmosfere in njen pomen za življenje človeka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pojma vreme in podnebje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vreme, podnebje, troposfera, kondenzacija, podnebni elementi,  vremenska prognostična karta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in razloži  podnebne elemente in dejavnike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podnebni dejavniki, podnebni elementi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vlogo in odgovornost človeka kot preoblikovalca sestave in procesov v ozračju in dolgoročnih posledic</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ozonska luknja, topla greda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različno segrevanje in ohlajanje Zemlje in ozračja nad njo;</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vpadni kot sončnih žarkov, planetarno kroženje zraka, inverzija; izoterma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fizika;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pojme, ki označujejo  različno vlažnost zraka, in razloži vzroke za nastanek treh vrst padavin glede na nastanek</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absolutna, maksimalna, relativna vlaga;  rosišče, konvekcijske, orografske, ciklonske padavine, izohieta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nastanek vetrov in našteje njihove vrste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zračne mase, krajevni  (lokalni) vetrovi, burja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tematske karte razloži razporeditev zračnega pritiska na Zemlji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izobara, vremenotvorno središče, ciklon, anticiklon, topla , hladna fronta, okluzija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in pokaže na karti območja stalnih vremenotvornih središč in razloži njihov pomen za vreme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islandski minimum,  azorski maksimum, sibirski maksimum; tropski ciklon</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toplotni pas od podnebnega tipa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toplotni pas, podnebni tip</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značilnosti  tropskih podnebnih tipov in vzroke, ki vplivajo na  njihov nastanek</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ekvatorialno, savansko, tropsko polsuho (stepsko),  tropsko suho, (puščavsko) podnebje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tropska podnebja za življenje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značilnosti subtropskih podnebnih tipov in vzroke, ki vplivajo na njihov nastanek;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sredozemsko, subtropsko polsuho, subtropsko suho, monsunsko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značilnosti zmerno toplih podnebnih tipov in vzroke, ki vplivajo na  njihov nastanek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oceansko, celinsko (kontinentalno), </w:t>
            </w:r>
          </w:p>
          <w:p w:rsidR="003500A8" w:rsidRPr="00A1025D" w:rsidRDefault="00A2119D">
            <w:pPr>
              <w:rPr>
                <w:rFonts w:ascii="Arial" w:hAnsi="Arial" w:cs="Arial"/>
                <w:lang w:val="sl-SI"/>
              </w:rPr>
            </w:pPr>
            <w:r w:rsidRPr="00A1025D">
              <w:rPr>
                <w:rFonts w:ascii="Arial" w:hAnsi="Arial" w:cs="Arial"/>
                <w:sz w:val="22"/>
                <w:szCs w:val="22"/>
                <w:lang w:val="sl-SI"/>
              </w:rPr>
              <w:t xml:space="preserve">kontinentalno vlažno, kontinentalno suho, zmerno hladno  podnebje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med seboj različna zmerno topla podnebja   in razloži vzroke za razlike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značilnosti podnebij v mrzlem (polarnem)  pasu, ju primerja med seboj, razloži vzroke za razlike in ovrednoti njun pomen za človeka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subpolarno (tundrsko) podnebje, polarno podnebje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spreminjanje podnebja z nadmorsko višino in primerja podnebja v gorskem  svetu  v različnih geografskih širinah in legah;</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gorsko podnebje, zgornja gozdna meja, snežna meja</w:t>
            </w:r>
          </w:p>
        </w:tc>
        <w:tc>
          <w:tcPr>
            <w:tcW w:w="2373"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2.4 PRST</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Značilnosti in sestava prsti. Osnovni tipi prsti. Gospodarski pomen in varstvo prsti</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nastanek prsti pod vplivom pedogenetskih dejavnikov;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prst ali tla, matična podlaga, podnebje, relief, organizmi, čas </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biologija;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našteje glavne lastnosti prsti in opiše njihov pomen za rabo tal;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zrnavost (tekstura), sestava (struktura)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profil prsti </w:t>
            </w:r>
          </w:p>
        </w:tc>
        <w:tc>
          <w:tcPr>
            <w:tcW w:w="530" w:type="dxa"/>
          </w:tcPr>
          <w:p w:rsidR="003500A8" w:rsidRPr="00A1025D" w:rsidRDefault="00A2119D">
            <w:pPr>
              <w:ind w:left="708" w:hanging="708"/>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horizont prsti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osnovno delitev prsti;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conalne, intraconalne, aconalne prsti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slikovnega gradiva opiše  značilne tipe tal v tropskem in subtropskem pasu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feralitne, puščavske, rdeče in rjave mediteranske prsti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slikovnega gradiva opiše značilne prsti v zmerno toplem pasu (v Sloveniji in v domači pokrajini)*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rjave, sive gozdne prsti, kostanjeve prsti, črnozjom, podzol, tundrske; rendzina, šotne prsti, slane prsti, obrečna prst </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biologija </w:t>
            </w:r>
          </w:p>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značilne prsti v  domači pokrajini z vidika kmetijstva*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primerih iz Slovenije (ali sveta) ovrednoti vpliv človekove dejavnosti na izboljšanje in slabšanje kakovosti prsti.</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erozija prsti, degradacija prsti</w:t>
            </w:r>
          </w:p>
        </w:tc>
        <w:tc>
          <w:tcPr>
            <w:tcW w:w="2373" w:type="dxa"/>
          </w:tcPr>
          <w:p w:rsidR="003500A8" w:rsidRPr="00A1025D" w:rsidRDefault="003500A8">
            <w:pP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2.5 RASTLINSTVO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Tipi rastlinstva. Podnebno-rastlinski pasovi. Pomen rastlinstva. Vplivi človeka na rastlinstvo</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dejavnike okolja  (temperatura, voda, prst, relief, človek) in razloži njihov vpliv na rastlinstvo  v različnih podnebnih pasovih</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kserofiti, mezofiti, higrofiti </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biologija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rastlinstva za človeka in vlogo človeka pri ogrožanju in ohranjanju naravnega  rastlinstva v svetu ali Sloveniji (in v domači pokrajini)</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naravno in kulturno rastlinstvo</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*ekskurzija in/ali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vlogo človeka pri preoblikovanju naravnega rastlinstva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najbolj značilne vrste rastlinstva po podnebnih pasovih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tropski deževni gozd, savana, puščavsko rastlinstvo, mediteransko rastlinstvo, listnati gozd, mešani gozd, visokotravna stepa, nizkotravna stepa,  iglasti gozd (tajga), tundrsko rastlinstvo, gorsko rastlinstvo</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tematski karti razloži razširjenost in pomen gozdnega rastlinstva v svetu, Sloveniji  (in domači pokrajini)*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*ekskurzija in/ali terensko delo; </w:t>
            </w: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2.6  VODOVJE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Sestava hidrosfere. Morja in oceani. Vode na kopnem: tekoče vode, stoječe vode, podzemeljska voda. Gospodarski pomen in varovanje voda in vodnih virov</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zemljevidu locira območja velikih  vodnih površin v različnih agregatnih stanjih</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hidrosfera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vodovja za preživetje človeka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morje kot vir življenja, vir surovin, prometna pot</w:t>
            </w: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vrste morij in jih pokaže na karti</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robna, sredozemska morja, ožine in prekopi, oceani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fizikalne in kemične lastnosti morske vode, ter razloži vzroke za razlike med posameznimi morji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temperatura, slanost morij, valovanje,  plimovanje, morski tokovi</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kemija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vzroke za valovanje  in plimovanje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bibavica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fizika</w:t>
            </w:r>
          </w:p>
          <w:p w:rsidR="003500A8" w:rsidRPr="00A1025D" w:rsidRDefault="00A2119D">
            <w:pPr>
              <w:rPr>
                <w:rFonts w:ascii="Arial" w:hAnsi="Arial" w:cs="Arial"/>
                <w:lang w:val="sl-SI"/>
              </w:rPr>
            </w:pPr>
            <w:r w:rsidRPr="00A1025D">
              <w:rPr>
                <w:rFonts w:ascii="Arial" w:hAnsi="Arial" w:cs="Arial"/>
                <w:sz w:val="22"/>
                <w:szCs w:val="22"/>
                <w:lang w:val="sl-SI"/>
              </w:rPr>
              <w:t>astronomija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nastanek morskih tokov in s pomočjo karte razloži njihove smeri ter na primerih pojasni pomen morskih tokov za podnebje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topli in hladni morski tokovi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ovrednotiti gospodarski pomen morij</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in posledice onesnaževanja morij in ovrednoti prizadevanja za ohranjanje čistega morja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glavne pojme o tekočih vodah</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rečje, porečje,  povirje, povodje,  razvodje,  razvodnica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razlikuje vrste rečnih režimov na primerih iz Slovenije ali sveta;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rečni, ledeniški, snežni, dežni, mešani, enostavni, kombinirani režim</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rek za človeka (reke kot vir sladke vode, energije; reke kot prometne poti, namakalni vir, turizem)</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glavne vire onesnaženja rek po svetu (v Sloveniji in v domači pokrajini)*</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*ekskurzija in/ali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jezera po nastanku in jih primerja  med seboj</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pretočna, brez pretoka, vglobljena, zajezitvena, umetna jezera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pokaže na karti največja jezera na svetu in v Sloveniji ter ovrednoti njihov pomen za človeka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primeru razloži ekološke probleme jezer v Sloveniji  in po svetu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zasipavanje, onesnaževanje, ukrepi za ohranjanje čistosti jezerske vode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utemelji potrebo izkoriščanja podtalnice za človeka in navede primere ogrožanja podtalnice v Sloveniji ali svetu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talna voda ali podtalnica, podzemeljska voda,  prosta  in ujeta voda, arteški izviri</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primere ogrožanja podtalnice v domačem okolju*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pojem  in pomen mokrišč</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močvirja, barja, mrtvice, ustja rek</w:t>
            </w:r>
          </w:p>
        </w:tc>
        <w:tc>
          <w:tcPr>
            <w:tcW w:w="2373"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 DRUŽBENA GEOGRAFIJA</w:t>
            </w:r>
          </w:p>
          <w:p w:rsidR="003500A8" w:rsidRPr="00A1025D" w:rsidRDefault="003500A8">
            <w:pPr>
              <w:jc w:val="cente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3.1 PREBIVALSTVO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Razporeditev in rast prebivalstva ter selitve. Eksplozija prebivalstva in njene posledice. Teorija demografskega prehoda. Biološke in družbene sestave prebivalstva</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definirati pojme v zvezi z gibanjem  števila prebivalcev</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rodnost, smrtnost, naravni prirastek, migracije, demografska eksplozija teorija demografskega prehoda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s pomočjo tematske karte razloži vzroke in posledice različne razporeditve prebivalstva po svetu in Sloveniji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območja zgostitve, praznjenja, demografsko ogrožena območja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sociologija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starostnih piramid razloži starostno in spolno sestavo prebivalstva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starostna piramida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predvidti nadaljnji razvoj prebivalstva in  posledice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projekcija prebivalstva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sociologija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vzroke za selitve prebivalstva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mobilnost</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sociologija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izbranem primeru (iz Slovenije, Evrope ali sveta)  razloži vpliv selitev na sestavo  in gostoto prebivalstva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vrste migracij glede na čas, trajanje, smer, vzrok in posledice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ekonomske,  politične, verske, dnevne, sezonske; beg možganov - brain drain;</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sociologija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primerih iz Slovenije in sveta razloži vzroke in posledice deagrarizacije.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deagrarizacija,  beg z dežele,  beg z gora, depopulacija, urbanizacija</w:t>
            </w: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biološke in družbene sestave prebivalstva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biološka, ekonomska sestava prebivalstva, aktivno in neaktivno prebivastvo</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vzroke in pomen dejavnostne sestave prebivalstva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primarni,  sekundarni, terciarni, kvartarni sektor</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faze v razvoju družbe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predindustrijska, industrijska, poindustrijska družba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 xml:space="preserve">zgodovina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največje svetovne religije ter na tematski  karti locira njihovo razprostranjenost</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verska sestava, krščanstvo, islam, judovstvo, hinduizem, budizem, plemenska verstva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primeru pojasni vpliv verske sestave prebivalstva na videz pokrajine in odnose med ljudmi;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primerih pojasni spremembe nacionalne sestave po svetu, tako zaradi selitev kot zaradi različne rasti prebivalstva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narodnostna sestava, narod - narodnost, državljanstvo, manjšina</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sociologija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povezanost  starostne in dejavnostne sestave prebivalstva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3.2 NASELJA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 xml:space="preserve">Podeželska naselja. Urbana naselja. Problemi urbanizacije in suburbanizacije </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osnovna merila za opredelitev naselij.</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vas, mesto; podeželska, urbana naselja; kmečka naselja, urbanizirana naselja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slikovnega gradiva prepozna in opiše tipe podeželskih naselij v Sloveniji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samotna kmetija, zaselek, razloženo naselje, gručasta,  obcestna vas, urbanizacija vaških naselij</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razloži  funkcije  mest</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mestotvorne, mestoslužne funkcije</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sodobne procese pri rasti in preobrazbi sodobnih mest in posledice za življenje ljudi</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megalopolis,  somestje</w:t>
            </w:r>
          </w:p>
        </w:tc>
        <w:tc>
          <w:tcPr>
            <w:tcW w:w="2373"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 GOSPODARSKE DEJAVNOSTI ČLOVEKA</w:t>
            </w:r>
          </w:p>
          <w:p w:rsidR="003500A8" w:rsidRPr="00A1025D" w:rsidRDefault="003500A8">
            <w:pPr>
              <w:jc w:val="cente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 1 KMETIJSTVO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Kmetijstvo. Kmetijske panoge in oblike kmetovanja.  Vplivi kmetijstva na pokrajino</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izbranih primerih iz Slovenije ali sveta ovrednoti pomen kmetijstva za oskrbo človeštva s hrano in surovinami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agrarna prenaseljenost, deagrarizacija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zemljiške kategorije in kmetijske panoge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zemljiške kategorije: polja, travniki, sadovnjaki, vinogradi, pašniki, </w:t>
            </w:r>
          </w:p>
          <w:p w:rsidR="003500A8" w:rsidRPr="00A1025D" w:rsidRDefault="00A2119D">
            <w:pPr>
              <w:rPr>
                <w:rFonts w:ascii="Arial" w:hAnsi="Arial" w:cs="Arial"/>
                <w:lang w:val="sl-SI"/>
              </w:rPr>
            </w:pPr>
            <w:r w:rsidRPr="00A1025D">
              <w:rPr>
                <w:rFonts w:ascii="Arial" w:hAnsi="Arial" w:cs="Arial"/>
                <w:sz w:val="22"/>
                <w:szCs w:val="22"/>
                <w:lang w:val="sl-SI"/>
              </w:rPr>
              <w:t xml:space="preserve">poljedelstvo, živinoreja, sadjarstvo, vinogradništvo </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in utemelji različne oblike kmetovanja v svetu</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tradicionalno - sodobno kmetijstvo, ročno -  strojno obdelovanje; polikulturno - monokulturno, intenzivno - ekstenzivno kmetijstvo</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primeru iz Slovenije ali sveta označi ekološke probleme pri proizvodnji hrane (erozija prsti, uporaba umetnih gnojil in zaščitnih sredstev, umetno namakanje)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 2 ENERGETIKA IN INDUSTRIJA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Problematika pridobivanja in izkoriščanja rudnin in energije. Energijski viri in njihove primerjalne prednosti. Razmestitveni dejavniki posameznih vrst industrije. Učinki industrializacije v prostoru</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pogoje za izkoriščanje rudnin</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pomen energijskih virov za človeštvo nekoč in danes  (premog, nafta, plin, jedrska energija)</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med seboj premog, nafto, plin, HE kot energijske vire po ekonomskih in ekoloških merilih</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uporabo nuklearne energije v svetu z ekonomskega vidika in vidika varnosti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alternativne vire energije  (sončna energija, veterna)</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alternativni viri energije (obnovljivi viri)</w:t>
            </w: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fizika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pomen racionalne rabe energije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pomen industrije kot gospodarske panoge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težka, lahka industrija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razmestitvene dejavnike industrije</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analizirati razloge za spreminjanje pomena posameznih razmestitvenih dejavnikov v zgodovini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tematske karte in slikovnega gradiva znaanalizirati značilnosti  industrijske pokrajine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industrijska pokrajina</w:t>
            </w:r>
          </w:p>
        </w:tc>
        <w:tc>
          <w:tcPr>
            <w:tcW w:w="2373"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30"/>
        <w:gridCol w:w="2447"/>
        <w:gridCol w:w="4289"/>
        <w:gridCol w:w="237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primeru iz Slovenije in  domače pokrajine razloži vpliv industrije na pokrajino (videz, onesnaževanje vode, zraka, zemlje) in razčleni razmestitvene dejavnike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A2119D">
            <w:pPr>
              <w:rPr>
                <w:rFonts w:ascii="Arial" w:hAnsi="Arial" w:cs="Arial"/>
                <w:lang w:val="sl-SI"/>
              </w:rPr>
            </w:pPr>
            <w:r w:rsidRPr="00A1025D">
              <w:rPr>
                <w:rFonts w:ascii="Arial" w:hAnsi="Arial" w:cs="Arial"/>
                <w:sz w:val="22"/>
                <w:szCs w:val="22"/>
                <w:lang w:val="sl-SI"/>
              </w:rPr>
              <w:t>*ekskurzija in/ali terensko delo</w:t>
            </w: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 3  PROMET</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p w:rsidR="003500A8" w:rsidRPr="00A1025D" w:rsidRDefault="003500A8">
            <w:pPr>
              <w:rPr>
                <w:rFonts w:ascii="Arial" w:hAnsi="Arial" w:cs="Arial"/>
                <w:lang w:val="sl-SI"/>
              </w:rPr>
            </w:pP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Vrste prometa in njegove razvojne težnje.</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našteje vrste prometa in jih primerja med seboj po pomenu in vlogi </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A2119D">
            <w:pPr>
              <w:rPr>
                <w:rFonts w:ascii="Arial" w:hAnsi="Arial" w:cs="Arial"/>
                <w:lang w:val="sl-SI"/>
              </w:rPr>
            </w:pPr>
            <w:r w:rsidRPr="00A1025D">
              <w:rPr>
                <w:rFonts w:ascii="Arial" w:hAnsi="Arial" w:cs="Arial"/>
                <w:sz w:val="22"/>
                <w:szCs w:val="22"/>
                <w:lang w:val="sl-SI"/>
              </w:rPr>
              <w:t xml:space="preserve">cestno, železniško, vodno  omrežje; </w:t>
            </w:r>
          </w:p>
          <w:p w:rsidR="003500A8" w:rsidRPr="00A1025D" w:rsidRDefault="00A2119D">
            <w:pPr>
              <w:rPr>
                <w:rFonts w:ascii="Arial" w:hAnsi="Arial" w:cs="Arial"/>
                <w:lang w:val="sl-SI"/>
              </w:rPr>
            </w:pPr>
            <w:r w:rsidRPr="00A1025D">
              <w:rPr>
                <w:rFonts w:ascii="Arial" w:hAnsi="Arial" w:cs="Arial"/>
                <w:sz w:val="22"/>
                <w:szCs w:val="22"/>
                <w:lang w:val="sl-SI"/>
              </w:rPr>
              <w:t>cestni, železniški vodni in zračni promet, cevovodi, pristanišča, letališča</w:t>
            </w: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sprememinjanje pomembnosti posameznih vrst prometa  v zgodovini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vpliv posameznih vrst prometa na pokrajino in onesnaževanje</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15309"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 4 TURIZEM</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30" w:type="dxa"/>
          </w:tcPr>
          <w:p w:rsidR="003500A8" w:rsidRPr="00A1025D" w:rsidRDefault="003500A8">
            <w:pPr>
              <w:rPr>
                <w:rFonts w:ascii="Arial" w:hAnsi="Arial" w:cs="Arial"/>
                <w:lang w:val="sl-SI"/>
              </w:rPr>
            </w:pPr>
          </w:p>
        </w:tc>
        <w:tc>
          <w:tcPr>
            <w:tcW w:w="2447" w:type="dxa"/>
          </w:tcPr>
          <w:p w:rsidR="003500A8" w:rsidRPr="00A1025D" w:rsidRDefault="00A2119D">
            <w:pPr>
              <w:jc w:val="center"/>
              <w:rPr>
                <w:rFonts w:ascii="Arial" w:hAnsi="Arial" w:cs="Arial"/>
                <w:lang w:val="sl-SI"/>
              </w:rPr>
            </w:pPr>
            <w:r w:rsidRPr="00A1025D">
              <w:rPr>
                <w:rFonts w:ascii="Arial" w:hAnsi="Arial" w:cs="Arial"/>
                <w:sz w:val="22"/>
                <w:szCs w:val="22"/>
                <w:lang w:val="sl-SI"/>
              </w:rPr>
              <w:t>Možnosti za razvoj turizma. Vrste turizma. Turistična območja.</w:t>
            </w: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našteje, razloži in ovrednoti pogoje za razvoj turizma </w:t>
            </w:r>
          </w:p>
        </w:tc>
        <w:tc>
          <w:tcPr>
            <w:tcW w:w="530"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posameznih primerih iz Slovenije ali sveta analizirati pogoje, ki so vplivali na oblikovanje turističnega  območja in na njegov razvoj</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primeru iz Slovenije ali sveta označi vpliv turizma na pokrajino, gospodarstvo, kulturo in življenje ljudi</w:t>
            </w:r>
          </w:p>
        </w:tc>
        <w:tc>
          <w:tcPr>
            <w:tcW w:w="530"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47" w:type="dxa"/>
          </w:tcPr>
          <w:p w:rsidR="003500A8" w:rsidRPr="00A1025D" w:rsidRDefault="003500A8">
            <w:pPr>
              <w:rPr>
                <w:rFonts w:ascii="Arial" w:hAnsi="Arial" w:cs="Arial"/>
                <w:lang w:val="sl-SI"/>
              </w:rPr>
            </w:pPr>
          </w:p>
        </w:tc>
        <w:tc>
          <w:tcPr>
            <w:tcW w:w="4289" w:type="dxa"/>
          </w:tcPr>
          <w:p w:rsidR="003500A8" w:rsidRPr="00A1025D" w:rsidRDefault="003500A8">
            <w:pPr>
              <w:rPr>
                <w:rFonts w:ascii="Arial" w:hAnsi="Arial" w:cs="Arial"/>
                <w:lang w:val="sl-SI"/>
              </w:rPr>
            </w:pPr>
          </w:p>
        </w:tc>
        <w:tc>
          <w:tcPr>
            <w:tcW w:w="2373" w:type="dxa"/>
          </w:tcPr>
          <w:p w:rsidR="003500A8" w:rsidRPr="00A1025D" w:rsidRDefault="003500A8">
            <w:pPr>
              <w:rPr>
                <w:rFonts w:ascii="Arial" w:hAnsi="Arial" w:cs="Arial"/>
                <w:lang w:val="sl-SI"/>
              </w:rPr>
            </w:pPr>
          </w:p>
        </w:tc>
      </w:tr>
    </w:tbl>
    <w:p w:rsidR="003500A8" w:rsidRDefault="003500A8">
      <w:pPr>
        <w:rPr>
          <w:lang w:val="sl-SI"/>
        </w:rPr>
      </w:pPr>
    </w:p>
    <w:p w:rsidR="003500A8" w:rsidRDefault="003500A8"/>
    <w:p w:rsidR="003500A8" w:rsidRDefault="003500A8"/>
    <w:p w:rsidR="003500A8" w:rsidRDefault="003500A8"/>
    <w:p w:rsidR="003500A8" w:rsidRDefault="003500A8"/>
    <w:p w:rsidR="003500A8" w:rsidRDefault="003500A8"/>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lang w:val="sl-SI"/>
              </w:rPr>
              <w:br w:type="page"/>
            </w:r>
            <w:r w:rsidRPr="00A1025D">
              <w:rPr>
                <w:rFonts w:ascii="Arial" w:hAnsi="Arial" w:cs="Arial"/>
                <w:sz w:val="22"/>
                <w:szCs w:val="22"/>
                <w:lang w:val="sl-SI"/>
              </w:rPr>
              <w:t>CILJI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NIVO</w:t>
            </w:r>
          </w:p>
        </w:tc>
        <w:tc>
          <w:tcPr>
            <w:tcW w:w="2410" w:type="dxa"/>
          </w:tcPr>
          <w:p w:rsidR="003500A8" w:rsidRPr="00A1025D" w:rsidRDefault="00A2119D">
            <w:pPr>
              <w:rPr>
                <w:rFonts w:ascii="Arial" w:hAnsi="Arial" w:cs="Arial"/>
                <w:lang w:val="sl-SI"/>
              </w:rPr>
            </w:pPr>
            <w:r w:rsidRPr="00A1025D">
              <w:rPr>
                <w:rFonts w:ascii="Arial" w:hAnsi="Arial" w:cs="Arial"/>
                <w:sz w:val="22"/>
                <w:szCs w:val="22"/>
                <w:lang w:val="sl-SI"/>
              </w:rPr>
              <w:t>VSEBINE</w:t>
            </w: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POJMI</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MEDPREDMETNE POVEZAVE</w:t>
            </w:r>
          </w:p>
        </w:tc>
      </w:tr>
      <w:tr w:rsidR="003500A8" w:rsidRPr="00A1025D">
        <w:tc>
          <w:tcPr>
            <w:tcW w:w="15451" w:type="dxa"/>
            <w:gridSpan w:val="5"/>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p>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r w:rsidRPr="00A1025D">
              <w:rPr>
                <w:rFonts w:ascii="Arial" w:hAnsi="Arial" w:cs="Arial"/>
                <w:sz w:val="22"/>
                <w:szCs w:val="22"/>
                <w:lang w:val="sl-SI"/>
              </w:rPr>
              <w:t>B. REGIONALNA GEOGRAFIJA SVETA</w:t>
            </w:r>
          </w:p>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p>
        </w:tc>
      </w:tr>
      <w:tr w:rsidR="003500A8" w:rsidRPr="00A1025D">
        <w:tc>
          <w:tcPr>
            <w:tcW w:w="15451" w:type="dxa"/>
            <w:gridSpan w:val="5"/>
          </w:tcPr>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p>
          <w:p w:rsidR="003500A8" w:rsidRPr="00A1025D" w:rsidRDefault="00A211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r w:rsidRPr="00A1025D">
              <w:rPr>
                <w:rFonts w:ascii="Arial" w:hAnsi="Arial" w:cs="Arial"/>
                <w:sz w:val="22"/>
                <w:szCs w:val="22"/>
                <w:lang w:val="sl-SI"/>
              </w:rPr>
              <w:t>1. UVOD</w:t>
            </w:r>
          </w:p>
          <w:p w:rsidR="003500A8" w:rsidRPr="00A1025D" w:rsidRDefault="003500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Razvite države in države v razvoju</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kriterije za določanje stopnje gospodarske razvitosti držav</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BDP - bruto domači proizvod</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razloge za razlike v gospodarski razvitosti po svetu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okoljska protislovja sodobnega sveta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 KONTINENTI, POKRAJINE IN DRŽAVE</w:t>
            </w:r>
          </w:p>
          <w:p w:rsidR="003500A8" w:rsidRPr="00A1025D" w:rsidRDefault="003500A8">
            <w:pPr>
              <w:jc w:val="cente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2.1 AZIJA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značilnosti Azije. Značilnosti prebivalstva in kmetijstva. Izbrane države in regije. Nekateri sodobni geografski problemi kontinenta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dejavnike, ki vplivajo na podnebje in rastlinstvo Azije s posebnim ozirom na gorske pregrade, kontinentalnost in monsune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Kavkaz, Himalaja, Zahodni Ghati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ustreznih klimogramov iz posameznih območij Azije sklepa o podnebnem tipu in  značilnem rastlinskem pasu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deževni tropski gozd, mangrove, listnati gozd, mediteransko rastlinstvo, savana, stepa, puščava,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pozna hidrografske značilnosti in njihov pomen za poselitev in gospodarstvo (reke in jezera, areičnost in endoreičnost)</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tabs>
                <w:tab w:val="left" w:pos="5040"/>
                <w:tab w:val="left" w:pos="5760"/>
              </w:tabs>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starostnih piramidah, statističnem in grafičnem gradivu ugotovi in opiše glavne značilnosti prebivalstva azijskih držav (število, gostota, naravni prirastek starostna  sestava, stopnja urbanizacije)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sklepa o povezanosti med naravnim prirastkom in življenjskimi razmerami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pozna glavna verstva v Aziji in pojasni njihov geografski in  družbenozgodovinski pomen</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sociologija, zgodovina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najpomembnejše značilnosti kmetijstva  v Aziji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nomadizem, namakalno poljedelstvo, požigalništvo, tržno kmetijstvo</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vrednoti kmetijsko pridelavo  z vidika potreb po hrani, surovinah in mednarodni trgovini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zelena revolucija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tematskih kart, statističnih in grafičnih pokazateljev ovrednoti gospodarsko usmerjenost in razvitost izbranih držav Azije v svetovnem merilu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pozna in razloži poglavitne gospodarske in politične probleme v Aziji </w:t>
            </w:r>
          </w:p>
        </w:tc>
        <w:tc>
          <w:tcPr>
            <w:tcW w:w="567" w:type="dxa"/>
          </w:tcPr>
          <w:p w:rsidR="003500A8" w:rsidRPr="00A1025D" w:rsidRDefault="003500A8">
            <w:pPr>
              <w:rPr>
                <w:rFonts w:ascii="Arial" w:hAnsi="Arial" w:cs="Arial"/>
                <w:lang w:val="sl-SI"/>
              </w:rPr>
            </w:pP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2.2 AFRIKA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značilnosti Afrike. Rudno bogastvo in energijski viri. Značilnosti kmetijstva. Izbrane države in regije. Nekateri sodobni geografski problemi kontinenta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karti razloži temeljne značilnosti reliefa Afrike in procese,  ki ga oblikujejo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pozna najpomembnejše  afriške reke in pojasni njihov vpliv na poselitev in kmetijstvo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Nil, Kongo, Niger, Zambezi, Oranje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afriške reke z vidika  energijske izrabe, prometa in turizma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dejavnike, ki vplivajo na podnebje in rastlinstvo Afrike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ustreznih klimogramov ugotovi količino in razporeditev padavin in temperatur prek leta po posameznih toplotnih pasovih Afrike ter  sklepa na podnebni tip</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ustreznega slikovnega gradiva opiše in določi na karti značilne tipe  naravnega rastlinstva v Afriki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biologija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pokaže na karti najpomembnejše pokrajinske  enote Afrike, označi njihove temeljne geografske značilnosti</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Vzhodnoafriško višavje Kilimandžaro, Mt. Kenya, Sahara, Čadska, Kongova, Kalaharska kotlina, kotlina Belega Nila, Viktorijinega jezera; Vzhodnoafriški  in Srednjeafriški tektonski  jarek; Čadsko, Viktorijino, Tanganjiško jezero,  Visoka Afrika, Nizka Afrika</w:t>
            </w:r>
          </w:p>
        </w:tc>
        <w:tc>
          <w:tcPr>
            <w:tcW w:w="2551" w:type="dxa"/>
          </w:tcPr>
          <w:p w:rsidR="003500A8" w:rsidRPr="00A1025D" w:rsidRDefault="003500A8">
            <w:pPr>
              <w:tabs>
                <w:tab w:val="left" w:pos="5040"/>
                <w:tab w:val="left" w:pos="5760"/>
              </w:tabs>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zna pojasniti pomen odkrivanja Afrike in kolonializma za današnjo politično situacijo na kontinentu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in določi značilne  oblike kmetovanja v Afriki in našteje glavne kmetijske  kulture  za samooskrbo in izvoz</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samooskrbno, tržno kmetijstvo, selilno, namakalno poljedelstvo, nomadska, polnomadska živinoreja, maniok, sisal</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omeji sušna območja v Afriki, razloži vzroke in posledice  sušnosti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Sahel</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posledice suše z vidika  prebivalstva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s pomočjo tematske karte določi glavna rudarska in naftna območja  v Afriki in jih poveže z geološko zgradbo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pomen rudnih bogastev  za gospodarstvo izbrane države na  primeru bakrovega pasu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 xml:space="preserve">pozna in razloži poglavitne gospodarske in politične probleme Afrike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15451" w:type="dxa"/>
            <w:gridSpan w:val="5"/>
          </w:tcPr>
          <w:p w:rsidR="003500A8" w:rsidRPr="00A1025D" w:rsidRDefault="003500A8">
            <w:pPr>
              <w:tabs>
                <w:tab w:val="left" w:pos="5040"/>
                <w:tab w:val="left" w:pos="5760"/>
              </w:tabs>
              <w:jc w:val="center"/>
              <w:rPr>
                <w:rFonts w:ascii="Arial" w:hAnsi="Arial" w:cs="Arial"/>
                <w:lang w:val="sl-SI"/>
              </w:rPr>
            </w:pPr>
          </w:p>
          <w:p w:rsidR="003500A8" w:rsidRPr="00A1025D" w:rsidRDefault="00A2119D">
            <w:pPr>
              <w:tabs>
                <w:tab w:val="left" w:pos="5040"/>
                <w:tab w:val="left" w:pos="5760"/>
              </w:tabs>
              <w:jc w:val="center"/>
              <w:rPr>
                <w:rFonts w:ascii="Arial" w:hAnsi="Arial" w:cs="Arial"/>
                <w:lang w:val="sl-SI"/>
              </w:rPr>
            </w:pPr>
            <w:r w:rsidRPr="00A1025D">
              <w:rPr>
                <w:rFonts w:ascii="Arial" w:hAnsi="Arial" w:cs="Arial"/>
                <w:sz w:val="22"/>
                <w:szCs w:val="22"/>
                <w:lang w:val="sl-SI"/>
              </w:rPr>
              <w:t>2.3 LATINSKA AMERIKA</w:t>
            </w:r>
          </w:p>
          <w:p w:rsidR="003500A8" w:rsidRPr="00A1025D" w:rsidRDefault="003500A8">
            <w:pPr>
              <w:tabs>
                <w:tab w:val="left" w:pos="5040"/>
                <w:tab w:val="left" w:pos="5760"/>
              </w:tabs>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Pojem Latinska Amerika. Naravnogeografske značilnosti in značilnosti prebivalstva. Problemi kmetijstva in urbanizacije. Geografske enote Latinske Amerike. Nekateri sodobni geografski problemi kontinenta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pomen "odkritja" Amerike z vidika prvotnega prebivalstva  in z vidika Evropejcev</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zgodovina</w:t>
            </w: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opiše geografske enote Srednje Amerike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Veliki, Mali Antili, Bahamsko otočje, Mehika, Panama, Kuba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razloži naravnogeografske posebnosti Srednje Amerike (podnebje, rastlinstvo, vulkanizem, potresi, hurikani)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opiše značilnosti sestave prebivalstva in razloži vzroke za pisano  rasno sestavo</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črnci, Indijanci, belci, mestici, kreoli, mulati </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sociologija </w:t>
            </w: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pojasni gospodarske značilnosti in posebnosti izbranih  regij Srednje Amerike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Mehika, Veliki Antili (Kuba), Mali Antili, Bahamsko otočje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opiše probleme urbanizacije na primeru  glavnega mesta Mehike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opiše naravne enote in največje reke  Južne Amerike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Amazonsko, Orinoško, Laplatsko nižavje, Brazilsko, Gvajansko višavje, Andi, Amazonka, Orinoko, Paragvaj, Urugvaj, Gran Chaco, Pampe   Patagonija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 xml:space="preserve">s pomočjo ustreznih klimogramov opiše glavne tipe podnebja v Južni Ameriki in jih utemelji z geografskimi dejavniki in poveže z vegetacijskimi posebnostmi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tropski deževni gozd, pampe</w:t>
            </w:r>
          </w:p>
        </w:tc>
        <w:tc>
          <w:tcPr>
            <w:tcW w:w="2551" w:type="dxa"/>
          </w:tcPr>
          <w:p w:rsidR="003500A8" w:rsidRPr="00A1025D" w:rsidRDefault="003500A8">
            <w:pPr>
              <w:rPr>
                <w:rFonts w:ascii="Arial" w:hAnsi="Arial" w:cs="Arial"/>
                <w:lang w:val="sl-SI"/>
              </w:rPr>
            </w:pPr>
          </w:p>
        </w:tc>
      </w:tr>
    </w:tbl>
    <w:p w:rsidR="003500A8" w:rsidRDefault="003500A8">
      <w:pPr>
        <w:rPr>
          <w:lang w:val="sl-S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razloži značilnosti in pomen naravnih enot v severnoandskih državah z vidika poselitve in gospodarskega razvoja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Costa, Sierra, Selvas</w:t>
            </w:r>
          </w:p>
        </w:tc>
        <w:tc>
          <w:tcPr>
            <w:tcW w:w="2551" w:type="dxa"/>
          </w:tcPr>
          <w:p w:rsidR="003500A8" w:rsidRPr="00A1025D" w:rsidRDefault="003500A8">
            <w:pPr>
              <w:tabs>
                <w:tab w:val="left" w:pos="5040"/>
                <w:tab w:val="left" w:pos="5760"/>
              </w:tabs>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 xml:space="preserve">razloži temeljne družbenogeografske značilnosti Andsko-indijanske Južne Amerike: rasno sestavo in gospodarsko usmerjenost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peoni, koka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s pomočjo tematskih kart poveže naravne poteze, prebivalstvo in gospodarsko usmerjenost Brazilije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Brazilija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gospodarjenje s tropskim deževnim gozdom z globalnega in regionalnega vidika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pljuča sveta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 xml:space="preserve">pozna in razloži izbrane politične in gospodarske probleme Latinske Amerike </w:t>
            </w:r>
          </w:p>
        </w:tc>
        <w:tc>
          <w:tcPr>
            <w:tcW w:w="567" w:type="dxa"/>
          </w:tcPr>
          <w:p w:rsidR="003500A8" w:rsidRPr="00A1025D" w:rsidRDefault="003500A8">
            <w:pPr>
              <w:rPr>
                <w:rFonts w:ascii="Arial" w:hAnsi="Arial" w:cs="Arial"/>
                <w:lang w:val="sl-SI"/>
              </w:rPr>
            </w:pP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tabs>
                <w:tab w:val="left" w:pos="5040"/>
                <w:tab w:val="left" w:pos="5760"/>
              </w:tabs>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 2.4 SEVERNA AMERIKA</w:t>
            </w:r>
          </w:p>
          <w:p w:rsidR="003500A8" w:rsidRPr="00A1025D" w:rsidRDefault="003500A8">
            <w:pPr>
              <w:tabs>
                <w:tab w:val="left" w:pos="5040"/>
                <w:tab w:val="left" w:pos="5760"/>
              </w:tabs>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značilnosti Severne Amerike. Gospodarske značilnosti Severne Amerike: primarne, sekundarne in terciarne dejavnosti. Problemi prebivalstva in urbanizacije</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pozna značilnosti  glavnih pokrajinskih enot in reke  Severne Amerike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Skalno gorovje, Velika kotlina, Sierra Nevada, Primorsko gorovje, Apalači, Osrednje nižavje, Kalifornijsko  podolje, Kanadski ščit, Kolorado, Kolumbija, Misisipi, reka sv. Lovrenca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ustreznih klimogramov in tematske karte ugotovi količino in razporeditev padavin in temperature prek leta v posameznih območjih Severne Amerike ter  sklepa na podnebni tip</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dead line</w:t>
            </w:r>
          </w:p>
        </w:tc>
        <w:tc>
          <w:tcPr>
            <w:tcW w:w="2551"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pojavljanje in posledice nenadnih vdorov vročega ali hladnega zraka nad kontinent</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ustreznega slikovnega gradiva opiše in določi na karti pomembnejše tipe  naravnega rastlinstva v Severni Ameriki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prerija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pojasni značilnosti naseljevanja in sestave ameriškega prebivalstva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amerikanizacija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položaj nebelega prebivalstva v Severni Ameriki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indijanski rezervati </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sociologija </w:t>
            </w: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razloži vzroke za značilno zemljiško razdelitev in velikost kmetijskih posestev v ZDA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na karti določi glavne kmetijske  pasove v ZDA in jih utemelji z naravnimi pogoji ter opiše način proizvodnje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mlečni pas, koruzni pas, pšenični pas, bombažni pas, obalna območja, pas ekstenzivne živinoreje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velikost posesti z vidika naravnogeografskih pogojev in današnjega načina gospodarjenja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tabs>
                <w:tab w:val="left" w:pos="5040"/>
                <w:tab w:val="left" w:pos="5760"/>
              </w:tabs>
              <w:rPr>
                <w:rFonts w:ascii="Arial" w:hAnsi="Arial" w:cs="Arial"/>
                <w:lang w:val="sl-SI"/>
              </w:rPr>
            </w:pPr>
            <w:r w:rsidRPr="00A1025D">
              <w:rPr>
                <w:rFonts w:ascii="Arial" w:hAnsi="Arial" w:cs="Arial"/>
                <w:sz w:val="22"/>
                <w:szCs w:val="22"/>
                <w:lang w:val="sl-SI"/>
              </w:rPr>
              <w:t>ovrednoti pomen kmetijstva ZDA  v svetovnem merilu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tematski karti določi najpomembnejše  industrijske regije v ZDA in Kanadi  in jih  utemelji z razmestitvenimi  dejavniki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industrijski SV, industrijski  jug, industrijski  zahod, stara in nova industrijska območja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značilnosti urbanizacije   v ZDA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megalopolis, down town, geto, slum</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poselitvene razmere ZDA in Kanade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gospodarstvo ZDA in Kanade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2.5 AVSTRALIJA IN OCEANIJA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značilnosti Avstralije in Oceanije. Značilnosti gospodarstva, prebivalstva in poselitve</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pokaže na karti in označi  naravne enote in vodne razmere v Avstraliji</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Srednjeavstralsko  nižavje, Veliko razvodno gorovje, Veliki koralni greben, Murray, Darling, arteške, subarteške vode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označi reliefne in vodne razmere in razloge za take razmere </w:t>
            </w:r>
          </w:p>
        </w:tc>
        <w:tc>
          <w:tcPr>
            <w:tcW w:w="567" w:type="dxa"/>
          </w:tcPr>
          <w:p w:rsidR="003500A8" w:rsidRPr="00A1025D" w:rsidRDefault="003500A8">
            <w:pPr>
              <w:rPr>
                <w:rFonts w:ascii="Arial" w:hAnsi="Arial" w:cs="Arial"/>
                <w:lang w:val="sl-SI"/>
              </w:rPr>
            </w:pP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ustrezni tematski karti opiše glavne tipe podnebja v Avstraliji in jih   utemelji z geografskimi dejavniki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ustreznega slikovnega gradiva opiše in določi na karti značilne tipe  naravnega rastlinstva v Avstraliji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zgodovinskega razvoja za današnjo prebivalstveno podobo prebivalstva Avstralije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današnji  položaj avstralskih domorodcev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aborigini</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kartah pojasni značilnosti poselitve in pojasni naravne in družbene vzroke za neenakomerno razporeditev prebivalstva Avstralije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naravne pogoje za razvoj kmetijstva in opiše proizvodni način</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opredeliti vlogo Avstralije v  svetovnem gospodarstvu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2.6 POLARNA OBMOČJA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Naravne značilnosti  Arktike in Antarktike. Pomen za znanost in gospodarstvo. Problemi varstva okolja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naravne pogoje za pojav ledu na Arktiki in Antarktiki (klimatska kolebanja)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cente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gospodarski in znanstveni pomen polarnih območij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cente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probleme življenja Eskimov </w:t>
            </w:r>
          </w:p>
        </w:tc>
        <w:tc>
          <w:tcPr>
            <w:tcW w:w="567" w:type="dxa"/>
          </w:tcPr>
          <w:p w:rsidR="003500A8" w:rsidRPr="00A1025D" w:rsidRDefault="003500A8">
            <w:pPr>
              <w:rPr>
                <w:rFonts w:ascii="Arial" w:hAnsi="Arial" w:cs="Arial"/>
                <w:lang w:val="sl-SI"/>
              </w:rPr>
            </w:pPr>
          </w:p>
        </w:tc>
        <w:tc>
          <w:tcPr>
            <w:tcW w:w="2410" w:type="dxa"/>
          </w:tcPr>
          <w:p w:rsidR="003500A8" w:rsidRPr="00A1025D" w:rsidRDefault="003500A8">
            <w:pPr>
              <w:jc w:val="cente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Eskimi </w:t>
            </w:r>
          </w:p>
        </w:tc>
        <w:tc>
          <w:tcPr>
            <w:tcW w:w="2551" w:type="dxa"/>
          </w:tcPr>
          <w:p w:rsidR="003500A8" w:rsidRPr="00A1025D" w:rsidRDefault="003500A8">
            <w:pPr>
              <w:rPr>
                <w:rFonts w:ascii="Arial" w:hAnsi="Arial" w:cs="Arial"/>
                <w:lang w:val="sl-SI"/>
              </w:rPr>
            </w:pPr>
          </w:p>
        </w:tc>
      </w:tr>
    </w:tbl>
    <w:p w:rsidR="003500A8" w:rsidRDefault="003500A8">
      <w:pPr>
        <w:rPr>
          <w:lang w:val="sl-S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CILJI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NIVO</w:t>
            </w:r>
          </w:p>
        </w:tc>
        <w:tc>
          <w:tcPr>
            <w:tcW w:w="2410" w:type="dxa"/>
          </w:tcPr>
          <w:p w:rsidR="003500A8" w:rsidRPr="00A1025D" w:rsidRDefault="00A2119D">
            <w:pPr>
              <w:rPr>
                <w:rFonts w:ascii="Arial" w:hAnsi="Arial" w:cs="Arial"/>
                <w:lang w:val="sl-SI"/>
              </w:rPr>
            </w:pPr>
            <w:r w:rsidRPr="00A1025D">
              <w:rPr>
                <w:rFonts w:ascii="Arial" w:hAnsi="Arial" w:cs="Arial"/>
                <w:sz w:val="22"/>
                <w:szCs w:val="22"/>
                <w:lang w:val="sl-SI"/>
              </w:rPr>
              <w:t>VSEBINE</w:t>
            </w: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POJMI</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MEDPREDMETNE POVEZAVE</w:t>
            </w: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C. REGIONALNA GEOGRAFIJA EVROPE</w:t>
            </w:r>
          </w:p>
          <w:p w:rsidR="003500A8" w:rsidRPr="00A1025D" w:rsidRDefault="003500A8">
            <w:pPr>
              <w:jc w:val="cente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1. UVOD</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Evropa kot geografski in zgodovinski  pojem. Geografska delitev Evrope</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pojem Evropa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Evropo   z drugimi kontinenti po velikosti, številu  prebivalstva in gostoti poselitve, (razmerja)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  lego Evrope glede na  toplotne pasove in glede na ostale kontinente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subtropski,  zmerni, polarni pas</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politične razdelitve Evrope pokaže vse evropske države in njihova glavna mesta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zgodovina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pokaže na karti velike geografske enote Evrope,  našteje države, ki ležijo v njih</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Severna, Srednja, Zahodna, Vzhodna, Južna, Jugovzhodna Evropa</w:t>
            </w:r>
          </w:p>
        </w:tc>
        <w:tc>
          <w:tcPr>
            <w:tcW w:w="2551" w:type="dxa"/>
          </w:tcPr>
          <w:p w:rsidR="003500A8" w:rsidRPr="00A1025D" w:rsidRDefault="003500A8">
            <w:pPr>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 GEOGRAFSKE  ZNAČILNOSTI EVROPE</w:t>
            </w:r>
          </w:p>
          <w:p w:rsidR="003500A8" w:rsidRPr="00A1025D" w:rsidRDefault="003500A8">
            <w:pPr>
              <w:jc w:val="cente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2.1 ZGRADBA IN POVRŠJE EVROPE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 xml:space="preserve">Razčlenjenost Evrope. Vpliv geološke zgradbe na relief in rudno bogastvo. Pomen reliefa za poselitev in gospodarstvo. Pomen obal za zgodovinski, politični in gospodarski razvoj Evrope </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Borders>
              <w:bottom w:val="nil"/>
            </w:tcBorders>
          </w:tcPr>
          <w:p w:rsidR="003500A8" w:rsidRPr="00A1025D" w:rsidRDefault="00A2119D">
            <w:pPr>
              <w:rPr>
                <w:rFonts w:ascii="Arial" w:hAnsi="Arial" w:cs="Arial"/>
                <w:lang w:val="sl-SI"/>
              </w:rPr>
            </w:pPr>
            <w:r w:rsidRPr="00A1025D">
              <w:rPr>
                <w:rFonts w:ascii="Arial" w:hAnsi="Arial" w:cs="Arial"/>
                <w:sz w:val="22"/>
                <w:szCs w:val="22"/>
                <w:lang w:val="sl-SI"/>
              </w:rPr>
              <w:t xml:space="preserve">na karti pokaže in imenuje večje  </w:t>
            </w:r>
          </w:p>
          <w:p w:rsidR="003500A8" w:rsidRPr="00A1025D" w:rsidRDefault="00A2119D">
            <w:pPr>
              <w:rPr>
                <w:rFonts w:ascii="Arial" w:hAnsi="Arial" w:cs="Arial"/>
                <w:lang w:val="sl-SI"/>
              </w:rPr>
            </w:pPr>
            <w:r w:rsidRPr="00A1025D">
              <w:rPr>
                <w:rFonts w:ascii="Arial" w:hAnsi="Arial" w:cs="Arial"/>
                <w:sz w:val="22"/>
                <w:szCs w:val="22"/>
                <w:lang w:val="sl-SI"/>
              </w:rPr>
              <w:t xml:space="preserve">polotoke, otoke, morja, zalive in morske ožine Evrope ter ovrednoti njihov pomen za prebivalstvo </w:t>
            </w:r>
          </w:p>
        </w:tc>
        <w:tc>
          <w:tcPr>
            <w:tcW w:w="567" w:type="dxa"/>
            <w:tcBorders>
              <w:bottom w:val="nil"/>
            </w:tcBorders>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Borders>
              <w:bottom w:val="nil"/>
            </w:tcBorders>
          </w:tcPr>
          <w:p w:rsidR="003500A8" w:rsidRPr="00A1025D" w:rsidRDefault="003500A8">
            <w:pPr>
              <w:rPr>
                <w:rFonts w:ascii="Arial" w:hAnsi="Arial" w:cs="Arial"/>
                <w:lang w:val="sl-SI"/>
              </w:rPr>
            </w:pPr>
          </w:p>
        </w:tc>
        <w:tc>
          <w:tcPr>
            <w:tcW w:w="4253" w:type="dxa"/>
            <w:tcBorders>
              <w:bottom w:val="nil"/>
            </w:tcBorders>
          </w:tcPr>
          <w:p w:rsidR="003500A8" w:rsidRPr="00A1025D" w:rsidRDefault="003500A8">
            <w:pPr>
              <w:rPr>
                <w:rFonts w:ascii="Arial" w:hAnsi="Arial" w:cs="Arial"/>
                <w:lang w:val="sl-SI"/>
              </w:rPr>
            </w:pPr>
          </w:p>
        </w:tc>
        <w:tc>
          <w:tcPr>
            <w:tcW w:w="2551" w:type="dxa"/>
            <w:tcBorders>
              <w:bottom w:val="nil"/>
            </w:tcBorders>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značilnosti obal in na karti pokaže glavna območja visokih in nizkih obal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klifi, fjordi, riasi, estuarji, lagune, delte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pravilno pokaže in imenuje pomembnejše (večje) gorske sisteme, nižine in kotline v Evropi ter opiše njihov nastanek</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opredeli bistvene značilnosti geološke zgradbe Evrope, pokaže na karti stara gorovja, plošče in ščite ter jih poveže z nahajališči rud in premoga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paleoevropa,  mezoevropa, neoevropa, hercinsko, kaledonsko in alpidsko gubanje,  Ruska plošča,  Baltski ščit</w:t>
            </w: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2.2 PODNEBJE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Pomen podnebja v Evropi za življenje in gospodarstvo</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dejavnike, ki vplivajo na podnebje in rastlinstvo Evrope (morski tokovi, relief, kontinentalnost)</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Severnoatlantski tok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in opiše različne tipe podnebja v Evropi</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2.3 </w:t>
            </w:r>
            <w:r w:rsidRPr="00A1025D">
              <w:rPr>
                <w:rFonts w:ascii="Arial" w:hAnsi="Arial" w:cs="Arial"/>
                <w:lang w:val="sl-SI"/>
              </w:rPr>
              <w:t>PRST IN RASTLINSTVO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Značilni tipi prsti in njihov pomen za kmetijstvo. Naravno in kulturno rastlinstvo kot pokrajinski element. Varstvo pokrajine</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tematskih kart označi značilne tipe naravnega rastlinstva v Evropi v različnih podnebnih razmerah in vlogo človeka pri ohranjanju oziroma  izginevanju naravnega rastlinstva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severni iglasti gozd, mešani, listnati gozd, stepa, mediteranski gozd, makija, tundra, tajga, lesostepje </w:t>
            </w: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2.4 VODOVJE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Evropske reke kot prometne poti  in energijski vir. Geografski pomen jezer. Varstvo voda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nemi karti pokaže najpomembnejše evropske  reke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Ren, Ron, Pad, Donava, Loara, Laba, Visla, Odra, Volga, Dneper, Dnester, Sava, Ebro, Tajo, Temza, Tibera, Vardar</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izbranem primeru ovrednoti pomen plovbe po rekah in kanalih Evrope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Ren-Majna-Donava</w:t>
            </w:r>
          </w:p>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ugotovi območja v Evropi z največjim deležem HE v skupni proizvodnji elektrike  in jih primerja s Slovenijo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Alpe, Skandinavsko gorstvo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fizični karti pokaže večja jezera v Evropi</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Ženevsko, Bodensko, Blatno, Ladoško, Zuidersko jezero, severnoitalijanska  jezera, Inari, finska in švedska jezera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izbranem primeru označi pomen jezer za turizem v Evropi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izbranem primeru razloži ogroženost voda v Evropi zaradi onesnaževanja (tekoče vode, jezera, podtalnica)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kisli dež </w:t>
            </w: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 SODOBNI GEOGRAFSKI POJAVI IN PROCESI V EVROPI</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Dijak:</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Čezmejno povezovanje v Evropi. Pomen Evropske unije in prihodnjost Evrope.  Prometni tokovi. Problemi prebivalstva in gospodarstva</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cilje povezovanja evropskih držav  v različne  skupnosti na državni in regionalni ravni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Evropska unija (zveza), CEFTA, Alpe - Jadran </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zgodovina</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izbranem primeru pojasni kmetijsko politiko Evropske unije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 najpomembnejše smeri prometnih tokov in njihove spremembe v Evropi in opredeli mesto Slovenije v njih</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omrežje avtocest, predori</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locira najbolj gosto poseljena območja v Evropi in razloži vzroke za takšno razporeditev prebivalstva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razloži vzroke za migracijske tokove v Evropi v obdobju po drugi svetovni vojni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probleme novonastalih multikulturnih okolij (šolstvo, zaposlovanje, verski obredi)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stopnjo in obseg degradacije geografskega okolja v Evropi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okoljska vzgoja </w:t>
            </w: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 </w:t>
            </w:r>
            <w:r w:rsidRPr="00A1025D">
              <w:rPr>
                <w:rFonts w:ascii="Arial" w:hAnsi="Arial" w:cs="Arial"/>
                <w:lang w:val="sl-SI"/>
              </w:rPr>
              <w:t>REGIJE EVROPE, NJIHOV GOSPODARSKI POMEN IN RAZVOJNI PROBLEMI</w:t>
            </w:r>
          </w:p>
          <w:p w:rsidR="003500A8" w:rsidRPr="00A1025D" w:rsidRDefault="003500A8">
            <w:pPr>
              <w:jc w:val="cente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4.1 SEVERNA EVROPA </w:t>
            </w:r>
            <w:r w:rsidRPr="00A1025D">
              <w:rPr>
                <w:rFonts w:ascii="Arial" w:hAnsi="Arial" w:cs="Arial"/>
                <w:lang w:val="sl-SI"/>
              </w:rPr>
              <w:t>- NORDIJSKE IN PRIBALTSKE DRŽAVE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značilnosti Severne Evrope.  Značilnosti prebivalstva in gospodarstva. Izbrani regionalni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Severna Evropa in pokaže na karti države, ki jih uvrščamo v to regijo</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skandinavske, nordijske, pribaltske države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označi procese, ki so povzročili nastanek specifičnih reliefnih oblik v Severni Evropi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fjord, fjell, kontinentalna poledenitev, grbinasti otočki, vulkan, gejzir</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podnebje Severne Evrope z vidika pogojev za poselitev, kmetijstvo, promet in turizem</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glavne vire oskrbe z energijo v državah Severne Evrope in označi bistvene značilnosti njihove energijske politike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geotermalna energija, alternativni viri, naftna ploščad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probleme jeklarstva na Švedskem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pojav kislega dežja v Skandinaviji, opiše njegove vzroke in posledice ter jih primerja s podobnimi v Sloveniji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ribištva za Norveško in Islandijo ter posledice pretiranega ulova z vidika naravnega ravnotežja in perspektiv za prihodnost ribolova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ribiške vojne, ribja farma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pomen gozdnega bogastva in predelave lesa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problematiko narodnostne sestave pribaltskih držav</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rusifikacija </w:t>
            </w: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4.2 ZAHODNA EVROPA </w:t>
            </w:r>
            <w:r w:rsidRPr="00A1025D">
              <w:rPr>
                <w:rFonts w:ascii="Arial" w:hAnsi="Arial" w:cs="Arial"/>
                <w:lang w:val="sl-SI"/>
              </w:rPr>
              <w:t>- GOSPODARSKE IN POLITIČNE VELESILE</w:t>
            </w:r>
            <w:r w:rsidRPr="00A1025D">
              <w:rPr>
                <w:rFonts w:ascii="Arial" w:hAnsi="Arial" w:cs="Arial"/>
                <w:sz w:val="22"/>
                <w:szCs w:val="22"/>
                <w:lang w:val="sl-SI"/>
              </w:rPr>
              <w:t xml:space="preserv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in družbenogeografske značilnosti Zahodne Evrope. Izbrani regionalni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Zahodna Evropa in locira na karti države, ki jih uvrščamo v to regijo</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"zelena Evropa"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dejavnike, ki so vplivali na oblikovanje površja Zahodne Evrope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dejavnike, ki pogojujejo nastanek podnebja Zahodne Evrope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naravnogeografskih značilnosti  Zahodne Evrope  za razvoj  kmetijstva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glavne značilnosti gospodarskega razvoja Zahodne Evrope, našteje dejavnike, ki so ga pospeševali ter primerja stopnjo doseženega razvoja z drugimi deli Evrope in sveta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industrijska revolucija, kolonializem, informacijska družba</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zgodovina </w:t>
            </w: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oriše probleme, ki jih prinaša s seboj visoka stopnja gospodarskega razvoja v Zahodni Evropi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centralna, periferna območja, odmiranje tradicionalnih panog, problemi urbanizacije, migracije, suburbanizacija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pojme Velika Britanija, Anglija, Združeno kraljestvo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Velika Britanija, Anglija, Združeno kraljestvo, Commonwealth, Severna Irska, Škotska, Wales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karti in grafičnih prikazih analizira značilnosti razvoja in transformacije industrije v Veliki Britaniji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visoka tehnologija, Cambridge fenomen</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naravne pogoje za kmetijstvo na Irskem in jih zna povezati z izseljevanjem Ircev</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logi,  resave</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zgodovina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nacionalno in versko sestavo prebivalstva Velike Britanije in Irske vzročno povezati s konflikti med skupnostmi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Irci, Kelti, protestantizem, katolicizem, terorizem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Beneluks in locira na karti države Beneluksa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posebnosti reliefa v državah Beneluksa in jih povezati s pogoji za poselitev in gospodarstvo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Ardeni, polder</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dejavnike, ki vplivajo na visoko razvitost holandskega  kmetijstva in ga primerja s slovenskim</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veliko ogroženost  Nizozemske od poplav ter opiše, kako se branijo pred to nevarnostjo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projekt Delta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strukturo prebivalstva  v Belgiji in razloži, kako rešujejo nacionalno vprašanje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Flamci, Valonci,  Romani, Germani</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navede bistvene značilnosti strukture francoskega gospodarstva in njenih energetskih osnov</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atomske centrale, plimska elektrarna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nacionalno sestavo Francije in  ovrednoti politiko te države do  zagotavljanja pravic njenih narodnosti  ter jo primerja s slovensko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Baski, Bretonci, Korzičani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bistvene značilnosti centralistične ureditve Francije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 xml:space="preserve">zgodovina </w:t>
            </w: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4.3 JUŽNA EVROPA </w:t>
            </w:r>
            <w:r w:rsidRPr="00A1025D">
              <w:rPr>
                <w:rFonts w:ascii="Arial" w:hAnsi="Arial" w:cs="Arial"/>
                <w:lang w:val="sl-SI"/>
              </w:rPr>
              <w:t>- SREDOZEMSKA CIVILIZACIJA IN TURIZEM</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in družbenogeografske značilnosti Južne Evrope. Značilnosti gospodarstva. Izbrani regionalni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definira in locira Južno  Evropo s pripadajočimi pokrajinskimi enotami in državami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Sredozemskega  morja za turistični razvoj držav,  ki ležijo ob njem</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razvitost turizma v Grčiji,  Italiji, Franciji in Španiji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masovni turizem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utemelji nujnost reševanja ekološke  problematike v Sredozemlju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določi reliefne enote na Iberskem polotoku</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Kantabrijsko gorovje, Meseta, Pireneji Betijske Kordiljere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možnosti za razvoj  kmetijstva  v Italiji, Grčiji in na Iberskem polotoku (boj proti suši, namakalne naprave)  ter ovrednoti  njihov položaj na evropskem trgu  kmetijskih pridelkov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latifundija, huerta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značilnosti demografske  podobe Iberskega polotoka in   problematiko, ki izhaja iz nacionalne   sestave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Baski, Katalonci, Galičani, Portugalci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locira največje reliefne  enote Italije in opiše posebnosti  njenega reliefa</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Etna, Stromboli ,Vezuv, Vulkano, Apenini, Alpe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stopnjo industrijskega  razvoja Severne in Južne Italije ter opiše posledice teh razlik</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mezzogiorno, Padanija, industrijski trikotnik </w:t>
            </w: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določi  narodnostne manjšine v Italiji in ovrednoti njeno politiko do reševanja manjšinske problematike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Južna Tirolska, Furlanija, Slovenci, Sardinci, Albanci, Furlani</w:t>
            </w: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4.4 SREDNJA EVROPA </w:t>
            </w:r>
            <w:r w:rsidRPr="00A1025D">
              <w:rPr>
                <w:rFonts w:ascii="Arial" w:hAnsi="Arial" w:cs="Arial"/>
                <w:lang w:val="sl-SI"/>
              </w:rPr>
              <w:t>- SRCE EVROPE</w:t>
            </w:r>
            <w:r w:rsidRPr="00A1025D">
              <w:rPr>
                <w:rFonts w:ascii="Arial" w:hAnsi="Arial" w:cs="Arial"/>
                <w:sz w:val="22"/>
                <w:szCs w:val="22"/>
                <w:lang w:val="sl-SI"/>
              </w:rPr>
              <w:t xml:space="preserv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in družbenogeografske značilnosti Srednje Evrope. Značilnosti gospodarstva. Izbrani geografski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Srednja Evropa in locira  na karti države, ki jih uvrščamo vanjo</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karte in slikovnega gradiva oriše posebne (tipične) poteze površja Srednje Evrope ter razloži notranje in zunanje  preoblikovalne procese, ki so jih ustvarili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gubanja, prelamljanja, grudasto gorstvo, poledenitve, Renska dolina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doseženo stopnjo gospodarskega  razvoja držav zahodnega dela Srednje Evrope z nekdanjimi socialističnimi državami z vidika ohranjanja okolja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Gornješlezijsko industrijsko območje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proces preobrazbe Porurja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Porurje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kamninsko zgradbo Alp in jo zna povezati z izoblikovanostjo površja in možnostmi za gospodarstvo, (turizem, kmetijstvo, promet)</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Zahodne, Vzhodne, Centralne, južnoapneniške, severnoapneniške  Alpe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locira na zemljevidu najpomembnejše cestne in železniške prelaze v Alpah   in jih ovrednoti z vidika prehodnosti Alp</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Simplon, St. Gothard, Veliki sveti Bernard, Arelberg, Katchberg, Brenner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promet prek Alp z vidika varovanja okolja in navede primer ukrepov alpskih držav za zmanjševanje onesnaževanja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turizem v Alpah z ekonomskega  in ekološkega vidika in pokaže na karti najpomembnejša turistična območja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način zagotavljanja jezikovnih pravic prebivalcev Švice  </w:t>
            </w:r>
          </w:p>
        </w:tc>
        <w:tc>
          <w:tcPr>
            <w:tcW w:w="567" w:type="dxa"/>
          </w:tcPr>
          <w:p w:rsidR="003500A8" w:rsidRPr="00A1025D" w:rsidRDefault="003500A8">
            <w:pPr>
              <w:rPr>
                <w:rFonts w:ascii="Arial" w:hAnsi="Arial" w:cs="Arial"/>
                <w:lang w:val="sl-SI"/>
              </w:rPr>
            </w:pP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kantonalna ureditev Retoromani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karte in podatkov analizira pogoje in razvitost  kmetijstva na Madžarskem in ga  primerja s slovenskimi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4.5 JUGOVZHODNA EVROPA</w:t>
            </w:r>
            <w:r w:rsidRPr="00A1025D">
              <w:rPr>
                <w:rFonts w:ascii="Arial" w:hAnsi="Arial" w:cs="Arial"/>
                <w:lang w:val="sl-SI"/>
              </w:rPr>
              <w:t xml:space="preserve"> - PREBIVALSTVENA PESTROST IN NEMIRNA PRETEKLOST</w:t>
            </w: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Geografske značilnosti Jugovzhodne Evrope. Mednacionalni problemi in krizna žarišča. Regionalni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Jugovzhodne Evrope</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Balkanski polotok, krizna žarišča </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karti locira reliefne enote na Balkanskem polotoku  </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Dinarsko, Balkansko, Šarsko-Pindsko gorstvo, Rodopi; Kosovska kotlina, Moravsko-Vardarsko podolje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temeljne značilnosti  gospodarskega razvoja in gospodarskih problemov izbranih držav Jugovzhodne Evrope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narodnostno sestavo prebivalstva in razloži vzroke in obseg kriznih žarišč</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Srbi, Hrvati, Muslimani, (Bošnjaki),  Črnogorci, Makedonci,  Albanci,  Turki, Romuni, Bolgari </w:t>
            </w:r>
          </w:p>
        </w:tc>
        <w:tc>
          <w:tcPr>
            <w:tcW w:w="2551" w:type="dxa"/>
          </w:tcPr>
          <w:p w:rsidR="003500A8" w:rsidRPr="00A1025D" w:rsidRDefault="003500A8">
            <w:pPr>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2410"/>
        <w:gridCol w:w="4253"/>
        <w:gridCol w:w="2551"/>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4.6</w:t>
            </w:r>
            <w:r w:rsidRPr="00A1025D">
              <w:rPr>
                <w:rFonts w:ascii="Arial" w:hAnsi="Arial" w:cs="Arial"/>
                <w:lang w:val="sl-SI"/>
              </w:rPr>
              <w:t xml:space="preserve"> VZHODNA EVROPA - POKRAJINSKA PROSTRANSTVA IN POVEZANOST Z AZIJO</w:t>
            </w:r>
            <w:r w:rsidRPr="00A1025D">
              <w:rPr>
                <w:rFonts w:ascii="Arial" w:hAnsi="Arial" w:cs="Arial"/>
                <w:sz w:val="22"/>
                <w:szCs w:val="22"/>
                <w:lang w:val="sl-SI"/>
              </w:rPr>
              <w:t xml:space="preserv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Dijak: </w:t>
            </w:r>
          </w:p>
        </w:tc>
        <w:tc>
          <w:tcPr>
            <w:tcW w:w="567" w:type="dxa"/>
          </w:tcPr>
          <w:p w:rsidR="003500A8" w:rsidRPr="00A1025D" w:rsidRDefault="003500A8">
            <w:pPr>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Naravnogeografske  in družbenogeografske značilnosti Vzhodne Evrope. Mednacionalni problemi in krizna žarišča. Problemi prestrukturiranja gospodarstva.  Degradacija okolja. Regionalni primeri in problemi</w:t>
            </w:r>
          </w:p>
        </w:tc>
        <w:tc>
          <w:tcPr>
            <w:tcW w:w="4253" w:type="dxa"/>
          </w:tcPr>
          <w:p w:rsidR="003500A8" w:rsidRPr="00A1025D" w:rsidRDefault="003500A8">
            <w:pPr>
              <w:rPr>
                <w:rFonts w:ascii="Arial" w:hAnsi="Arial" w:cs="Arial"/>
                <w:lang w:val="sl-SI"/>
              </w:rPr>
            </w:pP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definira pojem  Vzhodna Evropa, določi njene meje in locira države, ki jih umeščamo v to regijo</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socialistični tabor, Skupnost neodvisnih  držav, Rusija, Belorusija, Ukrajina, Moldavija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bistvene značilnosti reliefa  Vzhodne Evrope in jih zna povezati z geološko zgradbo</w:t>
            </w:r>
          </w:p>
        </w:tc>
        <w:tc>
          <w:tcPr>
            <w:tcW w:w="567" w:type="dxa"/>
          </w:tcPr>
          <w:p w:rsidR="003500A8" w:rsidRPr="00A1025D" w:rsidRDefault="00A2119D">
            <w:pPr>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Ural, Karpati, Krim; ruska plošča, Vzhodnoevropsko nižavje, Kaspijska depresija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naravne in družbene pogoje za kmetijsko proizvodnjo </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sovhozi, kolhozi, kmetijski trikotnik</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pogoje za razvoj težke industrije in energetike v Vzhodni Evropi ter ovrednoti gospodarsko usmerjenost  nekdanje SZ</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plansko gospodarstvo, naftovodi, vesoljski program, atomske centrale</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odnos nekdanje SZ in držav Vzhodne Evrope do okolja</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Černobilska katastrofa</w:t>
            </w:r>
          </w:p>
        </w:tc>
        <w:tc>
          <w:tcPr>
            <w:tcW w:w="2551" w:type="dxa"/>
          </w:tcPr>
          <w:p w:rsidR="003500A8" w:rsidRPr="00A1025D" w:rsidRDefault="003500A8">
            <w:pPr>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bistvene značilnosti  nacionalne strukture prebivalstva  Vzhodne Evrope</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rPr>
                <w:rFonts w:ascii="Arial" w:hAnsi="Arial" w:cs="Arial"/>
                <w:lang w:val="sl-SI"/>
              </w:rPr>
            </w:pPr>
          </w:p>
        </w:tc>
        <w:tc>
          <w:tcPr>
            <w:tcW w:w="4253" w:type="dxa"/>
          </w:tcPr>
          <w:p w:rsidR="003500A8" w:rsidRPr="00A1025D" w:rsidRDefault="00A2119D">
            <w:pPr>
              <w:rPr>
                <w:rFonts w:ascii="Arial" w:hAnsi="Arial" w:cs="Arial"/>
                <w:lang w:val="sl-SI"/>
              </w:rPr>
            </w:pPr>
            <w:r w:rsidRPr="00A1025D">
              <w:rPr>
                <w:rFonts w:ascii="Arial" w:hAnsi="Arial" w:cs="Arial"/>
                <w:sz w:val="22"/>
                <w:szCs w:val="22"/>
                <w:lang w:val="sl-SI"/>
              </w:rPr>
              <w:t xml:space="preserve">Rusi, Belorusi, Ukrajinci, Moldavci, </w:t>
            </w:r>
          </w:p>
          <w:p w:rsidR="003500A8" w:rsidRPr="00A1025D" w:rsidRDefault="00A2119D">
            <w:pPr>
              <w:rPr>
                <w:rFonts w:ascii="Arial" w:hAnsi="Arial" w:cs="Arial"/>
                <w:lang w:val="sl-SI"/>
              </w:rPr>
            </w:pPr>
            <w:r w:rsidRPr="00A1025D">
              <w:rPr>
                <w:rFonts w:ascii="Arial" w:hAnsi="Arial" w:cs="Arial"/>
                <w:sz w:val="22"/>
                <w:szCs w:val="22"/>
                <w:lang w:val="sl-SI"/>
              </w:rPr>
              <w:t xml:space="preserve">Tatari </w:t>
            </w:r>
          </w:p>
        </w:tc>
        <w:tc>
          <w:tcPr>
            <w:tcW w:w="2551" w:type="dxa"/>
          </w:tcPr>
          <w:p w:rsidR="003500A8" w:rsidRPr="00A1025D" w:rsidRDefault="003500A8">
            <w:pPr>
              <w:rPr>
                <w:rFonts w:ascii="Arial" w:hAnsi="Arial" w:cs="Arial"/>
                <w:lang w:val="sl-SI"/>
              </w:rPr>
            </w:pPr>
          </w:p>
        </w:tc>
      </w:tr>
    </w:tbl>
    <w:p w:rsidR="003500A8" w:rsidRDefault="003500A8">
      <w:pPr>
        <w:rPr>
          <w:lang w:val="sl-SI"/>
        </w:rPr>
      </w:pPr>
    </w:p>
    <w:p w:rsidR="003500A8" w:rsidRDefault="003500A8"/>
    <w:p w:rsidR="003500A8" w:rsidRDefault="003500A8"/>
    <w:p w:rsidR="003500A8" w:rsidRDefault="003500A8"/>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567"/>
        <w:gridCol w:w="104"/>
        <w:gridCol w:w="2209"/>
        <w:gridCol w:w="91"/>
        <w:gridCol w:w="4229"/>
        <w:gridCol w:w="258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CILJI</w:t>
            </w:r>
          </w:p>
        </w:tc>
        <w:tc>
          <w:tcPr>
            <w:tcW w:w="567" w:type="dxa"/>
          </w:tcPr>
          <w:p w:rsidR="003500A8" w:rsidRPr="00A1025D" w:rsidRDefault="00A2119D">
            <w:pPr>
              <w:rPr>
                <w:rFonts w:ascii="Arial" w:hAnsi="Arial" w:cs="Arial"/>
                <w:lang w:val="sl-SI"/>
              </w:rPr>
            </w:pPr>
            <w:r w:rsidRPr="00A1025D">
              <w:rPr>
                <w:rFonts w:ascii="Arial" w:hAnsi="Arial" w:cs="Arial"/>
                <w:sz w:val="22"/>
                <w:szCs w:val="22"/>
                <w:lang w:val="sl-SI"/>
              </w:rPr>
              <w:t>NIVO</w:t>
            </w:r>
          </w:p>
        </w:tc>
        <w:tc>
          <w:tcPr>
            <w:tcW w:w="2313" w:type="dxa"/>
            <w:gridSpan w:val="2"/>
          </w:tcPr>
          <w:p w:rsidR="003500A8" w:rsidRPr="00A1025D" w:rsidRDefault="00A2119D">
            <w:pPr>
              <w:rPr>
                <w:rFonts w:ascii="Arial" w:hAnsi="Arial" w:cs="Arial"/>
                <w:lang w:val="sl-SI"/>
              </w:rPr>
            </w:pPr>
            <w:r w:rsidRPr="00A1025D">
              <w:rPr>
                <w:rFonts w:ascii="Arial" w:hAnsi="Arial" w:cs="Arial"/>
                <w:sz w:val="22"/>
                <w:szCs w:val="22"/>
                <w:lang w:val="sl-SI"/>
              </w:rPr>
              <w:t>VSEBINE</w:t>
            </w:r>
          </w:p>
        </w:tc>
        <w:tc>
          <w:tcPr>
            <w:tcW w:w="4320" w:type="dxa"/>
            <w:gridSpan w:val="2"/>
          </w:tcPr>
          <w:p w:rsidR="003500A8" w:rsidRPr="00A1025D" w:rsidRDefault="00A2119D">
            <w:pPr>
              <w:rPr>
                <w:rFonts w:ascii="Arial" w:hAnsi="Arial" w:cs="Arial"/>
                <w:lang w:val="sl-SI"/>
              </w:rPr>
            </w:pPr>
            <w:r w:rsidRPr="00A1025D">
              <w:rPr>
                <w:rFonts w:ascii="Arial" w:hAnsi="Arial" w:cs="Arial"/>
                <w:sz w:val="22"/>
                <w:szCs w:val="22"/>
                <w:lang w:val="sl-SI"/>
              </w:rPr>
              <w:t>POJMI</w:t>
            </w:r>
          </w:p>
        </w:tc>
        <w:tc>
          <w:tcPr>
            <w:tcW w:w="2581" w:type="dxa"/>
          </w:tcPr>
          <w:p w:rsidR="003500A8" w:rsidRPr="00A1025D" w:rsidRDefault="00A2119D">
            <w:pPr>
              <w:rPr>
                <w:rFonts w:ascii="Arial" w:hAnsi="Arial" w:cs="Arial"/>
                <w:lang w:val="sl-SI"/>
              </w:rPr>
            </w:pPr>
            <w:r w:rsidRPr="00A1025D">
              <w:rPr>
                <w:rFonts w:ascii="Arial" w:hAnsi="Arial" w:cs="Arial"/>
                <w:sz w:val="22"/>
                <w:szCs w:val="22"/>
                <w:lang w:val="sl-SI"/>
              </w:rPr>
              <w:t>MEDPREDMETNE POVEZAVE</w:t>
            </w:r>
          </w:p>
        </w:tc>
      </w:tr>
      <w:tr w:rsidR="003500A8" w:rsidRPr="00A1025D">
        <w:tc>
          <w:tcPr>
            <w:tcW w:w="15451" w:type="dxa"/>
            <w:gridSpan w:val="7"/>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D. SLOVENIJA</w:t>
            </w:r>
          </w:p>
          <w:p w:rsidR="003500A8" w:rsidRPr="00A1025D" w:rsidRDefault="003500A8">
            <w:pPr>
              <w:jc w:val="center"/>
              <w:rPr>
                <w:rFonts w:ascii="Arial" w:hAnsi="Arial" w:cs="Arial"/>
                <w:lang w:val="sl-SI"/>
              </w:rPr>
            </w:pPr>
          </w:p>
        </w:tc>
      </w:tr>
      <w:tr w:rsidR="003500A8" w:rsidRPr="00A1025D">
        <w:tc>
          <w:tcPr>
            <w:tcW w:w="15451" w:type="dxa"/>
            <w:gridSpan w:val="7"/>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1. UVOD</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gridSpan w:val="2"/>
          </w:tcPr>
          <w:p w:rsidR="003500A8" w:rsidRPr="00A1025D" w:rsidRDefault="003500A8">
            <w:pPr>
              <w:jc w:val="both"/>
              <w:rPr>
                <w:rFonts w:ascii="Arial" w:hAnsi="Arial" w:cs="Arial"/>
                <w:lang w:val="sl-SI"/>
              </w:rPr>
            </w:pPr>
          </w:p>
        </w:tc>
        <w:tc>
          <w:tcPr>
            <w:tcW w:w="2300" w:type="dxa"/>
            <w:gridSpan w:val="2"/>
          </w:tcPr>
          <w:p w:rsidR="003500A8" w:rsidRPr="00A1025D" w:rsidRDefault="00A2119D">
            <w:pPr>
              <w:jc w:val="center"/>
              <w:rPr>
                <w:rFonts w:ascii="Arial" w:hAnsi="Arial" w:cs="Arial"/>
                <w:lang w:val="sl-SI"/>
              </w:rPr>
            </w:pPr>
            <w:r w:rsidRPr="00A1025D">
              <w:rPr>
                <w:rFonts w:ascii="Arial" w:hAnsi="Arial" w:cs="Arial"/>
                <w:sz w:val="22"/>
                <w:szCs w:val="22"/>
                <w:lang w:val="sl-SI"/>
              </w:rPr>
              <w:t>Slovenija kot geografski pojem. Lega in položaj Slovenije v Evropi</w:t>
            </w: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ovrednoti pomen geografskega položaja Slovenije v Evropi </w:t>
            </w:r>
          </w:p>
        </w:tc>
        <w:tc>
          <w:tcPr>
            <w:tcW w:w="671" w:type="dxa"/>
            <w:gridSpan w:val="2"/>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gridSpan w:val="2"/>
          </w:tcPr>
          <w:p w:rsidR="003500A8" w:rsidRPr="00A1025D" w:rsidRDefault="003500A8">
            <w:pPr>
              <w:jc w:val="both"/>
              <w:rPr>
                <w:rFonts w:ascii="Arial" w:hAnsi="Arial" w:cs="Arial"/>
                <w:lang w:val="sl-SI"/>
              </w:rPr>
            </w:pP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zgodovina</w:t>
            </w: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razloži nastanek samostojne slovenske države </w:t>
            </w:r>
          </w:p>
        </w:tc>
        <w:tc>
          <w:tcPr>
            <w:tcW w:w="671" w:type="dxa"/>
            <w:gridSpan w:val="2"/>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300" w:type="dxa"/>
            <w:gridSpan w:val="2"/>
          </w:tcPr>
          <w:p w:rsidR="003500A8" w:rsidRPr="00A1025D" w:rsidRDefault="003500A8">
            <w:pPr>
              <w:jc w:val="both"/>
              <w:rPr>
                <w:rFonts w:ascii="Arial" w:hAnsi="Arial" w:cs="Arial"/>
                <w:lang w:val="sl-SI"/>
              </w:rPr>
            </w:pP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zgodovina </w:t>
            </w:r>
          </w:p>
        </w:tc>
      </w:tr>
      <w:tr w:rsidR="003500A8" w:rsidRPr="00A1025D">
        <w:tc>
          <w:tcPr>
            <w:tcW w:w="15451" w:type="dxa"/>
            <w:gridSpan w:val="7"/>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 NARAVNOGEOGRAFSKI DEJAVNIKI IN NJIHOV VPLIV NA ŽIVLJENJE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gridSpan w:val="2"/>
          </w:tcPr>
          <w:p w:rsidR="003500A8" w:rsidRPr="00A1025D" w:rsidRDefault="003500A8">
            <w:pPr>
              <w:jc w:val="both"/>
              <w:rPr>
                <w:rFonts w:ascii="Arial" w:hAnsi="Arial" w:cs="Arial"/>
                <w:lang w:val="sl-SI"/>
              </w:rPr>
            </w:pPr>
          </w:p>
        </w:tc>
        <w:tc>
          <w:tcPr>
            <w:tcW w:w="2300" w:type="dxa"/>
            <w:gridSpan w:val="2"/>
          </w:tcPr>
          <w:p w:rsidR="003500A8" w:rsidRPr="00A1025D" w:rsidRDefault="00A2119D">
            <w:pPr>
              <w:jc w:val="center"/>
              <w:rPr>
                <w:rFonts w:ascii="Arial" w:hAnsi="Arial" w:cs="Arial"/>
                <w:lang w:val="sl-SI"/>
              </w:rPr>
            </w:pPr>
            <w:r w:rsidRPr="00A1025D">
              <w:rPr>
                <w:rFonts w:ascii="Arial" w:hAnsi="Arial" w:cs="Arial"/>
                <w:sz w:val="22"/>
                <w:szCs w:val="22"/>
                <w:lang w:val="sl-SI"/>
              </w:rPr>
              <w:t>Pomen reliefa za podobo Slovenije</w:t>
            </w: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določi in opredeli lego Slovenije na orografski  in geološki karti Evrope</w:t>
            </w:r>
          </w:p>
        </w:tc>
        <w:tc>
          <w:tcPr>
            <w:tcW w:w="671" w:type="dxa"/>
            <w:gridSpan w:val="2"/>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gridSpan w:val="2"/>
          </w:tcPr>
          <w:p w:rsidR="003500A8" w:rsidRPr="00A1025D" w:rsidRDefault="003500A8">
            <w:pPr>
              <w:jc w:val="both"/>
              <w:rPr>
                <w:rFonts w:ascii="Arial" w:hAnsi="Arial" w:cs="Arial"/>
                <w:lang w:val="sl-SI"/>
              </w:rPr>
            </w:pPr>
          </w:p>
        </w:tc>
        <w:tc>
          <w:tcPr>
            <w:tcW w:w="4227" w:type="dxa"/>
          </w:tcPr>
          <w:p w:rsidR="003500A8" w:rsidRPr="00A1025D" w:rsidRDefault="00A2119D">
            <w:pPr>
              <w:jc w:val="both"/>
              <w:rPr>
                <w:rFonts w:ascii="Arial" w:hAnsi="Arial" w:cs="Arial"/>
                <w:lang w:val="sl-SI"/>
              </w:rPr>
            </w:pPr>
            <w:r w:rsidRPr="00A1025D">
              <w:rPr>
                <w:rFonts w:ascii="Arial" w:hAnsi="Arial" w:cs="Arial"/>
                <w:sz w:val="22"/>
                <w:szCs w:val="22"/>
                <w:lang w:val="sl-SI"/>
              </w:rPr>
              <w:t>orografska, geološka karta</w:t>
            </w:r>
          </w:p>
        </w:tc>
        <w:tc>
          <w:tcPr>
            <w:tcW w:w="2583" w:type="dxa"/>
          </w:tcPr>
          <w:p w:rsidR="003500A8" w:rsidRPr="00A1025D" w:rsidRDefault="003500A8">
            <w:pPr>
              <w:jc w:val="both"/>
              <w:rPr>
                <w:rFonts w:ascii="Arial" w:hAnsi="Arial" w:cs="Arial"/>
                <w:lang w:val="sl-SI"/>
              </w:rPr>
            </w:pPr>
          </w:p>
        </w:tc>
      </w:tr>
      <w:tr w:rsidR="003500A8" w:rsidRPr="00A1025D">
        <w:tc>
          <w:tcPr>
            <w:tcW w:w="15451" w:type="dxa"/>
            <w:gridSpan w:val="7"/>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2.1 RELIEF IN KAMNINSKA ZGRADBA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gridSpan w:val="2"/>
          </w:tcPr>
          <w:p w:rsidR="003500A8" w:rsidRPr="00A1025D" w:rsidRDefault="003500A8">
            <w:pPr>
              <w:jc w:val="both"/>
              <w:rPr>
                <w:rFonts w:ascii="Arial" w:hAnsi="Arial" w:cs="Arial"/>
                <w:lang w:val="sl-SI"/>
              </w:rPr>
            </w:pPr>
          </w:p>
        </w:tc>
        <w:tc>
          <w:tcPr>
            <w:tcW w:w="2300" w:type="dxa"/>
            <w:gridSpan w:val="2"/>
          </w:tcPr>
          <w:p w:rsidR="003500A8" w:rsidRPr="00A1025D" w:rsidRDefault="00A2119D">
            <w:pPr>
              <w:jc w:val="center"/>
              <w:rPr>
                <w:rFonts w:ascii="Arial" w:hAnsi="Arial" w:cs="Arial"/>
                <w:lang w:val="sl-SI"/>
              </w:rPr>
            </w:pPr>
            <w:r w:rsidRPr="00A1025D">
              <w:rPr>
                <w:rFonts w:ascii="Arial" w:hAnsi="Arial" w:cs="Arial"/>
                <w:sz w:val="22"/>
                <w:szCs w:val="22"/>
                <w:lang w:val="sl-SI"/>
              </w:rPr>
              <w:t>Vpliv geotektonske zgradbe in kamninske sestave na površje, prst, rastlinstvo in rabo tal. Značilni tipi reliefa in reliefne kategorije v Sloveniji</w:t>
            </w: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300"/>
        <w:gridCol w:w="4227"/>
        <w:gridCol w:w="2583"/>
      </w:tblGrid>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opiše značilnosti reliefa Slovenije </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Alpe, Panonska nižina, Jadransko morje, Dinarsko gorstvo, strmine </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vpliv kamninske zgradbe na relief Slovenije in  domače pokrajine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silikatne, karbonatne kamnine, kvartarne naplavine </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vpliv kamninske zgradbe (karbonatne in nekarbonatne kamnine) na način oskrbovanja z vodo v različnih delih Slovenije (in v domači pokrajini)*</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vodno zajetje, vodovarstveno območje </w:t>
            </w: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vpliv reliefa na  kmetijstvo v Sloveniji (in v domači pokrajini)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prepozna in locira  značilne tipe reliefa in reliefne kategorije  Slovenije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rečni (normalni), kraški, obalni, ledeniški, </w:t>
            </w:r>
          </w:p>
          <w:p w:rsidR="003500A8" w:rsidRPr="00A1025D" w:rsidRDefault="00A2119D">
            <w:pPr>
              <w:rPr>
                <w:rFonts w:ascii="Arial" w:hAnsi="Arial" w:cs="Arial"/>
                <w:lang w:val="sl-SI"/>
              </w:rPr>
            </w:pPr>
            <w:r w:rsidRPr="00A1025D">
              <w:rPr>
                <w:rFonts w:ascii="Arial" w:hAnsi="Arial" w:cs="Arial"/>
                <w:sz w:val="22"/>
                <w:szCs w:val="22"/>
                <w:lang w:val="sl-SI"/>
              </w:rPr>
              <w:t>nižine, kotline, doline, gričevje,  sredogorje,  visokogorje, kotline</w:t>
            </w:r>
          </w:p>
        </w:tc>
        <w:tc>
          <w:tcPr>
            <w:tcW w:w="2583"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2.2 PODNEBJE, RASTLINSTVO IN VODE V SLOVENIJI KOT DEJAVNIK ZA ŽIVLJENJE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671" w:type="dxa"/>
          </w:tcPr>
          <w:p w:rsidR="003500A8" w:rsidRPr="00A1025D" w:rsidRDefault="003500A8">
            <w:pPr>
              <w:jc w:val="both"/>
              <w:rPr>
                <w:rFonts w:ascii="Arial" w:hAnsi="Arial" w:cs="Arial"/>
                <w:lang w:val="sl-SI"/>
              </w:rPr>
            </w:pPr>
          </w:p>
        </w:tc>
        <w:tc>
          <w:tcPr>
            <w:tcW w:w="2300" w:type="dxa"/>
          </w:tcPr>
          <w:p w:rsidR="003500A8" w:rsidRPr="00A1025D" w:rsidRDefault="00A2119D">
            <w:pPr>
              <w:jc w:val="center"/>
              <w:rPr>
                <w:rFonts w:ascii="Arial" w:hAnsi="Arial" w:cs="Arial"/>
                <w:lang w:val="sl-SI"/>
              </w:rPr>
            </w:pPr>
            <w:r w:rsidRPr="00A1025D">
              <w:rPr>
                <w:rFonts w:ascii="Arial" w:hAnsi="Arial" w:cs="Arial"/>
                <w:sz w:val="22"/>
                <w:szCs w:val="22"/>
                <w:lang w:val="sl-SI"/>
              </w:rPr>
              <w:t>Dejavniki, ki vplivajo na podnebje. Značilnosti podnebja.</w:t>
            </w:r>
          </w:p>
          <w:p w:rsidR="003500A8" w:rsidRPr="00A1025D" w:rsidRDefault="00A2119D">
            <w:pPr>
              <w:jc w:val="center"/>
              <w:rPr>
                <w:rFonts w:ascii="Arial" w:hAnsi="Arial" w:cs="Arial"/>
                <w:lang w:val="sl-SI"/>
              </w:rPr>
            </w:pPr>
            <w:r w:rsidRPr="00A1025D">
              <w:rPr>
                <w:rFonts w:ascii="Arial" w:hAnsi="Arial" w:cs="Arial"/>
                <w:sz w:val="22"/>
                <w:szCs w:val="22"/>
                <w:lang w:val="sl-SI"/>
              </w:rPr>
              <w:t>Mokrišča, reke, jezera in morje. Problematika podzemeljske vode</w:t>
            </w: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vpliv podnebnih dejavnikov na podnebje Slovenije</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jc w:val="both"/>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ob analizi klimogramov opredeli in locira na karti značilne tipe podnebja in rastlinstva  Slovenije</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celinsko, subpanonsko,  submediteransko,  alpsko (gorsko), prehodno</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 podnebje domače pokrajine*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karte padavin in temperatur primerja tipe podnebja v Sloveniji med seboj</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celinski,  submediteranski padavinski režim</w:t>
            </w:r>
          </w:p>
        </w:tc>
        <w:tc>
          <w:tcPr>
            <w:tcW w:w="2583"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300"/>
        <w:gridCol w:w="4227"/>
        <w:gridCol w:w="2583"/>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značilnosti bioklimatskih višinskih pasov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dna kotlin in dolin, termalni pas, pas do zgornje gozdne meje, pas nad zgornjo gozdno mejo, zgornja meja poselitve, toplotni obrat </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vlogo gozdov za človeka in njegove dejavnosti v različnih klimatskih območjih Slovenije (in v domači pokrajini)*, zaščita pred vetrovi in vodno erozijo, rekreacijske površine, les, turizem</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navede dejavnike, ki najbolj ogrožajo gozdove v posameznih regijah Slovenije (požari, kisli dež, žled, pretirano izsekavanje)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pojave, ki jih štejemo med ujme, in navede primere najpogostejših ujm v Sloveniji (in v domači pokrajini)*, njihove učinke in vzroke zanje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nalivi in suše, žled, poplave, snežni plazovi </w:t>
            </w: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rečno omrežje Slovenije</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jadransko in črnomorsko povodje, površinske vode, kraške reke</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hidrogramov sklepa na rečne režime slovenskih rek ter razloži dejavnike, ki vplivajo na tip režima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 xml:space="preserve">hidrogram, dežni, snežni, mešani </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značilnosti kraških rek in utemelji nujnost varovanja pred onesnaževanjem</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primeru iz Slovenije (in domače pokrajine)* pojasni pomen podtalnice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ustrezne karte razloži kakovost vode v slovenskih rekah in sklepa na vzroke onesnaženosti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A2119D">
            <w:pPr>
              <w:rPr>
                <w:rFonts w:ascii="Arial" w:hAnsi="Arial" w:cs="Arial"/>
                <w:lang w:val="sl-SI"/>
              </w:rPr>
            </w:pPr>
            <w:r w:rsidRPr="00A1025D">
              <w:rPr>
                <w:rFonts w:ascii="Arial" w:hAnsi="Arial" w:cs="Arial"/>
                <w:sz w:val="22"/>
                <w:szCs w:val="22"/>
                <w:lang w:val="sl-SI"/>
              </w:rPr>
              <w:t>I., II., III. in IV. kakovostni razred</w:t>
            </w:r>
          </w:p>
        </w:tc>
        <w:tc>
          <w:tcPr>
            <w:tcW w:w="2583"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metod terenskega dela ovrednoti kakovost tekočih voda v domači pokrajini*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kemija, biologija, </w:t>
            </w:r>
          </w:p>
          <w:p w:rsidR="003500A8" w:rsidRPr="00A1025D" w:rsidRDefault="00A2119D">
            <w:pPr>
              <w:jc w:val="both"/>
              <w:rPr>
                <w:rFonts w:ascii="Arial" w:hAnsi="Arial" w:cs="Arial"/>
                <w:lang w:val="sl-SI"/>
              </w:rPr>
            </w:pPr>
            <w:r w:rsidRPr="00A1025D">
              <w:rPr>
                <w:rFonts w:ascii="Arial" w:hAnsi="Arial" w:cs="Arial"/>
                <w:sz w:val="22"/>
                <w:szCs w:val="22"/>
                <w:lang w:val="sl-SI"/>
              </w:rPr>
              <w:t>*ekskurzija in terensko delo</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imenuje in locira na karti največja slovenska jezera, jih opredeli po nastanku in oceni njihov pomen za turizem</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27" w:type="dxa"/>
          </w:tcPr>
          <w:p w:rsidR="003500A8" w:rsidRPr="00A1025D" w:rsidRDefault="003500A8">
            <w:pPr>
              <w:rPr>
                <w:rFonts w:ascii="Arial" w:hAnsi="Arial" w:cs="Arial"/>
                <w:lang w:val="sl-SI"/>
              </w:rPr>
            </w:pPr>
          </w:p>
        </w:tc>
        <w:tc>
          <w:tcPr>
            <w:tcW w:w="2583"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300"/>
        <w:gridCol w:w="301"/>
        <w:gridCol w:w="3958"/>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navede največja mokrišča v Sloveniji in njihov pomen za življenje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59" w:type="dxa"/>
            <w:gridSpan w:val="2"/>
          </w:tcPr>
          <w:p w:rsidR="003500A8" w:rsidRPr="00A1025D" w:rsidRDefault="00A2119D">
            <w:pPr>
              <w:rPr>
                <w:rFonts w:ascii="Arial" w:hAnsi="Arial" w:cs="Arial"/>
                <w:lang w:val="sl-SI"/>
              </w:rPr>
            </w:pPr>
            <w:r w:rsidRPr="00A1025D">
              <w:rPr>
                <w:rFonts w:ascii="Arial" w:hAnsi="Arial" w:cs="Arial"/>
                <w:sz w:val="22"/>
                <w:szCs w:val="22"/>
                <w:lang w:val="sl-SI"/>
              </w:rPr>
              <w:t xml:space="preserve">Sečoveljske soline, Škocjanski zatok, Cerkniško jezero, Planinsko polje, Krakovski gozd, mrtvice ob Dravi in Muri, Ljubljansko barje, barja na Pohorju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ob tematski karti ugotoviti glavna poplavna območja ob rekah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300" w:type="dxa"/>
          </w:tcPr>
          <w:p w:rsidR="003500A8" w:rsidRPr="00A1025D" w:rsidRDefault="003500A8">
            <w:pPr>
              <w:jc w:val="both"/>
              <w:rPr>
                <w:rFonts w:ascii="Arial" w:hAnsi="Arial" w:cs="Arial"/>
                <w:lang w:val="sl-SI"/>
              </w:rPr>
            </w:pPr>
          </w:p>
        </w:tc>
        <w:tc>
          <w:tcPr>
            <w:tcW w:w="4259" w:type="dxa"/>
            <w:gridSpan w:val="2"/>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6"/>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 DRUŽBENOGEOGRAFSKE ZNAČILNOSTI SLOVENIJE</w:t>
            </w:r>
          </w:p>
          <w:p w:rsidR="003500A8" w:rsidRPr="00A1025D" w:rsidRDefault="003500A8">
            <w:pPr>
              <w:jc w:val="center"/>
              <w:rPr>
                <w:rFonts w:ascii="Arial" w:hAnsi="Arial" w:cs="Arial"/>
                <w:lang w:val="sl-SI"/>
              </w:rPr>
            </w:pPr>
          </w:p>
        </w:tc>
      </w:tr>
      <w:tr w:rsidR="003500A8" w:rsidRPr="00A1025D">
        <w:tc>
          <w:tcPr>
            <w:tcW w:w="15451" w:type="dxa"/>
            <w:gridSpan w:val="6"/>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3.1 PREBIVALSTVO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gridSpan w:val="2"/>
          </w:tcPr>
          <w:p w:rsidR="003500A8" w:rsidRPr="00A1025D" w:rsidRDefault="00A2119D">
            <w:pPr>
              <w:jc w:val="center"/>
              <w:rPr>
                <w:rFonts w:ascii="Arial" w:hAnsi="Arial" w:cs="Arial"/>
                <w:lang w:val="sl-SI"/>
              </w:rPr>
            </w:pPr>
            <w:r w:rsidRPr="00A1025D">
              <w:rPr>
                <w:rFonts w:ascii="Arial" w:hAnsi="Arial" w:cs="Arial"/>
                <w:sz w:val="22"/>
                <w:szCs w:val="22"/>
                <w:lang w:val="sl-SI"/>
              </w:rPr>
              <w:t>Spremembe v poselitvi v tem stoletju. Razvoj poselitve v povojnih letih. Starostna, izobrazbena in nacionalna struktura. Odnos do priseljencev. Slovenci po svetu</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značilnosti razvoja prebivalstva v Republiki Sloveniji: gostoto, naravni prirastek in ju primerja  z izbranimi državami Evrope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gridSpan w:val="2"/>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najpogostejše vzroke za prisiljevanje in odseljevanje prebivalstva Slovenije po drugi svetovni vojni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gridSpan w:val="2"/>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analizira  nacionalno sestavo prebivalstva Slovenije in jo primerja s sosednjimi državami (delež državljanov drugih  narodnosti)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gridSpan w:val="2"/>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starostno piramido prebivalcev Slovenije in sosednjih držav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gridSpan w:val="2"/>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601"/>
        <w:gridCol w:w="3958"/>
        <w:gridCol w:w="2551"/>
      </w:tblGrid>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locira na karti območja slovenske narodnostne manjšine v Italiji, Avstriji in na Madžarskem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zamejska Slovenija, Koroška, Rož, Podjuna, Zilja, Gure, Kanalska dolina, Rezija, Beneška Slovenija, Goriška, Tržaško, Porabska Slovenija</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imenuje območja v svetu z večjim številom ljudi slovenskega porekla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opredeli položaj Slovencev v zamejstvu po posameznih državah glede na njihove narodnostne pravice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na primeru domače pokrajine opiše pocese urbanizacije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3.2 NASELJA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3500A8">
            <w:pPr>
              <w:jc w:val="both"/>
              <w:rPr>
                <w:rFonts w:ascii="Arial" w:hAnsi="Arial" w:cs="Arial"/>
                <w:lang w:val="sl-SI"/>
              </w:rPr>
            </w:pP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Tipi podeželskih naselij. Mesta. Urbanizacija in suburbanizacija</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prepozna različne tipe podeželskih naselij v Sloveniji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center"/>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opredeli glavne značilnosti urbanizacije in suburbanizacije v Sloveniji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center"/>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3.3 KMETIJSTVO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Možnosti za kmetijstvo. Kmetijske panoge in njihova usmerjenost. Posestne razmere in kmetijska pridelava. Varstvo kmetijskih zemljišč. Gozdovi kot naravno bogastvo. Problemi varstva gozdov</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naravne in družbene razmere za razvoj kmetijstva v Sloveniji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601"/>
        <w:gridCol w:w="3958"/>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in razloži spremembe v kmetijstvu v zadnjih 50 letih</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ogozdovanje, pogozdovanje ozelenjevanje, zemljiške kategorije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vlogo kmetijstva pri preoblikovanju geografskega okolja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melioracije, kemizacija kmetijstva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pojasni posestno strukturo v Sloveniji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privatna posest, lastninjenje, družinska kmetija, kmetijska podjetja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podatkov primerja delež kmečkega prebivalstva pri nas in v izbrani evropski (sosednji) državi</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upadanje deleža kmečkega prebivalstva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deagrarizacija, depopulacija, beg z dežele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velikost posesti v Sloveniji s primerljivimi državami  v Evropski uniji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optimalna velikost posesti</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oceni našo kmetijsko usmerjenost</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3.4 ENERGETIKA IN SUROVINE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Energijske in surovinske osnove Slovenije. Energijska politika</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tematske karte opiše in oceni energijske potenciale Slovenije (vodna sila, premog, nafta, plin, alternativni viri energije)</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najpomembnejše HE v Sloveniji in ovrednoti izkoriščenost vodnega potenciala slovenskih rek v primerjavi z izbranimi evropskimi državami, npr. Nizozemsko, Švico, Norveško, idr.</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Drava, Sava, Soča, Dravograd, Vuzenica, Vuhred, Ožbolt, Fala, Mariborski otok, Zlatoličje, Formin, Moste, Mavčiče, Medvode, Vrhovo, Doblar, Plave, Solkan, mala HE</w:t>
            </w:r>
          </w:p>
        </w:tc>
        <w:tc>
          <w:tcPr>
            <w:tcW w:w="2551"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601"/>
        <w:gridCol w:w="3958"/>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pokaže aktivne premogovnike in  ovrednoti premog kot energijski vir v primerjavi z drugimi viri energije, kar zadeva ekonomičnost in  vpliv na okolje (onesnaževanje zraka, vode,  jalovina)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pokaže na karti nahajališča nafte in zemeljskega plina in plinovode v Sloveniji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karti pokaže glavne termoelektrarne in nuklearno elektrarno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Trbovlje, Šoštanj, Krško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uporabo  nafte in zemeljskega  plina v primerjavi z drugimi viri energije z vidika ekonomičnosti in učinkov na okolje </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delež nuklearne enegije v proizvodnji električne energije v Sloveniji in ga ovrednoti z vidika potreb po energiji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nuklearno energijo z drugimi energijskimi viri z vidika ekonomičnosti in vpliva na okolje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3.5 INDUSTRIJA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Industrijski razvoj Slovenije. Policentrizem.  Industrijske panoge. Posledice industrializacije v pokrajini</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temeljne poteze razvoja industrije v Sloveniji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lokacijski dejavniki, policentrizem</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locira na karti najpomembnejša industrijska središča v Sloveniji</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industrijski "polmesec", policentrizem</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opredeli glavne industrijske  panoge Slovenije</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industrija na obrtni tradiciji,  nove panoge</w:t>
            </w:r>
          </w:p>
        </w:tc>
        <w:tc>
          <w:tcPr>
            <w:tcW w:w="2551"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601"/>
        <w:gridCol w:w="3958"/>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delež v industriji zaposlenega prebivalstva  Slovenije z izbranimi državami Evrope in ga ovrednoti z vidika razvitosti družbe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jc w:val="both"/>
              <w:rPr>
                <w:rFonts w:ascii="Arial" w:hAnsi="Arial" w:cs="Arial"/>
                <w:lang w:val="sl-SI"/>
              </w:rPr>
            </w:pPr>
            <w:r w:rsidRPr="00A1025D">
              <w:rPr>
                <w:rFonts w:ascii="Arial" w:hAnsi="Arial" w:cs="Arial"/>
                <w:sz w:val="22"/>
                <w:szCs w:val="22"/>
                <w:lang w:val="sl-SI"/>
              </w:rPr>
              <w:t>industrijska, poindustrijska družba</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primeru domače pokrajine analizira pozitivne in negativne vplive industrije na okolje *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3.6 PROMET</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Vrste prometa. Razvoj prometnega omrežja v Sloveniji. Prometne povezave z Evropo. Vpliv prometa na pokrajino</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prometno lego Slovenije v Evropi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s pomočjo prometne karte Evrope  ovrednoti razvitost prometne infrastrukture v Sloveniji v primerjavi s sosednjimi državami (ceste, železnice, letališča, pristanišča)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prometna infrastruktura, cestni križ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oceni ogroženost okolja zaradi cestnega prometa v Sloveniji</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oceni pomen prometa za razvoj gospodarstva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3.7 TURIZEM</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Ovrednotenje naravnih in družbenih možnosti za turizem v Sloveniji. Turistični promet po vrstah turizma. Vloga turizma pri preobrazbi  manj razvitih  regij</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671"/>
        <w:gridCol w:w="2601"/>
        <w:gridCol w:w="3958"/>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ovrednoti naravne možnosti Slovenije za razvoj posameznih vrst turizma v primerjavi z Avstrijo in Italijo</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rPr>
                <w:rFonts w:ascii="Arial" w:hAnsi="Arial" w:cs="Arial"/>
                <w:lang w:val="sl-SI"/>
              </w:rPr>
            </w:pPr>
            <w:r w:rsidRPr="00A1025D">
              <w:rPr>
                <w:rFonts w:ascii="Arial" w:hAnsi="Arial" w:cs="Arial"/>
                <w:sz w:val="22"/>
                <w:szCs w:val="22"/>
                <w:lang w:val="sl-SI"/>
              </w:rPr>
              <w:t xml:space="preserve">gorski, obmorski, zdraviliški, kmečki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locira na karti najpomembnejše turistične centre v Sloveniji</w:t>
            </w:r>
          </w:p>
        </w:tc>
        <w:tc>
          <w:tcPr>
            <w:tcW w:w="671"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oceni vlogo turizma v gospodarstvu Slovenije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primeru  iz domače pokrajine* razloži pozitivne in negativne učinke turizma v pokrajini (razvoj infrastrukture, rast naselij,  onesnaževanje zraka in voda zaradi prometa in odplak) </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jc w:val="both"/>
              <w:rPr>
                <w:rFonts w:ascii="Arial" w:hAnsi="Arial" w:cs="Arial"/>
                <w:lang w:val="sl-SI"/>
              </w:rPr>
            </w:pPr>
            <w:r w:rsidRPr="00A1025D">
              <w:rPr>
                <w:rFonts w:ascii="Arial" w:hAnsi="Arial" w:cs="Arial"/>
                <w:sz w:val="22"/>
                <w:szCs w:val="22"/>
                <w:lang w:val="sl-SI"/>
              </w:rPr>
              <w:t>vikendi, črna gradnja</w:t>
            </w:r>
          </w:p>
        </w:tc>
        <w:tc>
          <w:tcPr>
            <w:tcW w:w="255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*ekskurzija in terensko delo </w:t>
            </w: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3.8 REGIONALNA IN OKOLJSKA PROTISLOVJA V SLOVENIJI</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671" w:type="dxa"/>
          </w:tcPr>
          <w:p w:rsidR="003500A8" w:rsidRPr="00A1025D" w:rsidRDefault="003500A8">
            <w:pPr>
              <w:jc w:val="both"/>
              <w:rPr>
                <w:rFonts w:ascii="Arial" w:hAnsi="Arial" w:cs="Arial"/>
                <w:lang w:val="sl-SI"/>
              </w:rPr>
            </w:pPr>
          </w:p>
        </w:tc>
        <w:tc>
          <w:tcPr>
            <w:tcW w:w="2601" w:type="dxa"/>
          </w:tcPr>
          <w:p w:rsidR="003500A8" w:rsidRPr="00A1025D" w:rsidRDefault="00A2119D">
            <w:pPr>
              <w:jc w:val="center"/>
              <w:rPr>
                <w:rFonts w:ascii="Arial" w:hAnsi="Arial" w:cs="Arial"/>
                <w:lang w:val="sl-SI"/>
              </w:rPr>
            </w:pPr>
            <w:r w:rsidRPr="00A1025D">
              <w:rPr>
                <w:rFonts w:ascii="Arial" w:hAnsi="Arial" w:cs="Arial"/>
                <w:sz w:val="22"/>
                <w:szCs w:val="22"/>
                <w:lang w:val="sl-SI"/>
              </w:rPr>
              <w:t>Neenakomeren regionalni razvoj. Tipi pokrajinsko degradiranih območij. Pomanjkanje sonaravnega načina gospodarjenja z okoljem in naravnimi viri. Izčrpavanje naravnih virov in prekomerno onesnaževanje</w:t>
            </w: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posledice neenakomernega regionalnega razvoja</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prizadevanja Slovenije za smotrno gospodarjenje z okoljem</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zavarovana območja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pokaže in opiše probleme dveh pokrajinsko močno degradiranih območij</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Mežiška dolina, Črni revir, </w:t>
            </w: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posledice izčrpavanja naravnih virov</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vzroke za ustanavljanje zaščitenih območij</w:t>
            </w:r>
          </w:p>
        </w:tc>
        <w:tc>
          <w:tcPr>
            <w:tcW w:w="671"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601" w:type="dxa"/>
          </w:tcPr>
          <w:p w:rsidR="003500A8" w:rsidRPr="00A1025D" w:rsidRDefault="003500A8">
            <w:pPr>
              <w:jc w:val="both"/>
              <w:rPr>
                <w:rFonts w:ascii="Arial" w:hAnsi="Arial" w:cs="Arial"/>
                <w:lang w:val="sl-SI"/>
              </w:rPr>
            </w:pPr>
          </w:p>
        </w:tc>
        <w:tc>
          <w:tcPr>
            <w:tcW w:w="3958" w:type="dxa"/>
          </w:tcPr>
          <w:p w:rsidR="003500A8" w:rsidRPr="00A1025D" w:rsidRDefault="003500A8">
            <w:pPr>
              <w:jc w:val="both"/>
              <w:rPr>
                <w:rFonts w:ascii="Arial" w:hAnsi="Arial" w:cs="Arial"/>
                <w:lang w:val="sl-SI"/>
              </w:rPr>
            </w:pPr>
          </w:p>
        </w:tc>
        <w:tc>
          <w:tcPr>
            <w:tcW w:w="2551"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67"/>
        <w:gridCol w:w="4044"/>
        <w:gridCol w:w="2551"/>
      </w:tblGrid>
      <w:tr w:rsidR="003500A8" w:rsidRPr="00A1025D">
        <w:tc>
          <w:tcPr>
            <w:tcW w:w="15451" w:type="dxa"/>
            <w:gridSpan w:val="6"/>
          </w:tcPr>
          <w:p w:rsidR="003500A8" w:rsidRPr="00A1025D" w:rsidRDefault="003500A8">
            <w:pPr>
              <w:jc w:val="center"/>
              <w:rPr>
                <w:rFonts w:ascii="Arial" w:hAnsi="Arial" w:cs="Arial"/>
                <w:i/>
                <w:iCs/>
                <w:lang w:val="sl-SI"/>
              </w:rPr>
            </w:pPr>
          </w:p>
          <w:p w:rsidR="003500A8" w:rsidRPr="00A1025D" w:rsidRDefault="00A2119D">
            <w:pPr>
              <w:jc w:val="center"/>
              <w:rPr>
                <w:rFonts w:ascii="Arial" w:hAnsi="Arial" w:cs="Arial"/>
                <w:i/>
                <w:iCs/>
                <w:lang w:val="sl-SI"/>
              </w:rPr>
            </w:pPr>
            <w:r w:rsidRPr="00A1025D">
              <w:rPr>
                <w:rFonts w:ascii="Arial" w:hAnsi="Arial" w:cs="Arial"/>
                <w:i/>
                <w:iCs/>
                <w:sz w:val="22"/>
                <w:szCs w:val="22"/>
                <w:lang w:val="sl-SI"/>
              </w:rPr>
              <w:t xml:space="preserve">NASLEDNJE VSEBINE SO NAMENJENE PROGRAMOM, KI IZVAJAJO MATURO IZ GEOGRAFIJE </w:t>
            </w: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CILJI</w:t>
            </w:r>
          </w:p>
        </w:tc>
        <w:tc>
          <w:tcPr>
            <w:tcW w:w="709" w:type="dxa"/>
          </w:tcPr>
          <w:p w:rsidR="003500A8" w:rsidRPr="00A1025D" w:rsidRDefault="00A2119D">
            <w:pPr>
              <w:rPr>
                <w:rFonts w:ascii="Arial" w:hAnsi="Arial" w:cs="Arial"/>
                <w:lang w:val="sl-SI"/>
              </w:rPr>
            </w:pPr>
            <w:r w:rsidRPr="00A1025D">
              <w:rPr>
                <w:rFonts w:ascii="Arial" w:hAnsi="Arial" w:cs="Arial"/>
                <w:sz w:val="22"/>
                <w:szCs w:val="22"/>
                <w:lang w:val="sl-SI"/>
              </w:rPr>
              <w:t>NIVO</w:t>
            </w:r>
          </w:p>
        </w:tc>
        <w:tc>
          <w:tcPr>
            <w:tcW w:w="2477" w:type="dxa"/>
            <w:gridSpan w:val="2"/>
          </w:tcPr>
          <w:p w:rsidR="003500A8" w:rsidRPr="00A1025D" w:rsidRDefault="00A2119D">
            <w:pPr>
              <w:rPr>
                <w:rFonts w:ascii="Arial" w:hAnsi="Arial" w:cs="Arial"/>
                <w:lang w:val="sl-SI"/>
              </w:rPr>
            </w:pPr>
            <w:r w:rsidRPr="00A1025D">
              <w:rPr>
                <w:rFonts w:ascii="Arial" w:hAnsi="Arial" w:cs="Arial"/>
                <w:sz w:val="22"/>
                <w:szCs w:val="22"/>
                <w:lang w:val="sl-SI"/>
              </w:rPr>
              <w:t>VSEBINE</w:t>
            </w:r>
          </w:p>
        </w:tc>
        <w:tc>
          <w:tcPr>
            <w:tcW w:w="4044" w:type="dxa"/>
          </w:tcPr>
          <w:p w:rsidR="003500A8" w:rsidRPr="00A1025D" w:rsidRDefault="00A2119D">
            <w:pPr>
              <w:rPr>
                <w:rFonts w:ascii="Arial" w:hAnsi="Arial" w:cs="Arial"/>
                <w:lang w:val="sl-SI"/>
              </w:rPr>
            </w:pPr>
            <w:r w:rsidRPr="00A1025D">
              <w:rPr>
                <w:rFonts w:ascii="Arial" w:hAnsi="Arial" w:cs="Arial"/>
                <w:sz w:val="22"/>
                <w:szCs w:val="22"/>
                <w:lang w:val="sl-SI"/>
              </w:rPr>
              <w:t>POJMI</w:t>
            </w:r>
          </w:p>
        </w:tc>
        <w:tc>
          <w:tcPr>
            <w:tcW w:w="2551" w:type="dxa"/>
          </w:tcPr>
          <w:p w:rsidR="003500A8" w:rsidRPr="00A1025D" w:rsidRDefault="00A2119D">
            <w:pPr>
              <w:rPr>
                <w:rFonts w:ascii="Arial" w:hAnsi="Arial" w:cs="Arial"/>
                <w:lang w:val="sl-SI"/>
              </w:rPr>
            </w:pPr>
            <w:r w:rsidRPr="00A1025D">
              <w:rPr>
                <w:rFonts w:ascii="Arial" w:hAnsi="Arial" w:cs="Arial"/>
                <w:sz w:val="22"/>
                <w:szCs w:val="22"/>
                <w:lang w:val="sl-SI"/>
              </w:rPr>
              <w:t>MEDPREDMETNE POVEZAVE</w:t>
            </w:r>
          </w:p>
        </w:tc>
      </w:tr>
      <w:tr w:rsidR="003500A8" w:rsidRPr="00A1025D">
        <w:tc>
          <w:tcPr>
            <w:tcW w:w="15451" w:type="dxa"/>
            <w:gridSpan w:val="6"/>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 </w:t>
            </w:r>
            <w:r w:rsidRPr="00A1025D">
              <w:rPr>
                <w:rFonts w:ascii="Arial" w:hAnsi="Arial" w:cs="Arial"/>
                <w:lang w:val="sl-SI"/>
              </w:rPr>
              <w:t>GEOGRAFSKI PROBLEMI SLOVENSKIH POKRAJIN</w:t>
            </w:r>
            <w:r w:rsidRPr="00A1025D">
              <w:rPr>
                <w:rFonts w:ascii="Arial" w:hAnsi="Arial" w:cs="Arial"/>
                <w:sz w:val="22"/>
                <w:szCs w:val="22"/>
                <w:lang w:val="sl-SI"/>
              </w:rPr>
              <w:t xml:space="preserve"> </w:t>
            </w:r>
          </w:p>
        </w:tc>
      </w:tr>
      <w:tr w:rsidR="003500A8" w:rsidRPr="00A1025D">
        <w:tc>
          <w:tcPr>
            <w:tcW w:w="15451" w:type="dxa"/>
            <w:gridSpan w:val="6"/>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4.1 </w:t>
            </w:r>
            <w:r w:rsidRPr="00A1025D">
              <w:rPr>
                <w:rFonts w:ascii="Arial" w:hAnsi="Arial" w:cs="Arial"/>
                <w:lang w:val="sl-SI"/>
              </w:rPr>
              <w:t>GEOGRAFSKA DELITEV SLOVENIJE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Načini in pomen geografskih delitev Slovenije. Razvoj politično administrativnih delov</w:t>
            </w:r>
          </w:p>
        </w:tc>
        <w:tc>
          <w:tcPr>
            <w:tcW w:w="4111" w:type="dxa"/>
            <w:gridSpan w:val="2"/>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razloži pojma makroregija in mezoregija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gridSpan w:val="2"/>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makroregija, mezoregija </w:t>
            </w:r>
          </w:p>
        </w:tc>
        <w:tc>
          <w:tcPr>
            <w:tcW w:w="2550" w:type="dxa"/>
          </w:tcPr>
          <w:p w:rsidR="003500A8" w:rsidRPr="00A1025D" w:rsidRDefault="003500A8">
            <w:pPr>
              <w:jc w:val="both"/>
              <w:rPr>
                <w:rFonts w:ascii="Arial" w:hAnsi="Arial" w:cs="Arial"/>
                <w:lang w:val="sl-SI"/>
              </w:rPr>
            </w:pPr>
          </w:p>
        </w:tc>
      </w:tr>
      <w:tr w:rsidR="003500A8" w:rsidRPr="00A1025D">
        <w:tc>
          <w:tcPr>
            <w:tcW w:w="15451" w:type="dxa"/>
            <w:gridSpan w:val="6"/>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4.2 </w:t>
            </w:r>
            <w:r w:rsidRPr="00A1025D">
              <w:rPr>
                <w:rFonts w:ascii="Arial" w:hAnsi="Arial" w:cs="Arial"/>
                <w:lang w:val="sl-SI"/>
              </w:rPr>
              <w:t>SLOVENSKE ALPE - GORSKI MOST Z EVROPO</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Izbrane naravne značilnosti Julijskih in Kamniško - Savinjskih  Alp ter Karavank. Pomen alpskega sveta za promet, turizem in rekreacijo. Izbrane naselbinske in gospodarske posebnosti. Alpsko sosedstvo. Varstvo okolja. Naravni in regijski parki</w:t>
            </w:r>
          </w:p>
        </w:tc>
        <w:tc>
          <w:tcPr>
            <w:tcW w:w="4111" w:type="dxa"/>
            <w:gridSpan w:val="2"/>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na karti določi ozemlje Alp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gridSpan w:val="2"/>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1"/>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glavne značilnosti pokrajinske podobe: strmina, kamninska sestava, nadmorska višina, visokogorski kras, visokogorska jezera, ledeniški relief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alpskega sveta za razvoj prometa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privlačnost posameznih elementov visokogorskega sveta za turizem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poišče vzroke za opuščanje planin in ovrednoti pomen kmetijstva v dolinah</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pojasni različno poseljenost Alp</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4.2.1 JULIJSKE ALPE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razložiti različno razporeditev padavin in različnost vegetacije, prisojnih in osojnih pobočij, privetrnih in zavetrnih leg</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ovrednoti pomen glavnih planot in jezer</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gospodarsko usmerjenost regije, (planšarstvo, planinstvo, turizem, varstvo okolja)</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opiše  razširjenost Triglavskega narodnega parka in njegov pomen ter ukrepe za varstvo okolja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definira, katera so sosednja alpska območja in kakšne so njihove značilnosti ter pomen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4.2.2 KAMNIŠKO-SAVINJSKE ALPE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razlikuje med najbolj znanimi deli Kamniško-Savinjskih Alp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Grintovci, Velika Planina, Krvavški greben </w:t>
            </w: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Kamniško-Savinjske Alpe z Julijskimi (ugotovi skupne lastnosti in razlike)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rekreacijski in okoljevarstveni pomen pomembnejših dolin in gorskih območij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1"/>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4.2.3 KARAVANKE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določi obseg in dele Karavank</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pojasni vpliv geološke zgradbe in reliefa na poselitev in izrabo tal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silikatne kamnine in apnenci </w:t>
            </w: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označi geografski pomen Karavank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lang w:val="sl-SI"/>
              </w:rPr>
              <w:t>4.3 PREDALPSKA SLOVENIJA - SRCE SLOVENIJE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Delitev predalpskega hribovja. Naravne značilnosti zahodnega, vzhodnega in severovzhodnega predalpskega hribovja ter predalpskih kotlin. Značilnosti pretekle in sedanje poselitve v izbranih regijah. Gospodarski, prometni in politični pomen predalpske Slovenije na izbranih primerih. Ljubljana, Maribor in Celje</w:t>
            </w: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skupne značilnosti in razlike v predalpski Sloveniji, (relief, geološka zgradba, poselitev)</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razloži vpliv kamninske sestave na raznolikost reliefa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0" w:type="dxa"/>
          </w:tcPr>
          <w:p w:rsidR="003500A8" w:rsidRPr="00A1025D" w:rsidRDefault="003500A8">
            <w:pPr>
              <w:jc w:val="both"/>
              <w:rPr>
                <w:rFonts w:ascii="Arial" w:hAnsi="Arial" w:cs="Arial"/>
                <w:lang w:val="sl-SI"/>
              </w:rPr>
            </w:pPr>
          </w:p>
        </w:tc>
      </w:tr>
    </w:tbl>
    <w:p w:rsidR="003500A8" w:rsidRDefault="00A2119D">
      <w:pPr>
        <w:rPr>
          <w:lang w:val="sl-SI"/>
        </w:rPr>
      </w:pPr>
      <w:r>
        <w:rPr>
          <w:lang w:val="sl-SI"/>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2"/>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definira naselbinski in gospodarski pomen Predalpske Slovenije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4.3.1  ZAHODNO PREDALPSKO HRIBOVJE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opiše, iz kakšnih pokrajinskih enost sestoji Zahodno predalpsko hribovje in kakšen pomen imajo večji kraji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pojasni, kakšni so pogoji za poselitev in kakšno je gospodarstvo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4.3.2 VZHODNO PREDALPSKO HRIBOVJE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opiše glavne značilnosti reliefa in geološke zgradbe ter njun pomen za pokrajinsko podobo in gospodarstvo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označi poglavitno gospodarsko problematiko Črnega revirja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4.3.3 SEVEROVZHODNO PREDALPSKO HRIBOVJE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pozna glavne značilnosti regije (pestrost geološke sestave, magmatske in metamorfne kamnine, gozdnatost, živinoreja, kmečki turizem)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pomen glavnih kotlin in dolin za naselitev in gospodarstvo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Velenjska,  Slovenjegraška kotlina, (Mislinjska dolina), Mežiška, Dravska dolina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določi glavna hribovja in planote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Menina, Golte, Pohorje, Dravski Kozjak, Strojna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analizira vzroke za nastanek in rast Velenja in njegovega gospodarstva ter posledice premogovništva na okolju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2"/>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4.3.4 LJUBLJANSKA KOTLINA</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razlikuje med glavnimi deli Ljubljanske kotline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Blejski kot in Deželo, Dobrave, Kranjsko-Sorško, Kamniško-Bistriško polje, Ljubljansko barje</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na kratko označiti lego in pomen pomembnejših naselij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opiše skupne značilnosti Ljubljanske kotline, (sklenjena ravnina, odprtost, središčnost in gravitacijska moč, visoka stopnja urbanizacije in industrializacije, suburbanizacija, prometna infrastruktura)</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ovrednoti vlogo glavnega mesta Slovenije</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razloži problematiko širjenja Ljubljane v povezavi z suburbanizacijo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lang w:val="sl-SI"/>
              </w:rPr>
              <w:t>4.4 SLOVENSKO PRIMORJE - OKNO NA MORJE</w:t>
            </w:r>
            <w:r w:rsidRPr="00A1025D">
              <w:rPr>
                <w:rFonts w:ascii="Arial" w:hAnsi="Arial" w:cs="Arial"/>
                <w:sz w:val="22"/>
                <w:szCs w:val="22"/>
                <w:lang w:val="sl-SI"/>
              </w:rPr>
              <w:t xml:space="preserve"> </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Primorskost zahodne Slovenije. Nekatere geografske značilnosti in problemi nizkih kraških planot in flišnih pokrajin. Pomen slovenskega Primorja za Slovenijo. Nekatere geografske  značilnosti in problemi  sosednjih pokrajin v Italiji</w:t>
            </w: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razlikuje pojme Slovensko primorje,  Primorska in Submediteranska Slovenija</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Primorska, Submediteranska Slovenija, Slovensko primorje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značilnosti naselij in gospodarstva (vinogradništvo, sadjarstvo, promet, turizem)</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geološke zgradbe na oblikovanje reliefa in gospodarsko rabo tal</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osnovne naravne značilnosti flišnih in kraških pokrajin</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pomembnejša naselja in reke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problematiko litoralizacije Slovenske obale</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4.4.1 FLIŠNE REGIJE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flišne pokrajine glede na nadmorsko višino, gospodarsko usmerjenost in rodovitnost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primerja Novo Gorico in Koper glede na lego in pomen</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bipolarnost </w:t>
            </w: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4.4.2 KRAŠKE REGIJE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domovino krasa</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Kras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okoljevarstvene probleme kraškega sveta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 xml:space="preserve">4.5 </w:t>
            </w:r>
            <w:r w:rsidRPr="00A1025D">
              <w:rPr>
                <w:rFonts w:ascii="Arial" w:hAnsi="Arial" w:cs="Arial"/>
                <w:lang w:val="sl-SI"/>
              </w:rPr>
              <w:t>DINARSKE PLANOTE IN PODOLJA -  KRAŠKE ZNAMENITOSTI</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Nekatere geografske značilnosti, pomen in problemi kraških hribovij, planot in podolij. Okoljski in razvojni problemi izbranih kraških pokrajin. Primerjava z ostalim dinarskim krasom</w:t>
            </w: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opiše skupne značilnosti dinarskih planot (prevlada apnencev, površinski in podzemeljski vodni tokovi, gozdnatost, redka poselitev)</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Visoke Dinarske planote, Nizke Dinarske planote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makroregijo dinarskih planot z drugimi makroregijami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4.5.1 VISOKE DINARSKE PLANOTE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opiše glavne skupne značilnosti visokih dinarskih planot (visoke planote, velika količina padavin, rezervar pitne vode, prevlada gozda, redka poselitev)</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označi glavne pokrajinske enote, pomembnejša naselja in reke </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opiše glavne značilnosti posamezne regije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ovrednoti pomen naravnih znamenitosti</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Postojnska jama, Cerkniško jezero, Rakov Škocjan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prometni pomen Postojnskih vrat</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Postojnska vrata </w:t>
            </w: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4.5.2 NIZKE DINARSKE PLANOTE NOTRANJE SLOVENIJE (NIZKI DOLENJSKI KRAS)</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našteje in opiše skupne značilnosti nizkih dinarskih planot (fluviokraški relief, gostejša poselitev, nižji relief, zmanjšana gozdnatost)</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fluviokras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pokaže glavne pokrajinske enote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Suha krajina, Dolenjsko podolje, Novomeška kotlina, Bela krajina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pomembnejša naselja in njihovo gospodarsko usmeritev, ter pomembnejše reke in njihov pomen,</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ovrednoti prometni pomen Dolenjskega podolja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lang w:val="sl-SI"/>
              </w:rPr>
              <w:t>4.6 SUBPANONSKA SLOVENIJA - VINOGRADNIŠKA GRIČEVJA IN PLODNE RAVNINE</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A2119D">
            <w:pPr>
              <w:jc w:val="center"/>
              <w:rPr>
                <w:rFonts w:ascii="Arial" w:hAnsi="Arial" w:cs="Arial"/>
                <w:lang w:val="sl-SI"/>
              </w:rPr>
            </w:pPr>
            <w:r w:rsidRPr="00A1025D">
              <w:rPr>
                <w:rFonts w:ascii="Arial" w:hAnsi="Arial" w:cs="Arial"/>
                <w:sz w:val="22"/>
                <w:szCs w:val="22"/>
                <w:lang w:val="sl-SI"/>
              </w:rPr>
              <w:t>Izbrane geografske značilnosti in problemi slovenskih subpanonskih pokrajin</w:t>
            </w: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2"/>
      </w:tblGrid>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razloži skupne značilnosti Subpanonske Slovenije (subpanonska klima, vinogradništvo, prevlada nižavij in gričevij, slabša gospodarska razvitost, perifernost)</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 xml:space="preserve">primerja Subpanonsko Slovenijo z drugimi makroregijami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ovrednoti pomen kmetijstva Subpanonske Slovenije</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na karti pokaže glavne pokrajinske enote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rPr>
                <w:rFonts w:ascii="Arial" w:hAnsi="Arial" w:cs="Arial"/>
                <w:lang w:val="sl-SI"/>
              </w:rPr>
            </w:pPr>
            <w:r w:rsidRPr="00A1025D">
              <w:rPr>
                <w:rFonts w:ascii="Arial" w:hAnsi="Arial" w:cs="Arial"/>
                <w:sz w:val="22"/>
                <w:szCs w:val="22"/>
                <w:lang w:val="sl-SI"/>
              </w:rPr>
              <w:t xml:space="preserve">Vzhodna Krška kotlina, Mirnska dolina, Kozjansko hribovje, Celjska kotlina, Spodnja Savinjska dolina, Haloze, Dravsko-Ptujsko polje, Slovenske gorice, Mursko polje, Prekmurje (Ravensko, Dolinsko, Goričko, Lendavske gorice)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označi najpomembnejša naselja in reke</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rPr>
                <w:rFonts w:ascii="Arial" w:hAnsi="Arial" w:cs="Arial"/>
                <w:lang w:val="sl-SI"/>
              </w:rPr>
            </w:pPr>
            <w:r w:rsidRPr="00A1025D">
              <w:rPr>
                <w:rFonts w:ascii="Arial" w:hAnsi="Arial" w:cs="Arial"/>
                <w:sz w:val="22"/>
                <w:szCs w:val="22"/>
                <w:lang w:val="sl-SI"/>
              </w:rPr>
              <w:t>oceni možnosti za odpravljanje regionalnih razlik in gospodarskega zaostajanja</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primerja lego in pomen Celja, Maribora in Murske Sobote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pomen zdraviliškega turizma</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Čateške toplice, Atomske toplice, Moravske toplice, Radenci, Rogaška Slatina </w:t>
            </w: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4.7 SLOVENCI V ZAMEJSTVU</w:t>
            </w:r>
          </w:p>
          <w:p w:rsidR="003500A8" w:rsidRPr="00A1025D" w:rsidRDefault="003500A8">
            <w:pPr>
              <w:jc w:val="center"/>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4.7.1 SLOVENCI V ITALIJI</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označi območja v Italiji, kjer žive Slovenci</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označi najpomembnejša naselja</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Trbiž, Čedad, Gorica, Trst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analizira neenake narodnostne pravice v različnih območjih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bl>
    <w:p w:rsidR="003500A8" w:rsidRDefault="00A2119D">
      <w: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0"/>
        <w:gridCol w:w="709"/>
        <w:gridCol w:w="2410"/>
        <w:gridCol w:w="4111"/>
        <w:gridCol w:w="2552"/>
      </w:tblGrid>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4.7.2 SLOVENCI V AVSTRIJI</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Dijak:</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severno etnično mejo in njeno pomikanje proti jugu</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zgodovina </w:t>
            </w: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analizira glavne razloge za asimilacijo in ovrednoti razloge za večjo ali manjšo asimilacijo posameznih območij </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Z</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na karti pokaže območja, kjer živijo Koroški Slovenci</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Podjuna, Rož, Zilja, Gure </w:t>
            </w: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označi pomembnejša naselja, reke in jezera</w:t>
            </w:r>
          </w:p>
        </w:tc>
        <w:tc>
          <w:tcPr>
            <w:tcW w:w="709" w:type="dxa"/>
          </w:tcPr>
          <w:p w:rsidR="003500A8" w:rsidRPr="00A1025D" w:rsidRDefault="00A2119D">
            <w:pPr>
              <w:jc w:val="both"/>
              <w:rPr>
                <w:rFonts w:ascii="Arial" w:hAnsi="Arial" w:cs="Arial"/>
                <w:lang w:val="sl-SI"/>
              </w:rPr>
            </w:pPr>
            <w:r w:rsidRPr="00A1025D">
              <w:rPr>
                <w:rFonts w:ascii="Arial" w:hAnsi="Arial" w:cs="Arial"/>
                <w:b/>
                <w:bCs/>
                <w:sz w:val="22"/>
                <w:szCs w:val="22"/>
                <w:lang w:val="sl-SI"/>
              </w:rPr>
              <w:t>T</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15451" w:type="dxa"/>
            <w:gridSpan w:val="5"/>
          </w:tcPr>
          <w:p w:rsidR="003500A8" w:rsidRPr="00A1025D" w:rsidRDefault="003500A8">
            <w:pPr>
              <w:jc w:val="center"/>
              <w:rPr>
                <w:rFonts w:ascii="Arial" w:hAnsi="Arial" w:cs="Arial"/>
                <w:lang w:val="sl-SI"/>
              </w:rPr>
            </w:pPr>
          </w:p>
          <w:p w:rsidR="003500A8" w:rsidRPr="00A1025D" w:rsidRDefault="00A2119D">
            <w:pPr>
              <w:jc w:val="center"/>
              <w:rPr>
                <w:rFonts w:ascii="Arial" w:hAnsi="Arial" w:cs="Arial"/>
                <w:lang w:val="sl-SI"/>
              </w:rPr>
            </w:pPr>
            <w:r w:rsidRPr="00A1025D">
              <w:rPr>
                <w:rFonts w:ascii="Arial" w:hAnsi="Arial" w:cs="Arial"/>
                <w:sz w:val="22"/>
                <w:szCs w:val="22"/>
                <w:lang w:val="sl-SI"/>
              </w:rPr>
              <w:t>4.7.3 SLOVENCI NA MADŽARSKEM</w:t>
            </w:r>
          </w:p>
          <w:p w:rsidR="003500A8" w:rsidRPr="00A1025D" w:rsidRDefault="003500A8">
            <w:pPr>
              <w:jc w:val="center"/>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Dijak: </w:t>
            </w: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r w:rsidR="003500A8" w:rsidRPr="00A1025D">
        <w:tc>
          <w:tcPr>
            <w:tcW w:w="5670" w:type="dxa"/>
          </w:tcPr>
          <w:p w:rsidR="003500A8" w:rsidRPr="00A1025D" w:rsidRDefault="00A2119D">
            <w:pPr>
              <w:jc w:val="both"/>
              <w:rPr>
                <w:rFonts w:ascii="Arial" w:hAnsi="Arial" w:cs="Arial"/>
                <w:lang w:val="sl-SI"/>
              </w:rPr>
            </w:pPr>
            <w:r w:rsidRPr="00A1025D">
              <w:rPr>
                <w:rFonts w:ascii="Arial" w:hAnsi="Arial" w:cs="Arial"/>
                <w:sz w:val="22"/>
                <w:szCs w:val="22"/>
                <w:lang w:val="sl-SI"/>
              </w:rPr>
              <w:t>razloži navzočnost Slovencev na Madžarskem</w:t>
            </w:r>
          </w:p>
        </w:tc>
        <w:tc>
          <w:tcPr>
            <w:tcW w:w="709" w:type="dxa"/>
          </w:tcPr>
          <w:p w:rsidR="003500A8" w:rsidRPr="00A1025D" w:rsidRDefault="00A2119D">
            <w:pPr>
              <w:jc w:val="both"/>
              <w:rPr>
                <w:rFonts w:ascii="Arial" w:hAnsi="Arial" w:cs="Arial"/>
                <w:lang w:val="sl-SI"/>
              </w:rPr>
            </w:pPr>
            <w:r w:rsidRPr="00A1025D">
              <w:rPr>
                <w:rFonts w:ascii="Arial" w:hAnsi="Arial" w:cs="Arial"/>
                <w:sz w:val="22"/>
                <w:szCs w:val="22"/>
                <w:lang w:val="sl-SI"/>
              </w:rPr>
              <w:t>N</w:t>
            </w: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Gornji Senik, Monošter </w:t>
            </w:r>
          </w:p>
        </w:tc>
        <w:tc>
          <w:tcPr>
            <w:tcW w:w="2552" w:type="dxa"/>
          </w:tcPr>
          <w:p w:rsidR="003500A8" w:rsidRPr="00A1025D" w:rsidRDefault="00A2119D">
            <w:pPr>
              <w:jc w:val="both"/>
              <w:rPr>
                <w:rFonts w:ascii="Arial" w:hAnsi="Arial" w:cs="Arial"/>
                <w:lang w:val="sl-SI"/>
              </w:rPr>
            </w:pPr>
            <w:r w:rsidRPr="00A1025D">
              <w:rPr>
                <w:rFonts w:ascii="Arial" w:hAnsi="Arial" w:cs="Arial"/>
                <w:sz w:val="22"/>
                <w:szCs w:val="22"/>
                <w:lang w:val="sl-SI"/>
              </w:rPr>
              <w:t xml:space="preserve">zgodovina </w:t>
            </w:r>
          </w:p>
        </w:tc>
      </w:tr>
      <w:tr w:rsidR="003500A8" w:rsidRPr="00A1025D">
        <w:tc>
          <w:tcPr>
            <w:tcW w:w="5670" w:type="dxa"/>
          </w:tcPr>
          <w:p w:rsidR="003500A8" w:rsidRPr="00A1025D" w:rsidRDefault="003500A8">
            <w:pPr>
              <w:jc w:val="both"/>
              <w:rPr>
                <w:rFonts w:ascii="Arial" w:hAnsi="Arial" w:cs="Arial"/>
                <w:lang w:val="sl-SI"/>
              </w:rPr>
            </w:pPr>
          </w:p>
        </w:tc>
        <w:tc>
          <w:tcPr>
            <w:tcW w:w="709" w:type="dxa"/>
          </w:tcPr>
          <w:p w:rsidR="003500A8" w:rsidRPr="00A1025D" w:rsidRDefault="003500A8">
            <w:pPr>
              <w:jc w:val="both"/>
              <w:rPr>
                <w:rFonts w:ascii="Arial" w:hAnsi="Arial" w:cs="Arial"/>
                <w:lang w:val="sl-SI"/>
              </w:rPr>
            </w:pPr>
          </w:p>
        </w:tc>
        <w:tc>
          <w:tcPr>
            <w:tcW w:w="2410" w:type="dxa"/>
          </w:tcPr>
          <w:p w:rsidR="003500A8" w:rsidRPr="00A1025D" w:rsidRDefault="003500A8">
            <w:pPr>
              <w:jc w:val="both"/>
              <w:rPr>
                <w:rFonts w:ascii="Arial" w:hAnsi="Arial" w:cs="Arial"/>
                <w:lang w:val="sl-SI"/>
              </w:rPr>
            </w:pPr>
          </w:p>
        </w:tc>
        <w:tc>
          <w:tcPr>
            <w:tcW w:w="4111" w:type="dxa"/>
          </w:tcPr>
          <w:p w:rsidR="003500A8" w:rsidRPr="00A1025D" w:rsidRDefault="003500A8">
            <w:pPr>
              <w:jc w:val="both"/>
              <w:rPr>
                <w:rFonts w:ascii="Arial" w:hAnsi="Arial" w:cs="Arial"/>
                <w:lang w:val="sl-SI"/>
              </w:rPr>
            </w:pPr>
          </w:p>
        </w:tc>
        <w:tc>
          <w:tcPr>
            <w:tcW w:w="2552" w:type="dxa"/>
          </w:tcPr>
          <w:p w:rsidR="003500A8" w:rsidRPr="00A1025D" w:rsidRDefault="003500A8">
            <w:pPr>
              <w:jc w:val="both"/>
              <w:rPr>
                <w:rFonts w:ascii="Arial" w:hAnsi="Arial" w:cs="Arial"/>
                <w:lang w:val="sl-SI"/>
              </w:rPr>
            </w:pPr>
          </w:p>
        </w:tc>
      </w:tr>
    </w:tbl>
    <w:p w:rsidR="003500A8" w:rsidRDefault="003500A8">
      <w:pPr>
        <w:ind w:left="-1701"/>
        <w:jc w:val="both"/>
        <w:rPr>
          <w:rFonts w:ascii="Arial" w:hAnsi="Arial" w:cs="Arial"/>
          <w:sz w:val="22"/>
          <w:szCs w:val="22"/>
          <w:lang w:val="sl-SI"/>
        </w:rPr>
      </w:pPr>
    </w:p>
    <w:p w:rsidR="003500A8" w:rsidRDefault="003500A8">
      <w:pPr>
        <w:rPr>
          <w:lang w:val="sl-SI"/>
        </w:rPr>
      </w:pPr>
    </w:p>
    <w:p w:rsidR="003500A8" w:rsidRDefault="003500A8">
      <w:pPr>
        <w:rPr>
          <w:lang w:val="sl-SI"/>
        </w:rPr>
      </w:pPr>
    </w:p>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 w:rsidR="003500A8" w:rsidRDefault="003500A8">
      <w:pPr>
        <w:sectPr w:rsidR="003500A8">
          <w:footerReference w:type="default" r:id="rId7"/>
          <w:pgSz w:w="16840" w:h="11907" w:orient="landscape" w:code="9"/>
          <w:pgMar w:top="1134" w:right="567" w:bottom="1134" w:left="567" w:header="709" w:footer="709" w:gutter="0"/>
          <w:pgNumType w:start="10"/>
          <w:cols w:space="709"/>
        </w:sectPr>
      </w:pPr>
    </w:p>
    <w:p w:rsidR="003500A8" w:rsidRDefault="003500A8">
      <w:pPr>
        <w:jc w:val="center"/>
        <w:rPr>
          <w:rFonts w:ascii="Arial" w:hAnsi="Arial" w:cs="Arial"/>
          <w:b/>
          <w:bCs/>
          <w:sz w:val="32"/>
          <w:szCs w:val="32"/>
          <w:lang w:val="sl-SI"/>
        </w:rPr>
      </w:pPr>
    </w:p>
    <w:p w:rsidR="003500A8" w:rsidRDefault="00A2119D">
      <w:pPr>
        <w:jc w:val="center"/>
        <w:rPr>
          <w:rFonts w:ascii="Arial" w:hAnsi="Arial" w:cs="Arial"/>
          <w:b/>
          <w:bCs/>
          <w:sz w:val="28"/>
          <w:szCs w:val="28"/>
          <w:lang w:val="sl-SI"/>
        </w:rPr>
      </w:pPr>
      <w:r>
        <w:rPr>
          <w:rFonts w:ascii="Arial" w:hAnsi="Arial" w:cs="Arial"/>
          <w:b/>
          <w:bCs/>
          <w:sz w:val="28"/>
          <w:szCs w:val="28"/>
          <w:lang w:val="sl-SI"/>
        </w:rPr>
        <w:t>III. SPECIALNODIDAKTIČNA NAVODILA IN PRIPOROČILA</w:t>
      </w:r>
    </w:p>
    <w:p w:rsidR="003500A8" w:rsidRDefault="003500A8">
      <w:pPr>
        <w:jc w:val="center"/>
        <w:rPr>
          <w:rFonts w:ascii="Arial" w:hAnsi="Arial" w:cs="Arial"/>
          <w:sz w:val="28"/>
          <w:szCs w:val="28"/>
          <w:lang w:val="sl-SI"/>
        </w:rPr>
      </w:pPr>
    </w:p>
    <w:p w:rsidR="003500A8" w:rsidRDefault="00A2119D">
      <w:pPr>
        <w:ind w:firstLine="284"/>
        <w:jc w:val="both"/>
        <w:rPr>
          <w:rFonts w:ascii="Arial" w:hAnsi="Arial" w:cs="Arial"/>
          <w:lang w:val="sl-SI"/>
        </w:rPr>
      </w:pPr>
      <w:r>
        <w:rPr>
          <w:rFonts w:ascii="Arial" w:hAnsi="Arial" w:cs="Arial"/>
          <w:lang w:val="sl-SI"/>
        </w:rPr>
        <w:t xml:space="preserve">Pouk geografije omogoča aktualizacijo in raznovrstnost učnih metod in oblik. Učitelji naj čim bolj uporabljajo </w:t>
      </w:r>
      <w:r>
        <w:rPr>
          <w:rFonts w:ascii="Arial" w:hAnsi="Arial" w:cs="Arial"/>
          <w:b/>
          <w:bCs/>
          <w:lang w:val="sl-SI"/>
        </w:rPr>
        <w:t>aktivne oblike in metode dela</w:t>
      </w:r>
      <w:r>
        <w:rPr>
          <w:rFonts w:ascii="Arial" w:hAnsi="Arial" w:cs="Arial"/>
          <w:lang w:val="sl-SI"/>
        </w:rPr>
        <w:t xml:space="preserve">. Frontalnemu pouku se lahko izognejo na več načinov, bodisi s programiranim ali polprogramiranim poukom, z delom v dvojicah ali v skupinah, s poukom v obliki igranja vlog ali s simulacijami in s pomočjo projektnega učnega dela. Uspešne oblike so tudi, če dijaki pripravijo krajše referate oziroma poročila na aktualno temo; če dijaki redno spremljajo politično in gospodarsko dogajanje v medijih in o tem ob primernih priložnostih poročajo. Tudi opazovanje in komentiranje vremena in drugih naravnih dogajanj lahko izvajamo na enak način. Posebej opozarjamo na spremljanje </w:t>
      </w:r>
      <w:r>
        <w:rPr>
          <w:rFonts w:ascii="Arial" w:hAnsi="Arial" w:cs="Arial"/>
          <w:b/>
          <w:bCs/>
          <w:lang w:val="sl-SI"/>
        </w:rPr>
        <w:t>izjemnih naravnih dogodkov</w:t>
      </w:r>
      <w:r>
        <w:rPr>
          <w:rFonts w:ascii="Arial" w:hAnsi="Arial" w:cs="Arial"/>
          <w:lang w:val="sl-SI"/>
        </w:rPr>
        <w:t xml:space="preserve">, ki imajo pogosto značaj naravnih nesreč. V takih primerih je o tem z dijaki koristno spregovoriti. </w:t>
      </w:r>
    </w:p>
    <w:p w:rsidR="003500A8" w:rsidRDefault="00A2119D">
      <w:pPr>
        <w:ind w:firstLine="284"/>
        <w:jc w:val="both"/>
        <w:rPr>
          <w:rFonts w:ascii="Arial" w:hAnsi="Arial" w:cs="Arial"/>
          <w:lang w:val="sl-SI"/>
        </w:rPr>
      </w:pPr>
      <w:r>
        <w:rPr>
          <w:rFonts w:ascii="Arial" w:hAnsi="Arial" w:cs="Arial"/>
          <w:lang w:val="sl-SI"/>
        </w:rPr>
        <w:t xml:space="preserve">Pri pouku geografije se neizogibno srečujemo z množico pojmov, georafskih imen in statističnih podatkov. Geografskega inventarja, ki je brez dvoma pomembna sestavina geografskega pouka, je za pomnjenje vedno preveč. Zato namesto faktografije raje </w:t>
      </w:r>
      <w:r>
        <w:rPr>
          <w:rFonts w:ascii="Arial" w:hAnsi="Arial" w:cs="Arial"/>
          <w:b/>
          <w:bCs/>
          <w:lang w:val="sl-SI"/>
        </w:rPr>
        <w:t>razvijamo veščine za najlažje in najhitrejše pridobivanje, uporabo in obdelavo geografskih informacij</w:t>
      </w:r>
      <w:r>
        <w:rPr>
          <w:rFonts w:ascii="Arial" w:hAnsi="Arial" w:cs="Arial"/>
          <w:lang w:val="sl-SI"/>
        </w:rPr>
        <w:t xml:space="preserve">. Posebej koristno je torej </w:t>
      </w:r>
      <w:r>
        <w:rPr>
          <w:rFonts w:ascii="Arial" w:hAnsi="Arial" w:cs="Arial"/>
          <w:b/>
          <w:bCs/>
          <w:lang w:val="sl-SI"/>
        </w:rPr>
        <w:t>razvijati geografske</w:t>
      </w:r>
      <w:r>
        <w:rPr>
          <w:rFonts w:ascii="Arial" w:hAnsi="Arial" w:cs="Arial"/>
          <w:lang w:val="sl-SI"/>
        </w:rPr>
        <w:t xml:space="preserve"> </w:t>
      </w:r>
      <w:r>
        <w:rPr>
          <w:rFonts w:ascii="Arial" w:hAnsi="Arial" w:cs="Arial"/>
          <w:b/>
          <w:bCs/>
          <w:lang w:val="sl-SI"/>
        </w:rPr>
        <w:t xml:space="preserve">veščine </w:t>
      </w:r>
      <w:r>
        <w:rPr>
          <w:rFonts w:ascii="Arial" w:hAnsi="Arial" w:cs="Arial"/>
          <w:lang w:val="sl-SI"/>
        </w:rPr>
        <w:t xml:space="preserve">(spretnosti), in to ne samo zaradi mature, ampak tudi zaradi navajanja na uporabo, analizo in sklepanje na temelju slikovnega in numeričnega gradiva (karte, grafi, tabele, slike in fotografije). Dijaki naj imajo zato pri rednih urah </w:t>
      </w:r>
      <w:r>
        <w:rPr>
          <w:rFonts w:ascii="Arial" w:hAnsi="Arial" w:cs="Arial"/>
          <w:b/>
          <w:bCs/>
          <w:lang w:val="sl-SI"/>
        </w:rPr>
        <w:t>čim več možnosti pogoste uporabe in utrjevanja</w:t>
      </w:r>
      <w:r>
        <w:rPr>
          <w:rFonts w:ascii="Arial" w:hAnsi="Arial" w:cs="Arial"/>
          <w:lang w:val="sl-SI"/>
        </w:rPr>
        <w:t xml:space="preserve"> s pomočjo omenjenega gradiva. Dijake čim bolj spodbujamo k samostojnemu delu tudi s pomočjo uporabe najrazličnejše dostopne literature. </w:t>
      </w:r>
    </w:p>
    <w:p w:rsidR="003500A8" w:rsidRDefault="00A2119D">
      <w:pPr>
        <w:ind w:firstLine="284"/>
        <w:jc w:val="both"/>
        <w:rPr>
          <w:rFonts w:ascii="Arial" w:hAnsi="Arial" w:cs="Arial"/>
          <w:lang w:val="sl-SI"/>
        </w:rPr>
      </w:pPr>
      <w:r>
        <w:rPr>
          <w:rFonts w:ascii="Arial" w:hAnsi="Arial" w:cs="Arial"/>
          <w:lang w:val="sl-SI"/>
        </w:rPr>
        <w:t xml:space="preserve">Enako pomembno je razvijanje geograsfskega in kritičnega mišljenja, in to s pomočjo </w:t>
      </w:r>
      <w:r>
        <w:rPr>
          <w:rFonts w:ascii="Arial" w:hAnsi="Arial" w:cs="Arial"/>
          <w:b/>
          <w:bCs/>
          <w:lang w:val="sl-SI"/>
        </w:rPr>
        <w:t>problemskega pristopa</w:t>
      </w:r>
      <w:r>
        <w:rPr>
          <w:rFonts w:ascii="Arial" w:hAnsi="Arial" w:cs="Arial"/>
          <w:lang w:val="sl-SI"/>
        </w:rPr>
        <w:t xml:space="preserve">. Z dijaki se lotevamo, če je mogoče, zlasti aktualnih političnih, gospodarskih, okoljskih in drugih problemov s pomočjo </w:t>
      </w:r>
      <w:r>
        <w:rPr>
          <w:rFonts w:ascii="Arial" w:hAnsi="Arial" w:cs="Arial"/>
          <w:b/>
          <w:bCs/>
          <w:lang w:val="sl-SI"/>
        </w:rPr>
        <w:t>študija primerov</w:t>
      </w:r>
      <w:r>
        <w:rPr>
          <w:rFonts w:ascii="Arial" w:hAnsi="Arial" w:cs="Arial"/>
          <w:lang w:val="sl-SI"/>
        </w:rPr>
        <w:t xml:space="preserve">. Pri obči geografiji, če je mogoče s primeri iz Slovenije, ter pri regionalni geografiji Slovenije poskušamo vsebine vedno </w:t>
      </w:r>
      <w:r>
        <w:rPr>
          <w:rFonts w:ascii="Arial" w:hAnsi="Arial" w:cs="Arial"/>
          <w:b/>
          <w:bCs/>
          <w:lang w:val="sl-SI"/>
        </w:rPr>
        <w:t>konkretizirati</w:t>
      </w:r>
      <w:r>
        <w:rPr>
          <w:rFonts w:ascii="Arial" w:hAnsi="Arial" w:cs="Arial"/>
          <w:lang w:val="sl-SI"/>
        </w:rPr>
        <w:t xml:space="preserve">. To je najboljša posredna pot za usvajanje in utrjevanje pojmov. Za uspešen problemski pouk ne zadoščajo samo primeri v učbenikih, ampak jih je mogoče vzeti iz vsakdanjega življenja in iz primerne literature ali sodobnih medijev. </w:t>
      </w:r>
    </w:p>
    <w:p w:rsidR="003500A8" w:rsidRDefault="00A2119D">
      <w:pPr>
        <w:ind w:firstLine="284"/>
        <w:jc w:val="both"/>
        <w:rPr>
          <w:rFonts w:ascii="Arial" w:hAnsi="Arial" w:cs="Arial"/>
          <w:lang w:val="sl-SI"/>
        </w:rPr>
      </w:pPr>
      <w:r>
        <w:rPr>
          <w:rFonts w:ascii="Arial" w:hAnsi="Arial" w:cs="Arial"/>
          <w:lang w:val="sl-SI"/>
        </w:rPr>
        <w:t xml:space="preserve">Z dijaki je mogoče organizirati razne oblike sodelovalnega učenja, s čimer razvijamo predvsem sodelovanje med dijaki. </w:t>
      </w:r>
    </w:p>
    <w:p w:rsidR="003500A8" w:rsidRDefault="00A2119D">
      <w:pPr>
        <w:ind w:firstLine="284"/>
        <w:jc w:val="both"/>
        <w:rPr>
          <w:rFonts w:ascii="Arial" w:hAnsi="Arial" w:cs="Arial"/>
          <w:lang w:val="sl-SI"/>
        </w:rPr>
      </w:pPr>
      <w:r>
        <w:rPr>
          <w:rFonts w:ascii="Arial" w:hAnsi="Arial" w:cs="Arial"/>
          <w:lang w:val="sl-SI"/>
        </w:rPr>
        <w:t xml:space="preserve">Ena od možnosti, predvsem pri utrjevanju snovi, je argumentirana razprava. Razpravo in njeno vsebino vnaprej najavimo, na kar se dijaki pripravijo in nato v njej enakopravno sodelujejo. Ni nujno, da razpravo vodi učitelj, lahko jo dijak. Gradivo, ki ga predpišemo za pripravo razprave, mora biti praviloma lahko dostopno, zlasi če zahtevamo, da ga poznajo vsi dijaki. Argumentirano razpravo lahko vežemo tudi na okoljevarstvene probleme. </w:t>
      </w:r>
    </w:p>
    <w:p w:rsidR="003500A8" w:rsidRDefault="00A2119D">
      <w:pPr>
        <w:ind w:firstLine="284"/>
        <w:jc w:val="both"/>
        <w:rPr>
          <w:rFonts w:ascii="Arial" w:hAnsi="Arial" w:cs="Arial"/>
          <w:lang w:val="sl-SI"/>
        </w:rPr>
      </w:pPr>
      <w:r>
        <w:rPr>
          <w:rFonts w:ascii="Arial" w:hAnsi="Arial" w:cs="Arial"/>
          <w:lang w:val="sl-SI"/>
        </w:rPr>
        <w:t xml:space="preserve">Izbira učne metode in oblike je prepuščena učiteljem, vendar je pestrost v učnih oblikah in metodah treba uporabljati premišljeno. Za učinkovitost in  zanimivost geografskega pouka priporočamo </w:t>
      </w:r>
      <w:r>
        <w:rPr>
          <w:rFonts w:ascii="Arial" w:hAnsi="Arial" w:cs="Arial"/>
          <w:b/>
          <w:bCs/>
          <w:lang w:val="sl-SI"/>
        </w:rPr>
        <w:t xml:space="preserve">različne načine motivacije </w:t>
      </w:r>
      <w:r>
        <w:rPr>
          <w:rFonts w:ascii="Arial" w:hAnsi="Arial" w:cs="Arial"/>
          <w:lang w:val="sl-SI"/>
        </w:rPr>
        <w:t xml:space="preserve">ne samo na začetku pouka, temveč tudi vmes. Motivacija je za dijake lahko tudi sodelovanje pri načrtovanju pouka. </w:t>
      </w:r>
    </w:p>
    <w:p w:rsidR="003500A8" w:rsidRDefault="00A2119D">
      <w:pPr>
        <w:ind w:firstLine="284"/>
        <w:jc w:val="both"/>
        <w:rPr>
          <w:rFonts w:ascii="Arial" w:hAnsi="Arial" w:cs="Arial"/>
          <w:lang w:val="sl-SI"/>
        </w:rPr>
      </w:pPr>
      <w:r>
        <w:rPr>
          <w:rFonts w:ascii="Arial" w:hAnsi="Arial" w:cs="Arial"/>
          <w:lang w:val="sl-SI"/>
        </w:rPr>
        <w:t xml:space="preserve">Pomembna je uporaba </w:t>
      </w:r>
      <w:r>
        <w:rPr>
          <w:rFonts w:ascii="Arial" w:hAnsi="Arial" w:cs="Arial"/>
          <w:b/>
          <w:bCs/>
          <w:lang w:val="sl-SI"/>
        </w:rPr>
        <w:t>sodobnega vizualnega gradiva</w:t>
      </w:r>
      <w:r>
        <w:rPr>
          <w:rFonts w:ascii="Arial" w:hAnsi="Arial" w:cs="Arial"/>
          <w:lang w:val="sl-SI"/>
        </w:rPr>
        <w:t xml:space="preserve">, diapozitivov ali prosojnic, ki naj bodo čim bolj kakovostne, ali pa uporabimo videoposnetke. Vse je mogoče uporabljati bodisi v uvodnem delu učne ure bodisi pri ostalih učnih korakih. Videoposnetki so lahko tudi uvod v razpravo. </w:t>
      </w:r>
    </w:p>
    <w:p w:rsidR="003500A8" w:rsidRDefault="00A2119D">
      <w:pPr>
        <w:ind w:firstLine="284"/>
        <w:jc w:val="both"/>
        <w:rPr>
          <w:rFonts w:ascii="Arial" w:hAnsi="Arial" w:cs="Arial"/>
          <w:lang w:val="sl-SI"/>
        </w:rPr>
      </w:pPr>
      <w:r>
        <w:rPr>
          <w:rFonts w:ascii="Arial" w:hAnsi="Arial" w:cs="Arial"/>
          <w:lang w:val="sl-SI"/>
        </w:rPr>
        <w:t xml:space="preserve">Poseben pomen za pouk geografije ima uporaba </w:t>
      </w:r>
      <w:r>
        <w:rPr>
          <w:rFonts w:ascii="Arial" w:hAnsi="Arial" w:cs="Arial"/>
          <w:b/>
          <w:bCs/>
          <w:lang w:val="sl-SI"/>
        </w:rPr>
        <w:t>računalniške tehnologije</w:t>
      </w:r>
      <w:r>
        <w:rPr>
          <w:rFonts w:ascii="Arial" w:hAnsi="Arial" w:cs="Arial"/>
          <w:lang w:val="sl-SI"/>
        </w:rPr>
        <w:t xml:space="preserve">. Priporočamo uporabo računalnika z LCD-projektorjem in dostopnih računalniških programov za obdelavo in prikaz statističnega gradiva in tematskih kart. Zelo primerne so različne zgoščenke z geografsko vsebino, veliko pa je tudi možnosti za uporabo </w:t>
      </w:r>
      <w:r>
        <w:rPr>
          <w:rFonts w:ascii="Arial" w:hAnsi="Arial" w:cs="Arial"/>
          <w:b/>
          <w:bCs/>
          <w:lang w:val="sl-SI"/>
        </w:rPr>
        <w:t>interneta</w:t>
      </w:r>
      <w:r>
        <w:rPr>
          <w:rFonts w:ascii="Arial" w:hAnsi="Arial" w:cs="Arial"/>
          <w:lang w:val="sl-SI"/>
        </w:rPr>
        <w:t xml:space="preserve">. </w:t>
      </w:r>
    </w:p>
    <w:p w:rsidR="003500A8" w:rsidRDefault="00A2119D">
      <w:pPr>
        <w:ind w:firstLine="284"/>
        <w:jc w:val="both"/>
        <w:rPr>
          <w:rFonts w:ascii="Arial" w:hAnsi="Arial" w:cs="Arial"/>
          <w:lang w:val="sl-SI"/>
        </w:rPr>
      </w:pPr>
      <w:r>
        <w:rPr>
          <w:rFonts w:ascii="Arial" w:hAnsi="Arial" w:cs="Arial"/>
          <w:lang w:val="sl-SI"/>
        </w:rPr>
        <w:br w:type="page"/>
        <w:t xml:space="preserve">Tako pri preverjanju, kakor tudi pri ocenjevanju znanja (ustnem in pisnem) naj učitelji upoštevajo Bloomovo taksonomijo ciljev (znanje, razumevanje, uporaba, analiza, sinteza, vrednotenje). Za razvijanje osebnega odnosa do problemov je pomembno tudi </w:t>
      </w:r>
      <w:r>
        <w:rPr>
          <w:rFonts w:ascii="Arial" w:hAnsi="Arial" w:cs="Arial"/>
          <w:b/>
          <w:bCs/>
          <w:lang w:val="sl-SI"/>
        </w:rPr>
        <w:t>upoštevanje afektivnih ciljev</w:t>
      </w:r>
      <w:r>
        <w:rPr>
          <w:rFonts w:ascii="Arial" w:hAnsi="Arial" w:cs="Arial"/>
          <w:lang w:val="sl-SI"/>
        </w:rPr>
        <w:t xml:space="preserve">.  Geografski pouk naj vzgaja v razmišljanju o načinih reševanja problemov, o posebnem angažiranju in usposabljanju za </w:t>
      </w:r>
      <w:r>
        <w:rPr>
          <w:rFonts w:ascii="Arial" w:hAnsi="Arial" w:cs="Arial"/>
          <w:b/>
          <w:bCs/>
          <w:lang w:val="sl-SI"/>
        </w:rPr>
        <w:t>lastno opredeljevanje in odločanje</w:t>
      </w:r>
      <w:r>
        <w:rPr>
          <w:rFonts w:ascii="Arial" w:hAnsi="Arial" w:cs="Arial"/>
          <w:lang w:val="sl-SI"/>
        </w:rPr>
        <w:t xml:space="preserve"> o problemih. Pri pouku ne upoštevamo samo ciljev v katalogu, marveč tudi </w:t>
      </w:r>
      <w:r>
        <w:rPr>
          <w:rFonts w:ascii="Arial" w:hAnsi="Arial" w:cs="Arial"/>
          <w:b/>
          <w:bCs/>
          <w:lang w:val="sl-SI"/>
        </w:rPr>
        <w:t>interese in sposobnosti dijakov</w:t>
      </w:r>
      <w:r>
        <w:rPr>
          <w:rFonts w:ascii="Arial" w:hAnsi="Arial" w:cs="Arial"/>
          <w:lang w:val="sl-SI"/>
        </w:rPr>
        <w:t xml:space="preserve">. </w:t>
      </w:r>
    </w:p>
    <w:p w:rsidR="003500A8" w:rsidRDefault="00A2119D">
      <w:pPr>
        <w:ind w:firstLine="284"/>
        <w:jc w:val="both"/>
        <w:rPr>
          <w:rFonts w:ascii="Arial" w:hAnsi="Arial" w:cs="Arial"/>
          <w:lang w:val="sl-SI"/>
        </w:rPr>
      </w:pPr>
      <w:r>
        <w:rPr>
          <w:rFonts w:ascii="Arial" w:hAnsi="Arial" w:cs="Arial"/>
          <w:lang w:val="sl-SI"/>
        </w:rPr>
        <w:t xml:space="preserve">Za izvajanje pouka geografije se zahteva izvedba </w:t>
      </w:r>
      <w:r>
        <w:rPr>
          <w:rFonts w:ascii="Arial" w:hAnsi="Arial" w:cs="Arial"/>
          <w:b/>
          <w:bCs/>
          <w:lang w:val="sl-SI"/>
        </w:rPr>
        <w:t>najmanj ene celodnevne ekskurzije in najmanj dveh krajših terenskih del v posameznem šolskem letu</w:t>
      </w:r>
      <w:r>
        <w:rPr>
          <w:rFonts w:ascii="Arial" w:hAnsi="Arial" w:cs="Arial"/>
          <w:lang w:val="sl-SI"/>
        </w:rPr>
        <w:t xml:space="preserve">. Ekskurzije imajo lahko samo geografsko vsebino ali pa so interdisciplinarne, pokrijejo pa naj vse naravne enote Slovenije. V program ekskurzij naj bo na primeren način vključeno </w:t>
      </w:r>
      <w:r>
        <w:rPr>
          <w:rFonts w:ascii="Arial" w:hAnsi="Arial" w:cs="Arial"/>
          <w:b/>
          <w:bCs/>
          <w:lang w:val="sl-SI"/>
        </w:rPr>
        <w:t>terensko delo z uporabo različnih metod in neposrednega opazovanja</w:t>
      </w:r>
      <w:r>
        <w:rPr>
          <w:rFonts w:ascii="Arial" w:hAnsi="Arial" w:cs="Arial"/>
          <w:lang w:val="sl-SI"/>
        </w:rPr>
        <w:t>. Krajše terensko delo z uporabo posameznih metod terenskega dela in neposrednega opazovanja naj se izvaja v najlaže dosegljivem naravnem okolju kakor tudi v naselju. Ekskurzije in terensko delo so zelo primerne za urjenje najrazličnejših veščin in za nujno spoznavanje vrednot in problemov našega okolja.</w:t>
      </w:r>
    </w:p>
    <w:p w:rsidR="003500A8" w:rsidRDefault="00A2119D">
      <w:pPr>
        <w:ind w:firstLine="284"/>
        <w:jc w:val="both"/>
        <w:rPr>
          <w:rFonts w:ascii="Arial" w:hAnsi="Arial" w:cs="Arial"/>
          <w:lang w:val="sl-SI"/>
        </w:rPr>
      </w:pPr>
      <w:r>
        <w:rPr>
          <w:rFonts w:ascii="Arial" w:hAnsi="Arial" w:cs="Arial"/>
          <w:lang w:val="sl-SI"/>
        </w:rPr>
        <w:t xml:space="preserve">Nujno je, da dijaki Slovenijo spoznajo tudi v prostoru, saj le tako lahko razumejo naš položaj v svetu sedaj in v prihodnje ter aktivno sodelujejo pri odločanju o našem nadaljnjem razvoju. Eden od načinov spoznavanja Slovenije so tudi interdisciplinarne ekskurzije s terenskim delom. V vsakem letniku priporočamo najmanj eno enodnevno ekskurzijo po Sloveniji in krajše ekskurzije s terenskim delom  v  okolico šole oziroma domačega  kraja. V učnem načrtu nismo posebej opredelili, kdaj naj se izvajajo in kako.  Le-to je namreč odvisno od učiteljev samih in od letnega delovnega načrta šole. Pri pripravi programa ekskurzij naj aktivno sodelujejo tudi dijaki. Ekskurzije naj imajo jasne vzgojno-izobraževalne cilje, usklajene z učnimi načrti predmetnih področij. Na njih naj se dijaki usposabljajo tudi za uporabo preprostih raziskovalnih metod.  </w:t>
      </w:r>
    </w:p>
    <w:p w:rsidR="003500A8" w:rsidRDefault="00A2119D">
      <w:pPr>
        <w:ind w:firstLine="284"/>
        <w:jc w:val="both"/>
        <w:rPr>
          <w:rFonts w:ascii="Arial" w:hAnsi="Arial" w:cs="Arial"/>
          <w:b/>
          <w:bCs/>
          <w:lang w:val="sl-SI"/>
        </w:rPr>
      </w:pPr>
      <w:r>
        <w:rPr>
          <w:rFonts w:ascii="Arial" w:hAnsi="Arial" w:cs="Arial"/>
          <w:b/>
          <w:bCs/>
          <w:lang w:val="sl-SI"/>
        </w:rPr>
        <w:t xml:space="preserve">Okoljevarstvena nota naj bo pri geografskem pouku navzoča čim bolj pogosto. </w:t>
      </w:r>
    </w:p>
    <w:p w:rsidR="003500A8" w:rsidRDefault="00A2119D">
      <w:pPr>
        <w:ind w:firstLine="284"/>
        <w:jc w:val="both"/>
        <w:rPr>
          <w:rFonts w:ascii="Arial" w:hAnsi="Arial" w:cs="Arial"/>
          <w:lang w:val="sl-SI"/>
        </w:rPr>
      </w:pPr>
      <w:r>
        <w:rPr>
          <w:rFonts w:ascii="Arial" w:hAnsi="Arial" w:cs="Arial"/>
          <w:lang w:val="sl-SI"/>
        </w:rPr>
        <w:t xml:space="preserve">V pogramih, kjer izvajajo maturo iz geografije, imajo 35 ur namenjenih proučevanju slovenskih regij. Katalog ciljev za te vsebine je dodan kot zadnje poglavje v katalogu ciljev. Za ure, ki so namenjene ponavljanju in pripravam na maturo, uporabljajo maturitetni </w:t>
      </w:r>
      <w:r>
        <w:rPr>
          <w:rFonts w:ascii="Arial" w:hAnsi="Arial" w:cs="Arial"/>
          <w:b/>
          <w:bCs/>
          <w:lang w:val="sl-SI"/>
        </w:rPr>
        <w:t>izpitni katalog za geografijo</w:t>
      </w:r>
      <w:r>
        <w:rPr>
          <w:rFonts w:ascii="Arial" w:hAnsi="Arial" w:cs="Arial"/>
          <w:lang w:val="sl-SI"/>
        </w:rPr>
        <w:t xml:space="preserve">. </w:t>
      </w:r>
    </w:p>
    <w:p w:rsidR="003500A8" w:rsidRDefault="003500A8">
      <w:pPr>
        <w:jc w:val="both"/>
        <w:rPr>
          <w:rFonts w:ascii="Arial" w:hAnsi="Arial" w:cs="Arial"/>
          <w:lang w:val="sl-SI"/>
        </w:rPr>
      </w:pPr>
    </w:p>
    <w:p w:rsidR="003500A8" w:rsidRDefault="00A2119D">
      <w:pPr>
        <w:jc w:val="center"/>
        <w:rPr>
          <w:rFonts w:ascii="Arial" w:hAnsi="Arial" w:cs="Arial"/>
          <w:b/>
          <w:bCs/>
          <w:sz w:val="28"/>
          <w:szCs w:val="28"/>
          <w:lang w:val="sl-SI"/>
        </w:rPr>
      </w:pPr>
      <w:r>
        <w:rPr>
          <w:rFonts w:ascii="Arial" w:hAnsi="Arial" w:cs="Arial"/>
          <w:b/>
          <w:bCs/>
          <w:sz w:val="28"/>
          <w:szCs w:val="28"/>
          <w:lang w:val="sl-SI"/>
        </w:rPr>
        <w:t>IV. OBVEZNI NAČINI PREVERJANJA IN OCENJEVANJA</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Preverjanje in ocenjevanje znanja naj bo tako ustno kakor tudi pisno. Pisno preverjanje znanja opravljamo najpogosteje z objektivnimi testi, ki pokrivajo vse nivoje zahtevnosti, lahko pa izvedemo tudi pisni test esejskega tipa. Dijaki morajo biti v naprej seznanjeni s kriteriji  tako ustnega, kakor tudi pisnega ocenjevanja. Oceno pa lahko pridobijo tudi na terenskem delu ali  z izdelavo poročil, seminarskih nalog ipd. </w:t>
      </w:r>
    </w:p>
    <w:p w:rsidR="003500A8" w:rsidRDefault="003500A8">
      <w:pPr>
        <w:rPr>
          <w:rFonts w:ascii="Arial" w:hAnsi="Arial" w:cs="Arial"/>
          <w:sz w:val="22"/>
          <w:szCs w:val="22"/>
          <w:lang w:val="sl-SI"/>
        </w:rPr>
      </w:pPr>
    </w:p>
    <w:p w:rsidR="003500A8" w:rsidRDefault="00A2119D">
      <w:pPr>
        <w:jc w:val="center"/>
        <w:rPr>
          <w:rFonts w:ascii="Arial" w:hAnsi="Arial" w:cs="Arial"/>
          <w:b/>
          <w:bCs/>
          <w:sz w:val="28"/>
          <w:szCs w:val="28"/>
          <w:lang w:val="sl-SI"/>
        </w:rPr>
      </w:pPr>
      <w:r>
        <w:rPr>
          <w:rFonts w:ascii="Arial" w:hAnsi="Arial" w:cs="Arial"/>
          <w:b/>
          <w:bCs/>
          <w:sz w:val="28"/>
          <w:szCs w:val="28"/>
          <w:lang w:val="sl-SI"/>
        </w:rPr>
        <w:t>V. ZNANJA, KI JIH MORAJO IMETI IZVAJALCI PREDMETA</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V  gimnaziji lahko uči predmet geografija, kdor je končal program za pridobitev visokošolske izobrazbe in je pridobil katerega izmed strokovnih naslovov:</w:t>
      </w:r>
    </w:p>
    <w:p w:rsidR="003500A8" w:rsidRDefault="00A2119D">
      <w:pPr>
        <w:jc w:val="both"/>
        <w:rPr>
          <w:rFonts w:ascii="Arial" w:hAnsi="Arial" w:cs="Arial"/>
          <w:lang w:val="sl-SI"/>
        </w:rPr>
      </w:pPr>
      <w:r>
        <w:rPr>
          <w:rFonts w:ascii="Arial" w:hAnsi="Arial" w:cs="Arial"/>
          <w:lang w:val="sl-SI"/>
        </w:rPr>
        <w:t>a) prof. geografije (in)</w:t>
      </w:r>
    </w:p>
    <w:p w:rsidR="003500A8" w:rsidRDefault="00A2119D">
      <w:pPr>
        <w:ind w:left="284" w:hanging="284"/>
        <w:jc w:val="both"/>
        <w:rPr>
          <w:rFonts w:ascii="Arial" w:hAnsi="Arial" w:cs="Arial"/>
          <w:lang w:val="sl-SI"/>
        </w:rPr>
      </w:pPr>
      <w:r>
        <w:rPr>
          <w:rFonts w:ascii="Arial" w:hAnsi="Arial" w:cs="Arial"/>
          <w:lang w:val="sl-SI"/>
        </w:rPr>
        <w:t>b) diplomant geografije (in)</w:t>
      </w:r>
    </w:p>
    <w:p w:rsidR="003500A8" w:rsidRDefault="00A2119D">
      <w:pPr>
        <w:jc w:val="center"/>
        <w:rPr>
          <w:rFonts w:ascii="Arial" w:hAnsi="Arial" w:cs="Arial"/>
          <w:b/>
          <w:bCs/>
          <w:sz w:val="28"/>
          <w:szCs w:val="28"/>
          <w:lang w:val="sl-SI"/>
        </w:rPr>
      </w:pPr>
      <w:r>
        <w:rPr>
          <w:rFonts w:ascii="Arial" w:hAnsi="Arial" w:cs="Arial"/>
          <w:b/>
          <w:bCs/>
          <w:sz w:val="32"/>
          <w:szCs w:val="32"/>
          <w:lang w:val="sl-SI"/>
        </w:rPr>
        <w:br w:type="page"/>
      </w:r>
      <w:r>
        <w:rPr>
          <w:rFonts w:ascii="Arial" w:hAnsi="Arial" w:cs="Arial"/>
          <w:b/>
          <w:bCs/>
          <w:sz w:val="28"/>
          <w:szCs w:val="28"/>
          <w:lang w:val="sl-SI"/>
        </w:rPr>
        <w:t>VI. IZVEDBENI STANDARDI IN NORMATIVI</w:t>
      </w:r>
    </w:p>
    <w:p w:rsidR="003500A8" w:rsidRDefault="003500A8">
      <w:pPr>
        <w:jc w:val="both"/>
        <w:rPr>
          <w:rFonts w:ascii="Arial" w:hAnsi="Arial" w:cs="Arial"/>
          <w:b/>
          <w:bCs/>
          <w:lang w:val="sl-SI"/>
        </w:rPr>
      </w:pPr>
    </w:p>
    <w:p w:rsidR="003500A8" w:rsidRDefault="00A2119D">
      <w:pPr>
        <w:jc w:val="both"/>
        <w:rPr>
          <w:rFonts w:ascii="Arial" w:hAnsi="Arial" w:cs="Arial"/>
          <w:b/>
          <w:bCs/>
          <w:u w:val="single"/>
          <w:lang w:val="sl-SI"/>
        </w:rPr>
      </w:pPr>
      <w:r>
        <w:rPr>
          <w:rFonts w:ascii="Arial" w:hAnsi="Arial" w:cs="Arial"/>
          <w:lang w:val="sl-SI"/>
        </w:rPr>
        <w:t xml:space="preserve">Za kakovostno in učinkovito izvajanje pouka geografije nujno potrebujemo </w:t>
      </w:r>
      <w:r>
        <w:rPr>
          <w:rFonts w:ascii="Arial" w:hAnsi="Arial" w:cs="Arial"/>
          <w:b/>
          <w:bCs/>
          <w:u w:val="single"/>
          <w:lang w:val="sl-SI"/>
        </w:rPr>
        <w:t>specializirano geografsko učilnico.</w:t>
      </w:r>
    </w:p>
    <w:p w:rsidR="003500A8" w:rsidRDefault="003500A8">
      <w:pPr>
        <w:jc w:val="both"/>
        <w:rPr>
          <w:rFonts w:ascii="Arial" w:hAnsi="Arial" w:cs="Arial"/>
          <w:b/>
          <w:bCs/>
          <w:u w:val="single"/>
          <w:lang w:val="sl-SI"/>
        </w:rPr>
      </w:pPr>
    </w:p>
    <w:p w:rsidR="003500A8" w:rsidRDefault="00A2119D">
      <w:pPr>
        <w:jc w:val="both"/>
        <w:rPr>
          <w:rFonts w:ascii="Arial" w:hAnsi="Arial" w:cs="Arial"/>
          <w:lang w:val="sl-SI"/>
        </w:rPr>
      </w:pPr>
      <w:r>
        <w:rPr>
          <w:rFonts w:ascii="Arial" w:hAnsi="Arial" w:cs="Arial"/>
          <w:lang w:val="sl-SI"/>
        </w:rPr>
        <w:t xml:space="preserve">V učilnici morajo biti na razpolago različni učbeniki in učna sredstva, didaktični pripomočki in avdiovizualna sredstva. Zaradi uporabe različnih avdiovizualnih  sredstev naj ima učilnica možnost zatemnitve. </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Osnovni pripomoček za pouk geografije so zemljevidi. V učilnici morajo biti kompleti stenskih zemljevidov, in sicer:</w:t>
      </w:r>
    </w:p>
    <w:p w:rsidR="003500A8" w:rsidRDefault="00A2119D">
      <w:pPr>
        <w:numPr>
          <w:ilvl w:val="0"/>
          <w:numId w:val="3"/>
        </w:numPr>
        <w:jc w:val="both"/>
        <w:rPr>
          <w:rFonts w:ascii="Arial" w:hAnsi="Arial" w:cs="Arial"/>
          <w:lang w:val="sl-SI"/>
        </w:rPr>
      </w:pPr>
      <w:r>
        <w:rPr>
          <w:rFonts w:ascii="Arial" w:hAnsi="Arial" w:cs="Arial"/>
          <w:lang w:val="sl-SI"/>
        </w:rPr>
        <w:t>svet (fizični in politični zemljevid)</w:t>
      </w:r>
    </w:p>
    <w:p w:rsidR="003500A8" w:rsidRDefault="00A2119D">
      <w:pPr>
        <w:numPr>
          <w:ilvl w:val="0"/>
          <w:numId w:val="3"/>
        </w:numPr>
        <w:jc w:val="both"/>
        <w:rPr>
          <w:rFonts w:ascii="Arial" w:hAnsi="Arial" w:cs="Arial"/>
          <w:lang w:val="sl-SI"/>
        </w:rPr>
      </w:pPr>
      <w:r>
        <w:rPr>
          <w:rFonts w:ascii="Arial" w:hAnsi="Arial" w:cs="Arial"/>
          <w:lang w:val="sl-SI"/>
        </w:rPr>
        <w:t>zemljevidi kontinentov</w:t>
      </w:r>
    </w:p>
    <w:p w:rsidR="003500A8" w:rsidRDefault="00A2119D">
      <w:pPr>
        <w:numPr>
          <w:ilvl w:val="0"/>
          <w:numId w:val="3"/>
        </w:numPr>
        <w:jc w:val="both"/>
        <w:rPr>
          <w:rFonts w:ascii="Arial" w:hAnsi="Arial" w:cs="Arial"/>
          <w:lang w:val="sl-SI"/>
        </w:rPr>
      </w:pPr>
      <w:r>
        <w:rPr>
          <w:rFonts w:ascii="Arial" w:hAnsi="Arial" w:cs="Arial"/>
          <w:lang w:val="sl-SI"/>
        </w:rPr>
        <w:t>zemljevidi Evrope (fizični in politični)</w:t>
      </w:r>
    </w:p>
    <w:p w:rsidR="003500A8" w:rsidRDefault="00A2119D">
      <w:pPr>
        <w:numPr>
          <w:ilvl w:val="0"/>
          <w:numId w:val="3"/>
        </w:numPr>
        <w:jc w:val="both"/>
        <w:rPr>
          <w:rFonts w:ascii="Arial" w:hAnsi="Arial" w:cs="Arial"/>
          <w:lang w:val="sl-SI"/>
        </w:rPr>
      </w:pPr>
      <w:r>
        <w:rPr>
          <w:rFonts w:ascii="Arial" w:hAnsi="Arial" w:cs="Arial"/>
          <w:lang w:val="sl-SI"/>
        </w:rPr>
        <w:t>zemljevidi posameznih delov Evrope (S, J , V, Z, Osrednje in JV)</w:t>
      </w:r>
    </w:p>
    <w:p w:rsidR="003500A8" w:rsidRDefault="00A2119D">
      <w:pPr>
        <w:numPr>
          <w:ilvl w:val="0"/>
          <w:numId w:val="3"/>
        </w:numPr>
        <w:jc w:val="both"/>
        <w:rPr>
          <w:rFonts w:ascii="Arial" w:hAnsi="Arial" w:cs="Arial"/>
          <w:lang w:val="sl-SI"/>
        </w:rPr>
      </w:pPr>
      <w:r>
        <w:rPr>
          <w:rFonts w:ascii="Arial" w:hAnsi="Arial" w:cs="Arial"/>
          <w:lang w:val="sl-SI"/>
        </w:rPr>
        <w:t>zemljevidi Slovenije (fizični, gospodarski ...)</w:t>
      </w:r>
    </w:p>
    <w:p w:rsidR="003500A8" w:rsidRDefault="00A2119D">
      <w:pPr>
        <w:numPr>
          <w:ilvl w:val="0"/>
          <w:numId w:val="3"/>
        </w:numPr>
        <w:jc w:val="both"/>
        <w:rPr>
          <w:rFonts w:ascii="Arial" w:hAnsi="Arial" w:cs="Arial"/>
          <w:lang w:val="sl-SI"/>
        </w:rPr>
      </w:pPr>
      <w:r>
        <w:rPr>
          <w:rFonts w:ascii="Arial" w:hAnsi="Arial" w:cs="Arial"/>
          <w:lang w:val="sl-SI"/>
        </w:rPr>
        <w:t>zemljevidi posameznih slovenskih regij</w:t>
      </w:r>
    </w:p>
    <w:p w:rsidR="003500A8" w:rsidRDefault="00A2119D">
      <w:pPr>
        <w:jc w:val="both"/>
        <w:rPr>
          <w:rFonts w:ascii="Arial" w:hAnsi="Arial" w:cs="Arial"/>
          <w:lang w:val="sl-SI"/>
        </w:rPr>
      </w:pPr>
      <w:r>
        <w:rPr>
          <w:rFonts w:ascii="Arial" w:hAnsi="Arial" w:cs="Arial"/>
          <w:lang w:val="sl-SI"/>
        </w:rPr>
        <w:t>Stenski zemljevidi morajo imeti dimenzije najmanj 100 x 120 cm (120x100 cm).</w:t>
      </w:r>
    </w:p>
    <w:p w:rsidR="003500A8" w:rsidRDefault="00A2119D">
      <w:pPr>
        <w:jc w:val="both"/>
        <w:rPr>
          <w:rFonts w:ascii="Arial" w:hAnsi="Arial" w:cs="Arial"/>
          <w:sz w:val="22"/>
          <w:szCs w:val="22"/>
          <w:lang w:val="sl-SI"/>
        </w:rPr>
      </w:pPr>
      <w:r>
        <w:rPr>
          <w:rFonts w:ascii="Arial" w:hAnsi="Arial" w:cs="Arial"/>
          <w:sz w:val="22"/>
          <w:szCs w:val="22"/>
          <w:lang w:val="sl-SI"/>
        </w:rPr>
        <w:t>(Več o zemljevidih je zapisano v standardih in normativih za opremo geografske učilnice, ki so dodani kot priloga učnega načrta. )</w:t>
      </w:r>
    </w:p>
    <w:p w:rsidR="003500A8" w:rsidRDefault="003500A8">
      <w:pPr>
        <w:jc w:val="both"/>
        <w:rPr>
          <w:rFonts w:ascii="Arial" w:hAnsi="Arial" w:cs="Arial"/>
          <w:sz w:val="22"/>
          <w:szCs w:val="22"/>
          <w:lang w:val="sl-SI"/>
        </w:rPr>
      </w:pPr>
    </w:p>
    <w:p w:rsidR="003500A8" w:rsidRDefault="00A2119D">
      <w:pPr>
        <w:jc w:val="both"/>
        <w:rPr>
          <w:rFonts w:ascii="Arial" w:hAnsi="Arial" w:cs="Arial"/>
          <w:lang w:val="sl-SI"/>
        </w:rPr>
      </w:pPr>
      <w:r>
        <w:rPr>
          <w:rFonts w:ascii="Arial" w:hAnsi="Arial" w:cs="Arial"/>
          <w:lang w:val="sl-SI"/>
        </w:rPr>
        <w:t xml:space="preserve">Poleg zemljevidov naj bodo v učilnici tudi indukcijski, fizični, politični in reliefni globus, po možnosti pa tudi telurij. </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Potrebna avdiovizulana sredstva so: </w:t>
      </w:r>
    </w:p>
    <w:p w:rsidR="003500A8" w:rsidRDefault="00A2119D">
      <w:pPr>
        <w:numPr>
          <w:ilvl w:val="0"/>
          <w:numId w:val="3"/>
        </w:numPr>
        <w:jc w:val="both"/>
        <w:rPr>
          <w:rFonts w:ascii="Arial" w:hAnsi="Arial" w:cs="Arial"/>
          <w:sz w:val="22"/>
          <w:szCs w:val="22"/>
          <w:lang w:val="sl-SI"/>
        </w:rPr>
      </w:pPr>
      <w:r>
        <w:rPr>
          <w:rFonts w:ascii="Arial" w:hAnsi="Arial" w:cs="Arial"/>
          <w:lang w:val="sl-SI"/>
        </w:rPr>
        <w:t>diaprojektor</w:t>
      </w:r>
    </w:p>
    <w:p w:rsidR="003500A8" w:rsidRDefault="00A2119D">
      <w:pPr>
        <w:numPr>
          <w:ilvl w:val="0"/>
          <w:numId w:val="3"/>
        </w:numPr>
        <w:jc w:val="both"/>
        <w:rPr>
          <w:rFonts w:ascii="Arial" w:hAnsi="Arial" w:cs="Arial"/>
          <w:sz w:val="22"/>
          <w:szCs w:val="22"/>
          <w:lang w:val="sl-SI"/>
        </w:rPr>
      </w:pPr>
      <w:r>
        <w:rPr>
          <w:rFonts w:ascii="Arial" w:hAnsi="Arial" w:cs="Arial"/>
          <w:lang w:val="sl-SI"/>
        </w:rPr>
        <w:t>grafoskop</w:t>
      </w:r>
    </w:p>
    <w:p w:rsidR="003500A8" w:rsidRDefault="00A2119D">
      <w:pPr>
        <w:numPr>
          <w:ilvl w:val="0"/>
          <w:numId w:val="3"/>
        </w:numPr>
        <w:jc w:val="both"/>
        <w:rPr>
          <w:rFonts w:ascii="Arial" w:hAnsi="Arial" w:cs="Arial"/>
          <w:sz w:val="22"/>
          <w:szCs w:val="22"/>
          <w:lang w:val="sl-SI"/>
        </w:rPr>
      </w:pPr>
      <w:r>
        <w:rPr>
          <w:rFonts w:ascii="Arial" w:hAnsi="Arial" w:cs="Arial"/>
          <w:lang w:val="sl-SI"/>
        </w:rPr>
        <w:t>kasetofon</w:t>
      </w:r>
    </w:p>
    <w:p w:rsidR="003500A8" w:rsidRDefault="00A2119D">
      <w:pPr>
        <w:numPr>
          <w:ilvl w:val="0"/>
          <w:numId w:val="3"/>
        </w:numPr>
        <w:jc w:val="both"/>
        <w:rPr>
          <w:rFonts w:ascii="Arial" w:hAnsi="Arial" w:cs="Arial"/>
          <w:sz w:val="22"/>
          <w:szCs w:val="22"/>
          <w:lang w:val="sl-SI"/>
        </w:rPr>
      </w:pPr>
      <w:r>
        <w:rPr>
          <w:rFonts w:ascii="Arial" w:hAnsi="Arial" w:cs="Arial"/>
          <w:lang w:val="sl-SI"/>
        </w:rPr>
        <w:t>televizijski aparat</w:t>
      </w:r>
    </w:p>
    <w:p w:rsidR="003500A8" w:rsidRDefault="00A2119D">
      <w:pPr>
        <w:numPr>
          <w:ilvl w:val="0"/>
          <w:numId w:val="3"/>
        </w:numPr>
        <w:jc w:val="both"/>
        <w:rPr>
          <w:rFonts w:ascii="Arial" w:hAnsi="Arial" w:cs="Arial"/>
          <w:sz w:val="22"/>
          <w:szCs w:val="22"/>
          <w:lang w:val="sl-SI"/>
        </w:rPr>
      </w:pPr>
      <w:r>
        <w:rPr>
          <w:rFonts w:ascii="Arial" w:hAnsi="Arial" w:cs="Arial"/>
          <w:lang w:val="sl-SI"/>
        </w:rPr>
        <w:t>videorekorder</w:t>
      </w:r>
    </w:p>
    <w:p w:rsidR="003500A8" w:rsidRDefault="00A2119D">
      <w:pPr>
        <w:numPr>
          <w:ilvl w:val="0"/>
          <w:numId w:val="3"/>
        </w:numPr>
        <w:jc w:val="both"/>
        <w:rPr>
          <w:rFonts w:ascii="Arial" w:hAnsi="Arial" w:cs="Arial"/>
          <w:sz w:val="22"/>
          <w:szCs w:val="22"/>
          <w:lang w:val="sl-SI"/>
        </w:rPr>
      </w:pPr>
      <w:r>
        <w:rPr>
          <w:rFonts w:ascii="Arial" w:hAnsi="Arial" w:cs="Arial"/>
          <w:lang w:val="sl-SI"/>
        </w:rPr>
        <w:t xml:space="preserve">računalnik z možnostjo uporabe zgoščenk in s priključkom na zunanjo mrežo (internet) ter možnostjo projiciranja z LCD-projektorji; </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Učitelj mora imeti v učilnici na razpolago </w:t>
      </w:r>
      <w:r>
        <w:rPr>
          <w:rFonts w:ascii="Arial" w:hAnsi="Arial" w:cs="Arial"/>
          <w:b/>
          <w:bCs/>
          <w:lang w:val="sl-SI"/>
        </w:rPr>
        <w:t>vsa potrjena učna sredstva (učbeniki, delovni zvezki in listi, zbirke nalog, atlasi...)  za pouk geografije v osnovni in srednji šoli</w:t>
      </w:r>
      <w:r>
        <w:rPr>
          <w:rFonts w:ascii="Arial" w:hAnsi="Arial" w:cs="Arial"/>
          <w:lang w:val="sl-SI"/>
        </w:rPr>
        <w:t xml:space="preserve">. </w:t>
      </w:r>
    </w:p>
    <w:p w:rsidR="003500A8" w:rsidRDefault="00A2119D">
      <w:pPr>
        <w:jc w:val="both"/>
        <w:rPr>
          <w:rFonts w:ascii="Arial" w:hAnsi="Arial" w:cs="Arial"/>
          <w:lang w:val="sl-SI"/>
        </w:rPr>
      </w:pPr>
      <w:r>
        <w:rPr>
          <w:rFonts w:ascii="Arial" w:hAnsi="Arial" w:cs="Arial"/>
          <w:lang w:val="sl-SI"/>
        </w:rPr>
        <w:t xml:space="preserve">Prav tako naj ima na razpolago vse obstoječe priročnike. </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Za izvajanje terenskega dela in ekskurzij potrebujemo ustrezno </w:t>
      </w:r>
      <w:r>
        <w:rPr>
          <w:rFonts w:ascii="Arial" w:hAnsi="Arial" w:cs="Arial"/>
          <w:b/>
          <w:bCs/>
          <w:lang w:val="sl-SI"/>
        </w:rPr>
        <w:t>opremo za terensko delo</w:t>
      </w:r>
      <w:r>
        <w:rPr>
          <w:rFonts w:ascii="Arial" w:hAnsi="Arial" w:cs="Arial"/>
          <w:lang w:val="sl-SI"/>
        </w:rPr>
        <w:t xml:space="preserve">. Oprema naj vsebuje različne pripomočke: termometri za zrak, vodo in prst, vlagomer, barometer/višinomer; lopatke, metri, plastenke za vodo, štoparice, lakmus papir, kislina (HCl), geološko kladivo,  kompasi, naklonometri, dežemer, vetromer, kurvimeter, kasetofon (diktafon), topografski zemljevidi in načrti regije oz. občinski zemljevidi ... </w:t>
      </w:r>
    </w:p>
    <w:p w:rsidR="003500A8" w:rsidRDefault="00A2119D">
      <w:pPr>
        <w:jc w:val="center"/>
        <w:rPr>
          <w:rFonts w:ascii="Arial" w:hAnsi="Arial" w:cs="Arial"/>
          <w:b/>
          <w:bCs/>
          <w:sz w:val="28"/>
          <w:szCs w:val="28"/>
          <w:lang w:val="sl-SI"/>
        </w:rPr>
      </w:pPr>
      <w:r>
        <w:rPr>
          <w:rFonts w:ascii="Arial" w:hAnsi="Arial" w:cs="Arial"/>
          <w:lang w:val="sl-SI"/>
        </w:rPr>
        <w:br w:type="page"/>
      </w:r>
      <w:r>
        <w:rPr>
          <w:rFonts w:ascii="Arial" w:hAnsi="Arial" w:cs="Arial"/>
          <w:b/>
          <w:bCs/>
          <w:sz w:val="28"/>
          <w:szCs w:val="28"/>
          <w:lang w:val="sl-SI"/>
        </w:rPr>
        <w:t>VII. VIRI IN LITERATURA ZA DIJAKE IN UČITELJE</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Uporabljeni viri: </w:t>
      </w:r>
    </w:p>
    <w:p w:rsidR="003500A8" w:rsidRDefault="00A2119D">
      <w:pPr>
        <w:numPr>
          <w:ilvl w:val="0"/>
          <w:numId w:val="4"/>
        </w:numPr>
        <w:jc w:val="both"/>
        <w:rPr>
          <w:rFonts w:ascii="Arial" w:hAnsi="Arial" w:cs="Arial"/>
          <w:lang w:val="sl-SI"/>
        </w:rPr>
      </w:pPr>
      <w:r>
        <w:rPr>
          <w:rFonts w:ascii="Arial" w:hAnsi="Arial" w:cs="Arial"/>
          <w:lang w:val="sl-SI"/>
        </w:rPr>
        <w:t xml:space="preserve">Učni načrt Geografija, Gimnazijski program, Zavod RS za šolstvo in šport, Ljubljana 1992; </w:t>
      </w:r>
    </w:p>
    <w:p w:rsidR="003500A8" w:rsidRDefault="00A2119D">
      <w:pPr>
        <w:numPr>
          <w:ilvl w:val="0"/>
          <w:numId w:val="4"/>
        </w:numPr>
        <w:jc w:val="both"/>
        <w:rPr>
          <w:rFonts w:ascii="Arial" w:hAnsi="Arial" w:cs="Arial"/>
          <w:lang w:val="sl-SI"/>
        </w:rPr>
      </w:pPr>
      <w:r>
        <w:rPr>
          <w:rFonts w:ascii="Arial" w:hAnsi="Arial" w:cs="Arial"/>
          <w:lang w:val="sl-SI"/>
        </w:rPr>
        <w:t xml:space="preserve">Geografija: Katalog vzgojno-izobraževalnih ciljev in katalog znanja za 4-letne srednje šole z 210 urami geografije; Zavod RS za šolstvo, Ljubljana 1996; </w:t>
      </w:r>
    </w:p>
    <w:p w:rsidR="003500A8" w:rsidRDefault="00A2119D">
      <w:pPr>
        <w:numPr>
          <w:ilvl w:val="0"/>
          <w:numId w:val="4"/>
        </w:numPr>
        <w:jc w:val="both"/>
        <w:rPr>
          <w:rFonts w:ascii="Arial" w:hAnsi="Arial" w:cs="Arial"/>
          <w:lang w:val="sl-SI"/>
        </w:rPr>
      </w:pPr>
      <w:r>
        <w:rPr>
          <w:rFonts w:ascii="Arial" w:hAnsi="Arial" w:cs="Arial"/>
          <w:lang w:val="sl-SI"/>
        </w:rPr>
        <w:t xml:space="preserve">Delovno gradivo - akcijska raziskava o uresničljivosti ciljev, zastavljenih v katalogu za geografijo, izvajana leta 1996; gradivo je pri mag.Vera Bevc Malajner; </w:t>
      </w:r>
    </w:p>
    <w:p w:rsidR="003500A8" w:rsidRDefault="00A2119D">
      <w:pPr>
        <w:numPr>
          <w:ilvl w:val="0"/>
          <w:numId w:val="4"/>
        </w:numPr>
        <w:jc w:val="both"/>
        <w:rPr>
          <w:rFonts w:ascii="Arial" w:hAnsi="Arial" w:cs="Arial"/>
          <w:lang w:val="sl-SI"/>
        </w:rPr>
      </w:pPr>
      <w:r>
        <w:rPr>
          <w:rFonts w:ascii="Arial" w:hAnsi="Arial" w:cs="Arial"/>
          <w:lang w:val="sl-SI"/>
        </w:rPr>
        <w:t xml:space="preserve">Geography in the National Curriculum (England); Department of Education and Science, HMSO, March 1991; </w:t>
      </w:r>
    </w:p>
    <w:p w:rsidR="003500A8" w:rsidRDefault="00A2119D">
      <w:pPr>
        <w:numPr>
          <w:ilvl w:val="0"/>
          <w:numId w:val="4"/>
        </w:numPr>
        <w:jc w:val="both"/>
        <w:rPr>
          <w:rFonts w:ascii="Arial" w:hAnsi="Arial" w:cs="Arial"/>
          <w:lang w:val="sl-SI"/>
        </w:rPr>
      </w:pPr>
      <w:r>
        <w:rPr>
          <w:rFonts w:ascii="Arial" w:hAnsi="Arial" w:cs="Arial"/>
          <w:lang w:val="sl-SI"/>
        </w:rPr>
        <w:t>Lehrplan fuer das bayerische Gymnasium, Amtsblatt, Muenchen, 1990</w:t>
      </w:r>
    </w:p>
    <w:p w:rsidR="003500A8" w:rsidRDefault="00A2119D">
      <w:pPr>
        <w:numPr>
          <w:ilvl w:val="0"/>
          <w:numId w:val="4"/>
        </w:numPr>
        <w:jc w:val="both"/>
        <w:rPr>
          <w:rFonts w:ascii="Arial" w:hAnsi="Arial" w:cs="Arial"/>
          <w:lang w:val="sl-SI"/>
        </w:rPr>
      </w:pPr>
      <w:r>
        <w:rPr>
          <w:rFonts w:ascii="Arial" w:hAnsi="Arial" w:cs="Arial"/>
          <w:lang w:val="sl-SI"/>
        </w:rPr>
        <w:t>Bildugsplan fuer das Gymnasium, Stuttgart, 1990</w:t>
      </w:r>
    </w:p>
    <w:p w:rsidR="003500A8" w:rsidRDefault="00A2119D">
      <w:pPr>
        <w:numPr>
          <w:ilvl w:val="0"/>
          <w:numId w:val="4"/>
        </w:numPr>
        <w:jc w:val="both"/>
        <w:rPr>
          <w:rFonts w:ascii="Arial" w:hAnsi="Arial" w:cs="Arial"/>
          <w:lang w:val="sl-SI"/>
        </w:rPr>
      </w:pPr>
      <w:r>
        <w:rPr>
          <w:rFonts w:ascii="Arial" w:hAnsi="Arial" w:cs="Arial"/>
          <w:lang w:val="sl-SI"/>
        </w:rPr>
        <w:t>Mednarodna geografska listina, IGU, 1994, (prevedla Tatjana Resnik)</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Literatura za učence: </w:t>
      </w:r>
    </w:p>
    <w:p w:rsidR="003500A8" w:rsidRDefault="00A2119D">
      <w:pPr>
        <w:jc w:val="both"/>
        <w:rPr>
          <w:rFonts w:ascii="Arial" w:hAnsi="Arial" w:cs="Arial"/>
          <w:lang w:val="sl-SI"/>
        </w:rPr>
      </w:pPr>
      <w:r>
        <w:rPr>
          <w:rFonts w:ascii="Arial" w:hAnsi="Arial" w:cs="Arial"/>
          <w:lang w:val="sl-SI"/>
        </w:rPr>
        <w:t xml:space="preserve">Učbeniki: </w:t>
      </w:r>
    </w:p>
    <w:p w:rsidR="003500A8" w:rsidRDefault="00A2119D">
      <w:pPr>
        <w:numPr>
          <w:ilvl w:val="0"/>
          <w:numId w:val="5"/>
        </w:numPr>
        <w:jc w:val="both"/>
        <w:rPr>
          <w:rFonts w:ascii="Arial" w:hAnsi="Arial" w:cs="Arial"/>
          <w:lang w:val="sl-SI"/>
        </w:rPr>
      </w:pPr>
      <w:r>
        <w:rPr>
          <w:rFonts w:ascii="Arial" w:hAnsi="Arial" w:cs="Arial"/>
          <w:lang w:val="sl-SI"/>
        </w:rPr>
        <w:t>Jurij Kunaver, Borut Drobnjak, Marijan M. Klemenčič, Franc Lovrenčak, Marjan Luževič, Mirko Pak, Jurij Senegačnik: Obča geografija, DZS, Ljubljana, 1995</w:t>
      </w:r>
    </w:p>
    <w:p w:rsidR="003500A8" w:rsidRDefault="00A2119D">
      <w:pPr>
        <w:numPr>
          <w:ilvl w:val="0"/>
          <w:numId w:val="5"/>
        </w:numPr>
        <w:jc w:val="both"/>
        <w:rPr>
          <w:rFonts w:ascii="Arial" w:hAnsi="Arial" w:cs="Arial"/>
          <w:lang w:val="sl-SI"/>
        </w:rPr>
      </w:pPr>
      <w:r>
        <w:rPr>
          <w:rFonts w:ascii="Arial" w:hAnsi="Arial" w:cs="Arial"/>
          <w:lang w:val="sl-SI"/>
        </w:rPr>
        <w:t>Slavko Brinovec, Marijan M. Klemenčič, Franc Lovrenčak, Matjaž Jeršič: Regionalna geografija sveta, Mladinska knjiga, Ljubljana, 1996</w:t>
      </w:r>
    </w:p>
    <w:p w:rsidR="003500A8" w:rsidRDefault="00A2119D">
      <w:pPr>
        <w:numPr>
          <w:ilvl w:val="0"/>
          <w:numId w:val="5"/>
        </w:numPr>
        <w:jc w:val="both"/>
        <w:rPr>
          <w:rFonts w:ascii="Arial" w:hAnsi="Arial" w:cs="Arial"/>
          <w:lang w:val="sl-SI"/>
        </w:rPr>
      </w:pPr>
      <w:r>
        <w:rPr>
          <w:rFonts w:ascii="Arial" w:hAnsi="Arial" w:cs="Arial"/>
          <w:lang w:val="sl-SI"/>
        </w:rPr>
        <w:t>Slavko Brinovec, Borut Drobnjak, Mirko Pak, Jurij Senegačnik: Geografija Evrope, Mladinska knjiga, Ljubljana, 1996</w:t>
      </w:r>
    </w:p>
    <w:p w:rsidR="003500A8" w:rsidRDefault="00A2119D">
      <w:pPr>
        <w:numPr>
          <w:ilvl w:val="0"/>
          <w:numId w:val="5"/>
        </w:numPr>
        <w:jc w:val="both"/>
        <w:rPr>
          <w:rFonts w:ascii="Arial" w:hAnsi="Arial" w:cs="Arial"/>
          <w:lang w:val="sl-SI"/>
        </w:rPr>
      </w:pPr>
      <w:r>
        <w:rPr>
          <w:rFonts w:ascii="Arial" w:hAnsi="Arial" w:cs="Arial"/>
          <w:lang w:val="sl-SI"/>
        </w:rPr>
        <w:t>Ivan Gams: Geografske značilnosti Slovenije, Mladinska knjiga, Ljubljana, 1996</w:t>
      </w:r>
    </w:p>
    <w:p w:rsidR="003500A8" w:rsidRDefault="00A2119D">
      <w:pPr>
        <w:numPr>
          <w:ilvl w:val="0"/>
          <w:numId w:val="5"/>
        </w:numPr>
        <w:jc w:val="both"/>
        <w:rPr>
          <w:rFonts w:ascii="Arial" w:hAnsi="Arial" w:cs="Arial"/>
          <w:lang w:val="sl-SI"/>
        </w:rPr>
      </w:pPr>
      <w:r>
        <w:rPr>
          <w:rFonts w:ascii="Arial" w:hAnsi="Arial" w:cs="Arial"/>
          <w:lang w:val="sl-SI"/>
        </w:rPr>
        <w:t>Jurij Kunaver, Andrej Černe, Božidar Kert, Marijan M, Klemenčič, Franc Lovrenčak, Mirko Pak, sodelovanje Slavko Brinovec:  Domača pokrajina, Mladinska knjiga, Ljubljana, 1989</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Delovni zvezki: </w:t>
      </w:r>
    </w:p>
    <w:p w:rsidR="003500A8" w:rsidRDefault="003500A8">
      <w:pPr>
        <w:jc w:val="both"/>
        <w:rPr>
          <w:rFonts w:ascii="Arial" w:hAnsi="Arial" w:cs="Arial"/>
          <w:lang w:val="sl-SI"/>
        </w:rPr>
      </w:pPr>
    </w:p>
    <w:p w:rsidR="003500A8" w:rsidRDefault="00A2119D">
      <w:pPr>
        <w:numPr>
          <w:ilvl w:val="0"/>
          <w:numId w:val="6"/>
        </w:numPr>
        <w:tabs>
          <w:tab w:val="left" w:pos="360"/>
        </w:tabs>
        <w:jc w:val="both"/>
        <w:rPr>
          <w:rFonts w:ascii="Arial" w:hAnsi="Arial" w:cs="Arial"/>
          <w:lang w:val="sl-SI"/>
        </w:rPr>
      </w:pPr>
      <w:r>
        <w:rPr>
          <w:rFonts w:ascii="Arial" w:hAnsi="Arial" w:cs="Arial"/>
          <w:lang w:val="sl-SI"/>
        </w:rPr>
        <w:t xml:space="preserve">Jurij Kunaver, Borut Drobnjak, Marijan M. Klemenčič, Franc Lovrenčak, Marijan Luževič, Mirko Pak, Jurij Senegačnik: Obča geografija, DZS, Ljubljana, 1996 </w:t>
      </w:r>
    </w:p>
    <w:p w:rsidR="003500A8" w:rsidRDefault="00A2119D">
      <w:pPr>
        <w:numPr>
          <w:ilvl w:val="0"/>
          <w:numId w:val="7"/>
        </w:numPr>
        <w:tabs>
          <w:tab w:val="left" w:pos="360"/>
        </w:tabs>
        <w:jc w:val="both"/>
        <w:rPr>
          <w:rFonts w:ascii="Arial" w:hAnsi="Arial" w:cs="Arial"/>
          <w:lang w:val="sl-SI"/>
        </w:rPr>
      </w:pPr>
      <w:r>
        <w:rPr>
          <w:rFonts w:ascii="Arial" w:hAnsi="Arial" w:cs="Arial"/>
          <w:lang w:val="sl-SI"/>
        </w:rPr>
        <w:t>Slavko Brinovec, Marijan M. Klemenčič, Franc Lovrenčak, Matjaž Jeršič: Regionalna geografija svet, Mladinska knjiga, Ljubljana, 1996</w:t>
      </w:r>
    </w:p>
    <w:p w:rsidR="003500A8" w:rsidRDefault="00A2119D">
      <w:pPr>
        <w:numPr>
          <w:ilvl w:val="0"/>
          <w:numId w:val="8"/>
        </w:numPr>
        <w:tabs>
          <w:tab w:val="left" w:pos="360"/>
        </w:tabs>
        <w:jc w:val="both"/>
        <w:rPr>
          <w:rFonts w:ascii="Arial" w:hAnsi="Arial" w:cs="Arial"/>
          <w:lang w:val="sl-SI"/>
        </w:rPr>
      </w:pPr>
      <w:r>
        <w:rPr>
          <w:rFonts w:ascii="Arial" w:hAnsi="Arial" w:cs="Arial"/>
          <w:lang w:val="sl-SI"/>
        </w:rPr>
        <w:t>Slavko Brinovec, Borut Drobnjak, Mirko Pak, Jurij Senegačnik: Geografija Evrope, Mladinska knjiga, Ljubljana, 1996</w:t>
      </w:r>
    </w:p>
    <w:p w:rsidR="003500A8" w:rsidRDefault="00A2119D">
      <w:pPr>
        <w:numPr>
          <w:ilvl w:val="0"/>
          <w:numId w:val="9"/>
        </w:numPr>
        <w:tabs>
          <w:tab w:val="left" w:pos="360"/>
        </w:tabs>
        <w:jc w:val="both"/>
        <w:rPr>
          <w:rFonts w:ascii="Arial" w:hAnsi="Arial" w:cs="Arial"/>
          <w:lang w:val="sl-SI"/>
        </w:rPr>
      </w:pPr>
      <w:r>
        <w:rPr>
          <w:rFonts w:ascii="Arial" w:hAnsi="Arial" w:cs="Arial"/>
          <w:lang w:val="sl-SI"/>
        </w:rPr>
        <w:t>Ivan Gams: Geografske značilnosti Slovenije, Mladinska knjiga, Ljubljana, 1993</w:t>
      </w: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Literatura za učitelje:</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Učbeniki: </w:t>
      </w:r>
    </w:p>
    <w:p w:rsidR="003500A8" w:rsidRDefault="003500A8">
      <w:pPr>
        <w:jc w:val="both"/>
        <w:rPr>
          <w:rFonts w:ascii="Arial" w:hAnsi="Arial" w:cs="Arial"/>
          <w:lang w:val="sl-SI"/>
        </w:rPr>
      </w:pPr>
    </w:p>
    <w:p w:rsidR="003500A8" w:rsidRDefault="00A2119D">
      <w:pPr>
        <w:numPr>
          <w:ilvl w:val="0"/>
          <w:numId w:val="10"/>
        </w:numPr>
        <w:tabs>
          <w:tab w:val="left" w:pos="360"/>
        </w:tabs>
        <w:rPr>
          <w:rFonts w:ascii="Arial" w:hAnsi="Arial" w:cs="Arial"/>
          <w:lang w:val="sl-SI"/>
        </w:rPr>
      </w:pPr>
      <w:r>
        <w:rPr>
          <w:rFonts w:ascii="Arial" w:hAnsi="Arial" w:cs="Arial"/>
          <w:lang w:val="sl-SI"/>
        </w:rPr>
        <w:t>Jurij Kunaver, Borut Drobnjak, Marijan M. Klemenčič, Franc Lovrenčak, Marjan Luževič, Mirko Pak, Jurij Senegačnik: Obča geografija, DZS, Ljubljana, 1995</w:t>
      </w:r>
    </w:p>
    <w:p w:rsidR="003500A8" w:rsidRDefault="00A2119D">
      <w:pPr>
        <w:numPr>
          <w:ilvl w:val="0"/>
          <w:numId w:val="11"/>
        </w:numPr>
        <w:tabs>
          <w:tab w:val="left" w:pos="360"/>
        </w:tabs>
        <w:rPr>
          <w:rFonts w:ascii="Arial" w:hAnsi="Arial" w:cs="Arial"/>
          <w:lang w:val="sl-SI"/>
        </w:rPr>
      </w:pPr>
      <w:r>
        <w:rPr>
          <w:rFonts w:ascii="Arial" w:hAnsi="Arial" w:cs="Arial"/>
          <w:lang w:val="sl-SI"/>
        </w:rPr>
        <w:t>Slavko Brinovec, Marijan M. Klemenčič, Franc Lovrenčak, Matjaž Jeršič: Regionalna geografija sveta, Mladinska knjiga, Ljubljana, 1996</w:t>
      </w:r>
    </w:p>
    <w:p w:rsidR="003500A8" w:rsidRDefault="00A2119D">
      <w:pPr>
        <w:numPr>
          <w:ilvl w:val="0"/>
          <w:numId w:val="12"/>
        </w:numPr>
        <w:tabs>
          <w:tab w:val="left" w:pos="360"/>
        </w:tabs>
        <w:rPr>
          <w:rFonts w:ascii="Arial" w:hAnsi="Arial" w:cs="Arial"/>
          <w:lang w:val="sl-SI"/>
        </w:rPr>
      </w:pPr>
      <w:r>
        <w:rPr>
          <w:rFonts w:ascii="Arial" w:hAnsi="Arial" w:cs="Arial"/>
          <w:lang w:val="sl-SI"/>
        </w:rPr>
        <w:t>Slavko Brinovec, Borut Drobnjak, Mirko Pak, Jurij Senegačnik: Geografija Evrope, Mladinska knjiga, Ljubljana, 1996</w:t>
      </w:r>
    </w:p>
    <w:p w:rsidR="003500A8" w:rsidRDefault="00A2119D">
      <w:pPr>
        <w:numPr>
          <w:ilvl w:val="0"/>
          <w:numId w:val="13"/>
        </w:numPr>
        <w:tabs>
          <w:tab w:val="left" w:pos="360"/>
        </w:tabs>
        <w:rPr>
          <w:rFonts w:ascii="Arial" w:hAnsi="Arial" w:cs="Arial"/>
          <w:lang w:val="sl-SI"/>
        </w:rPr>
      </w:pPr>
      <w:r>
        <w:rPr>
          <w:rFonts w:ascii="Arial" w:hAnsi="Arial" w:cs="Arial"/>
          <w:lang w:val="sl-SI"/>
        </w:rPr>
        <w:t>Ivan Gams: Geografske značilnosti Slovenije, Mladinska knjiga, Ljubljana, 1996</w:t>
      </w:r>
    </w:p>
    <w:p w:rsidR="003500A8" w:rsidRDefault="00A2119D">
      <w:pPr>
        <w:numPr>
          <w:ilvl w:val="0"/>
          <w:numId w:val="14"/>
        </w:numPr>
        <w:tabs>
          <w:tab w:val="left" w:pos="360"/>
        </w:tabs>
        <w:jc w:val="both"/>
        <w:rPr>
          <w:rFonts w:ascii="Arial" w:hAnsi="Arial" w:cs="Arial"/>
          <w:lang w:val="sl-SI"/>
        </w:rPr>
      </w:pPr>
      <w:r>
        <w:rPr>
          <w:rFonts w:ascii="Arial" w:hAnsi="Arial" w:cs="Arial"/>
          <w:lang w:val="sl-SI"/>
        </w:rPr>
        <w:t>Jurij Kunaver, Andrej Černe, Božidar Kert, Marijan M, Klemenčič, Franc Lovrenčak, Mirko Pak, sodelovanje Slavko Brinovec:  Domača pokrajina, Mladinska knjiga, Ljubljana, 1989</w:t>
      </w:r>
    </w:p>
    <w:p w:rsidR="003500A8" w:rsidRDefault="00A2119D">
      <w:pPr>
        <w:numPr>
          <w:ilvl w:val="0"/>
          <w:numId w:val="15"/>
        </w:numPr>
        <w:tabs>
          <w:tab w:val="left" w:pos="360"/>
        </w:tabs>
        <w:jc w:val="both"/>
        <w:rPr>
          <w:rFonts w:ascii="Arial" w:hAnsi="Arial" w:cs="Arial"/>
          <w:lang w:val="sl-SI"/>
        </w:rPr>
      </w:pPr>
      <w:r>
        <w:rPr>
          <w:rFonts w:ascii="Arial" w:hAnsi="Arial" w:cs="Arial"/>
          <w:lang w:val="sl-SI"/>
        </w:rPr>
        <w:t>Jurij Kunaver, Franc Lovrenčak, Jurij Senegačnik, Borut Drobnjak, Mirko Pak, Marjan Luževič, Marijan M. Klemenčič: Geografija za srednje šole, DZS, Ljubljana, 1997</w:t>
      </w:r>
    </w:p>
    <w:p w:rsidR="003500A8" w:rsidRDefault="00A2119D">
      <w:pPr>
        <w:numPr>
          <w:ilvl w:val="0"/>
          <w:numId w:val="16"/>
        </w:numPr>
        <w:tabs>
          <w:tab w:val="left" w:pos="360"/>
        </w:tabs>
        <w:jc w:val="both"/>
        <w:rPr>
          <w:rFonts w:ascii="Arial" w:hAnsi="Arial" w:cs="Arial"/>
          <w:lang w:val="sl-SI"/>
        </w:rPr>
      </w:pPr>
      <w:r>
        <w:rPr>
          <w:rFonts w:ascii="Arial" w:hAnsi="Arial" w:cs="Arial"/>
          <w:lang w:val="sl-SI"/>
        </w:rPr>
        <w:t>Jurij Kunaver, Franc Lovrenčak, Jurij Senegačnik, Borut Drobnjak, Mirko Pak, Marjan Luževič, Marijan M. Klemenčič: Geografija za srednje šole, DZS, Ljubljana, 1997</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 xml:space="preserve">Delovni zvezki: </w:t>
      </w:r>
    </w:p>
    <w:p w:rsidR="003500A8" w:rsidRDefault="003500A8">
      <w:pPr>
        <w:jc w:val="both"/>
        <w:rPr>
          <w:rFonts w:ascii="Arial" w:hAnsi="Arial" w:cs="Arial"/>
          <w:lang w:val="sl-SI"/>
        </w:rPr>
      </w:pPr>
    </w:p>
    <w:p w:rsidR="003500A8" w:rsidRDefault="00A2119D">
      <w:pPr>
        <w:numPr>
          <w:ilvl w:val="0"/>
          <w:numId w:val="17"/>
        </w:numPr>
        <w:tabs>
          <w:tab w:val="left" w:pos="360"/>
        </w:tabs>
        <w:jc w:val="both"/>
        <w:rPr>
          <w:rFonts w:ascii="Arial" w:hAnsi="Arial" w:cs="Arial"/>
          <w:lang w:val="sl-SI"/>
        </w:rPr>
      </w:pPr>
      <w:r>
        <w:rPr>
          <w:rFonts w:ascii="Arial" w:hAnsi="Arial" w:cs="Arial"/>
          <w:lang w:val="sl-SI"/>
        </w:rPr>
        <w:t xml:space="preserve">Jurij Kunaver, Borut Drobnjak, Marijan M. Klemenčič, Franc Lovrenčak, Marijan Luževič, Mirko Pak, Jurij Senegačnik: Obča geografija, DZS, Ljubljana, 1996 </w:t>
      </w:r>
    </w:p>
    <w:p w:rsidR="003500A8" w:rsidRDefault="00A2119D">
      <w:pPr>
        <w:numPr>
          <w:ilvl w:val="0"/>
          <w:numId w:val="18"/>
        </w:numPr>
        <w:tabs>
          <w:tab w:val="left" w:pos="360"/>
        </w:tabs>
        <w:jc w:val="both"/>
        <w:rPr>
          <w:rFonts w:ascii="Arial" w:hAnsi="Arial" w:cs="Arial"/>
          <w:lang w:val="sl-SI"/>
        </w:rPr>
      </w:pPr>
      <w:r>
        <w:rPr>
          <w:rFonts w:ascii="Arial" w:hAnsi="Arial" w:cs="Arial"/>
          <w:lang w:val="sl-SI"/>
        </w:rPr>
        <w:t>Slavko Brinovec, Marijan M. Klemenčič, Franc Lovrenčak, Matjaž Jeršič: Regionalna geografija svet, Mladinska knjiga, Ljubljana, 1996</w:t>
      </w:r>
    </w:p>
    <w:p w:rsidR="003500A8" w:rsidRDefault="00A2119D">
      <w:pPr>
        <w:numPr>
          <w:ilvl w:val="0"/>
          <w:numId w:val="19"/>
        </w:numPr>
        <w:tabs>
          <w:tab w:val="left" w:pos="360"/>
        </w:tabs>
        <w:jc w:val="both"/>
        <w:rPr>
          <w:rFonts w:ascii="Arial" w:hAnsi="Arial" w:cs="Arial"/>
          <w:lang w:val="sl-SI"/>
        </w:rPr>
      </w:pPr>
      <w:r>
        <w:rPr>
          <w:rFonts w:ascii="Arial" w:hAnsi="Arial" w:cs="Arial"/>
          <w:lang w:val="sl-SI"/>
        </w:rPr>
        <w:t>Slavko Brinovec, Borut Drobnjak, Mirko Pak, Jurij Senegačnik: Geografija Evrope, Mladinska knjiga, Ljubljana, 1996</w:t>
      </w:r>
    </w:p>
    <w:p w:rsidR="003500A8" w:rsidRDefault="00A2119D">
      <w:pPr>
        <w:numPr>
          <w:ilvl w:val="0"/>
          <w:numId w:val="20"/>
        </w:numPr>
        <w:tabs>
          <w:tab w:val="left" w:pos="360"/>
        </w:tabs>
        <w:jc w:val="both"/>
        <w:rPr>
          <w:rFonts w:ascii="Arial" w:hAnsi="Arial" w:cs="Arial"/>
          <w:lang w:val="sl-SI"/>
        </w:rPr>
      </w:pPr>
      <w:r>
        <w:rPr>
          <w:rFonts w:ascii="Arial" w:hAnsi="Arial" w:cs="Arial"/>
          <w:lang w:val="sl-SI"/>
        </w:rPr>
        <w:t>Ivan Gams: Geografske značilnosti Slovenije, Mladinska knjiga, Ljubljana, 1993</w:t>
      </w:r>
    </w:p>
    <w:p w:rsidR="003500A8" w:rsidRDefault="003500A8">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Priročniki in ostala literatura:</w:t>
      </w:r>
    </w:p>
    <w:p w:rsidR="003500A8" w:rsidRDefault="00A2119D">
      <w:pPr>
        <w:numPr>
          <w:ilvl w:val="0"/>
          <w:numId w:val="21"/>
        </w:numPr>
        <w:tabs>
          <w:tab w:val="left" w:pos="360"/>
        </w:tabs>
        <w:jc w:val="both"/>
        <w:rPr>
          <w:rFonts w:ascii="Arial" w:hAnsi="Arial" w:cs="Arial"/>
          <w:lang w:val="sl-SI"/>
        </w:rPr>
      </w:pPr>
      <w:r>
        <w:rPr>
          <w:rFonts w:ascii="Arial" w:hAnsi="Arial" w:cs="Arial"/>
          <w:lang w:val="sl-SI"/>
        </w:rPr>
        <w:t>Slavko Brinovec, Janez Godnov, Franc Lovrenčak: Terensko delo, Zavod R Slovenije za šolstvo in šport, Ljubljana, 1992</w:t>
      </w:r>
    </w:p>
    <w:p w:rsidR="003500A8" w:rsidRDefault="00A2119D">
      <w:pPr>
        <w:numPr>
          <w:ilvl w:val="0"/>
          <w:numId w:val="22"/>
        </w:numPr>
        <w:tabs>
          <w:tab w:val="left" w:pos="360"/>
        </w:tabs>
        <w:jc w:val="both"/>
        <w:rPr>
          <w:rFonts w:ascii="Arial" w:hAnsi="Arial" w:cs="Arial"/>
          <w:lang w:val="sl-SI"/>
        </w:rPr>
      </w:pPr>
      <w:r>
        <w:rPr>
          <w:rFonts w:ascii="Arial" w:hAnsi="Arial" w:cs="Arial"/>
          <w:lang w:val="sl-SI"/>
        </w:rPr>
        <w:t>Slavko Brinovec, Igor Lipovšek, Tone Obreht: Video pri pouku geografije, Zavod R Slovenije za šolstvo in šport, Ljubljana, 1995</w:t>
      </w:r>
    </w:p>
    <w:p w:rsidR="003500A8" w:rsidRDefault="00A2119D">
      <w:pPr>
        <w:numPr>
          <w:ilvl w:val="0"/>
          <w:numId w:val="23"/>
        </w:numPr>
        <w:tabs>
          <w:tab w:val="left" w:pos="360"/>
        </w:tabs>
        <w:jc w:val="both"/>
        <w:rPr>
          <w:rFonts w:ascii="Arial" w:hAnsi="Arial" w:cs="Arial"/>
          <w:lang w:val="sl-SI"/>
        </w:rPr>
      </w:pPr>
      <w:r>
        <w:rPr>
          <w:rFonts w:ascii="Arial" w:hAnsi="Arial" w:cs="Arial"/>
          <w:lang w:val="sl-SI"/>
        </w:rPr>
        <w:t>Slavko Brinovec, Marijan M. Klemenčič, Franc Lovrenčak, Matjaž Jeršič: Regionalna geografija sveta, Terra, Kranj, 1994</w:t>
      </w:r>
    </w:p>
    <w:p w:rsidR="003500A8" w:rsidRDefault="00A2119D">
      <w:pPr>
        <w:pStyle w:val="List"/>
        <w:numPr>
          <w:ilvl w:val="0"/>
          <w:numId w:val="24"/>
        </w:numPr>
        <w:tabs>
          <w:tab w:val="left" w:pos="360"/>
        </w:tabs>
        <w:jc w:val="both"/>
        <w:rPr>
          <w:rFonts w:ascii="Arial" w:hAnsi="Arial" w:cs="Arial"/>
          <w:sz w:val="24"/>
          <w:szCs w:val="24"/>
        </w:rPr>
      </w:pPr>
      <w:r>
        <w:rPr>
          <w:rFonts w:ascii="Arial" w:hAnsi="Arial" w:cs="Arial"/>
          <w:sz w:val="24"/>
          <w:szCs w:val="24"/>
        </w:rPr>
        <w:t>Svet v žepu - podatkovnik o 195-ih državah sveta, MK, Ljubljana, 1997</w:t>
      </w:r>
    </w:p>
    <w:p w:rsidR="003500A8" w:rsidRDefault="00A2119D">
      <w:pPr>
        <w:pStyle w:val="List"/>
        <w:numPr>
          <w:ilvl w:val="0"/>
          <w:numId w:val="25"/>
        </w:numPr>
        <w:tabs>
          <w:tab w:val="left" w:pos="360"/>
        </w:tabs>
        <w:jc w:val="both"/>
        <w:rPr>
          <w:rFonts w:ascii="Arial" w:hAnsi="Arial" w:cs="Arial"/>
          <w:sz w:val="24"/>
          <w:szCs w:val="24"/>
        </w:rPr>
      </w:pPr>
      <w:r>
        <w:rPr>
          <w:rFonts w:ascii="Arial" w:hAnsi="Arial" w:cs="Arial"/>
          <w:sz w:val="24"/>
          <w:szCs w:val="24"/>
        </w:rPr>
        <w:t>Pristopi k poučevanju geografije, Zavod RS za šolstvo, 1997</w:t>
      </w:r>
    </w:p>
    <w:p w:rsidR="003500A8" w:rsidRDefault="00A2119D">
      <w:pPr>
        <w:numPr>
          <w:ilvl w:val="0"/>
          <w:numId w:val="26"/>
        </w:numPr>
        <w:jc w:val="both"/>
        <w:rPr>
          <w:rFonts w:ascii="Arial" w:hAnsi="Arial" w:cs="Arial"/>
          <w:lang w:val="sl-SI"/>
        </w:rPr>
      </w:pPr>
      <w:r>
        <w:rPr>
          <w:rFonts w:ascii="Arial" w:hAnsi="Arial" w:cs="Arial"/>
          <w:lang w:val="sl-SI"/>
        </w:rPr>
        <w:t xml:space="preserve">Zabavne geografske naloge, Zavod RS za šolstvo, 1997; </w:t>
      </w:r>
    </w:p>
    <w:p w:rsidR="003500A8" w:rsidRDefault="00A2119D">
      <w:pPr>
        <w:pStyle w:val="List"/>
        <w:numPr>
          <w:ilvl w:val="0"/>
          <w:numId w:val="27"/>
        </w:numPr>
        <w:tabs>
          <w:tab w:val="left" w:pos="360"/>
        </w:tabs>
        <w:jc w:val="both"/>
        <w:rPr>
          <w:rFonts w:ascii="Arial" w:hAnsi="Arial" w:cs="Arial"/>
          <w:sz w:val="24"/>
          <w:szCs w:val="24"/>
        </w:rPr>
      </w:pPr>
      <w:r>
        <w:rPr>
          <w:rFonts w:ascii="Arial" w:hAnsi="Arial" w:cs="Arial"/>
          <w:sz w:val="24"/>
          <w:szCs w:val="24"/>
        </w:rPr>
        <w:t>Vera Bevc Malajner: Pouk geografije v učilnici v naravi, Zavod RS za šolstvo, 1997</w:t>
      </w:r>
    </w:p>
    <w:p w:rsidR="003500A8" w:rsidRDefault="00A2119D">
      <w:pPr>
        <w:pStyle w:val="List"/>
        <w:numPr>
          <w:ilvl w:val="0"/>
          <w:numId w:val="28"/>
        </w:numPr>
        <w:tabs>
          <w:tab w:val="left" w:pos="360"/>
        </w:tabs>
        <w:jc w:val="both"/>
        <w:rPr>
          <w:rFonts w:ascii="Arial" w:hAnsi="Arial" w:cs="Arial"/>
          <w:sz w:val="24"/>
          <w:szCs w:val="24"/>
        </w:rPr>
      </w:pPr>
      <w:r>
        <w:rPr>
          <w:rFonts w:ascii="Arial" w:hAnsi="Arial" w:cs="Arial"/>
          <w:sz w:val="24"/>
          <w:szCs w:val="24"/>
        </w:rPr>
        <w:t>Svetozar Ilešič: Obča geografija , MK, Ljubljana, 1967</w:t>
      </w:r>
    </w:p>
    <w:p w:rsidR="003500A8" w:rsidRDefault="00A2119D">
      <w:pPr>
        <w:pStyle w:val="List"/>
        <w:numPr>
          <w:ilvl w:val="0"/>
          <w:numId w:val="29"/>
        </w:numPr>
        <w:tabs>
          <w:tab w:val="left" w:pos="360"/>
        </w:tabs>
        <w:jc w:val="both"/>
        <w:rPr>
          <w:rFonts w:ascii="Arial" w:hAnsi="Arial" w:cs="Arial"/>
          <w:sz w:val="24"/>
          <w:szCs w:val="24"/>
        </w:rPr>
      </w:pPr>
      <w:r>
        <w:rPr>
          <w:rFonts w:ascii="Arial" w:hAnsi="Arial" w:cs="Arial"/>
          <w:sz w:val="24"/>
          <w:szCs w:val="24"/>
        </w:rPr>
        <w:t>Vladimir Bračič, Avguštin Lah, Igor Vrišer: Sodobni svet, Obzorja, Maribor, 1983</w:t>
      </w:r>
    </w:p>
    <w:p w:rsidR="003500A8" w:rsidRDefault="00A2119D">
      <w:pPr>
        <w:pStyle w:val="List"/>
        <w:numPr>
          <w:ilvl w:val="0"/>
          <w:numId w:val="30"/>
        </w:numPr>
        <w:tabs>
          <w:tab w:val="left" w:pos="360"/>
        </w:tabs>
        <w:jc w:val="both"/>
        <w:rPr>
          <w:rFonts w:ascii="Arial" w:hAnsi="Arial" w:cs="Arial"/>
          <w:sz w:val="24"/>
          <w:szCs w:val="24"/>
        </w:rPr>
      </w:pPr>
      <w:r>
        <w:rPr>
          <w:rFonts w:ascii="Arial" w:hAnsi="Arial" w:cs="Arial"/>
          <w:sz w:val="24"/>
          <w:szCs w:val="24"/>
        </w:rPr>
        <w:t>Svetozar Ilešič: Pogled na geografijo, Partizanska knjiga, Ljubljana, 1979</w:t>
      </w:r>
    </w:p>
    <w:p w:rsidR="003500A8" w:rsidRDefault="00A2119D">
      <w:pPr>
        <w:pStyle w:val="List"/>
        <w:numPr>
          <w:ilvl w:val="0"/>
          <w:numId w:val="31"/>
        </w:numPr>
        <w:tabs>
          <w:tab w:val="left" w:pos="360"/>
        </w:tabs>
        <w:jc w:val="both"/>
        <w:rPr>
          <w:rFonts w:ascii="Arial" w:hAnsi="Arial" w:cs="Arial"/>
          <w:sz w:val="24"/>
          <w:szCs w:val="24"/>
        </w:rPr>
      </w:pPr>
      <w:r>
        <w:rPr>
          <w:rFonts w:ascii="Arial" w:hAnsi="Arial" w:cs="Arial"/>
          <w:sz w:val="24"/>
          <w:szCs w:val="24"/>
        </w:rPr>
        <w:t>Mavricij Zgonik: Prispevki k didaktiki geografije, Zavod R Slovenije za šolstvo in šport, Ljubljana, 1995</w:t>
      </w:r>
    </w:p>
    <w:p w:rsidR="003500A8" w:rsidRDefault="00A2119D">
      <w:pPr>
        <w:pStyle w:val="List"/>
        <w:numPr>
          <w:ilvl w:val="0"/>
          <w:numId w:val="32"/>
        </w:numPr>
        <w:tabs>
          <w:tab w:val="left" w:pos="360"/>
        </w:tabs>
        <w:jc w:val="both"/>
        <w:rPr>
          <w:rFonts w:ascii="Arial" w:hAnsi="Arial" w:cs="Arial"/>
          <w:sz w:val="24"/>
          <w:szCs w:val="24"/>
        </w:rPr>
      </w:pPr>
      <w:r>
        <w:rPr>
          <w:rFonts w:ascii="Arial" w:hAnsi="Arial" w:cs="Arial"/>
          <w:sz w:val="24"/>
          <w:szCs w:val="24"/>
        </w:rPr>
        <w:t>Karel Natek, Drago Perko, Marija Huzjan: Države sveta, DZS, Ljubljana, 1993</w:t>
      </w:r>
    </w:p>
    <w:p w:rsidR="003500A8" w:rsidRDefault="00A2119D">
      <w:pPr>
        <w:pStyle w:val="List"/>
        <w:numPr>
          <w:ilvl w:val="0"/>
          <w:numId w:val="33"/>
        </w:numPr>
        <w:tabs>
          <w:tab w:val="left" w:pos="360"/>
        </w:tabs>
        <w:jc w:val="both"/>
        <w:rPr>
          <w:rFonts w:ascii="Arial" w:hAnsi="Arial" w:cs="Arial"/>
          <w:sz w:val="24"/>
          <w:szCs w:val="24"/>
        </w:rPr>
      </w:pPr>
      <w:r>
        <w:rPr>
          <w:rFonts w:ascii="Arial" w:hAnsi="Arial" w:cs="Arial"/>
          <w:sz w:val="24"/>
          <w:szCs w:val="24"/>
        </w:rPr>
        <w:t>Anton Melik: Slovenija (vsi zvezki), SM, Ljubljana</w:t>
      </w:r>
    </w:p>
    <w:p w:rsidR="003500A8" w:rsidRDefault="00A2119D">
      <w:pPr>
        <w:pStyle w:val="List"/>
        <w:numPr>
          <w:ilvl w:val="0"/>
          <w:numId w:val="34"/>
        </w:numPr>
        <w:tabs>
          <w:tab w:val="left" w:pos="360"/>
        </w:tabs>
        <w:jc w:val="both"/>
        <w:rPr>
          <w:rFonts w:ascii="Arial" w:hAnsi="Arial" w:cs="Arial"/>
          <w:sz w:val="24"/>
          <w:szCs w:val="24"/>
        </w:rPr>
      </w:pPr>
      <w:r>
        <w:rPr>
          <w:rFonts w:ascii="Arial" w:hAnsi="Arial" w:cs="Arial"/>
          <w:sz w:val="24"/>
          <w:szCs w:val="24"/>
        </w:rPr>
        <w:t>Splošna enciklopedija, CZ, Ljubljana</w:t>
      </w:r>
    </w:p>
    <w:p w:rsidR="003500A8" w:rsidRDefault="00A2119D">
      <w:pPr>
        <w:pStyle w:val="List"/>
        <w:numPr>
          <w:ilvl w:val="0"/>
          <w:numId w:val="35"/>
        </w:numPr>
        <w:tabs>
          <w:tab w:val="left" w:pos="360"/>
        </w:tabs>
        <w:jc w:val="both"/>
        <w:rPr>
          <w:rFonts w:ascii="Arial" w:hAnsi="Arial" w:cs="Arial"/>
          <w:sz w:val="24"/>
          <w:szCs w:val="24"/>
        </w:rPr>
      </w:pPr>
      <w:r>
        <w:rPr>
          <w:rFonts w:ascii="Arial" w:hAnsi="Arial" w:cs="Arial"/>
          <w:sz w:val="24"/>
          <w:szCs w:val="24"/>
        </w:rPr>
        <w:t>Zelena knjiga o ogroženosti okolja v Sloveniji, Prirodoslovno društvo Slovenije, Ljubljana, 1972</w:t>
      </w:r>
    </w:p>
    <w:p w:rsidR="003500A8" w:rsidRDefault="00A2119D">
      <w:pPr>
        <w:pStyle w:val="List"/>
        <w:numPr>
          <w:ilvl w:val="0"/>
          <w:numId w:val="36"/>
        </w:numPr>
        <w:tabs>
          <w:tab w:val="left" w:pos="360"/>
        </w:tabs>
        <w:jc w:val="both"/>
        <w:rPr>
          <w:rFonts w:ascii="Arial" w:hAnsi="Arial" w:cs="Arial"/>
          <w:sz w:val="24"/>
          <w:szCs w:val="24"/>
        </w:rPr>
      </w:pPr>
      <w:r>
        <w:rPr>
          <w:rFonts w:ascii="Arial" w:hAnsi="Arial" w:cs="Arial"/>
          <w:sz w:val="24"/>
          <w:szCs w:val="24"/>
        </w:rPr>
        <w:t>Lokalni zborniki in monografije</w:t>
      </w:r>
    </w:p>
    <w:p w:rsidR="003500A8" w:rsidRDefault="00A2119D">
      <w:pPr>
        <w:pStyle w:val="List"/>
        <w:numPr>
          <w:ilvl w:val="0"/>
          <w:numId w:val="37"/>
        </w:numPr>
        <w:tabs>
          <w:tab w:val="left" w:pos="360"/>
        </w:tabs>
        <w:jc w:val="both"/>
        <w:rPr>
          <w:rFonts w:ascii="Arial" w:hAnsi="Arial" w:cs="Arial"/>
          <w:sz w:val="24"/>
          <w:szCs w:val="24"/>
        </w:rPr>
      </w:pPr>
      <w:r>
        <w:rPr>
          <w:rFonts w:ascii="Arial" w:hAnsi="Arial" w:cs="Arial"/>
          <w:sz w:val="24"/>
          <w:szCs w:val="24"/>
        </w:rPr>
        <w:t>Zborniki zborovanj slovenskih geografov</w:t>
      </w:r>
    </w:p>
    <w:p w:rsidR="003500A8" w:rsidRDefault="00A2119D">
      <w:pPr>
        <w:pStyle w:val="List"/>
        <w:numPr>
          <w:ilvl w:val="0"/>
          <w:numId w:val="38"/>
        </w:numPr>
        <w:tabs>
          <w:tab w:val="left" w:pos="360"/>
        </w:tabs>
        <w:jc w:val="both"/>
        <w:rPr>
          <w:rFonts w:ascii="Arial" w:hAnsi="Arial" w:cs="Arial"/>
          <w:sz w:val="24"/>
          <w:szCs w:val="24"/>
        </w:rPr>
      </w:pPr>
      <w:r>
        <w:rPr>
          <w:rFonts w:ascii="Arial" w:hAnsi="Arial" w:cs="Arial"/>
          <w:sz w:val="24"/>
          <w:szCs w:val="24"/>
        </w:rPr>
        <w:t>Dežele in ljudje, Zbirka, MK,  Ljubljana</w:t>
      </w:r>
    </w:p>
    <w:p w:rsidR="003500A8" w:rsidRDefault="00A2119D">
      <w:pPr>
        <w:pStyle w:val="List"/>
        <w:numPr>
          <w:ilvl w:val="0"/>
          <w:numId w:val="39"/>
        </w:numPr>
        <w:tabs>
          <w:tab w:val="left" w:pos="360"/>
        </w:tabs>
        <w:jc w:val="both"/>
        <w:rPr>
          <w:rFonts w:ascii="Arial" w:hAnsi="Arial" w:cs="Arial"/>
          <w:sz w:val="24"/>
          <w:szCs w:val="24"/>
        </w:rPr>
      </w:pPr>
      <w:r>
        <w:rPr>
          <w:rFonts w:ascii="Arial" w:hAnsi="Arial" w:cs="Arial"/>
          <w:sz w:val="24"/>
          <w:szCs w:val="24"/>
        </w:rPr>
        <w:t>Natek in Natek: Slovenija, MK, Ljubljana, 1998,</w:t>
      </w:r>
    </w:p>
    <w:p w:rsidR="003500A8" w:rsidRDefault="00A2119D">
      <w:pPr>
        <w:pStyle w:val="List"/>
        <w:numPr>
          <w:ilvl w:val="0"/>
          <w:numId w:val="40"/>
        </w:numPr>
        <w:tabs>
          <w:tab w:val="left" w:pos="360"/>
        </w:tabs>
        <w:jc w:val="both"/>
        <w:rPr>
          <w:rFonts w:ascii="Arial" w:hAnsi="Arial" w:cs="Arial"/>
          <w:sz w:val="24"/>
          <w:szCs w:val="24"/>
        </w:rPr>
      </w:pPr>
      <w:r>
        <w:rPr>
          <w:rFonts w:ascii="Arial" w:hAnsi="Arial" w:cs="Arial"/>
          <w:sz w:val="24"/>
          <w:szCs w:val="24"/>
        </w:rPr>
        <w:t>Krajevni leksikon Slovenije, DZS, 1996</w:t>
      </w:r>
    </w:p>
    <w:p w:rsidR="003500A8" w:rsidRDefault="00A2119D">
      <w:pPr>
        <w:pStyle w:val="List"/>
        <w:numPr>
          <w:ilvl w:val="0"/>
          <w:numId w:val="41"/>
        </w:numPr>
        <w:tabs>
          <w:tab w:val="left" w:pos="360"/>
        </w:tabs>
        <w:jc w:val="both"/>
        <w:rPr>
          <w:rFonts w:ascii="Arial" w:hAnsi="Arial" w:cs="Arial"/>
          <w:sz w:val="24"/>
          <w:szCs w:val="24"/>
        </w:rPr>
      </w:pPr>
      <w:r>
        <w:rPr>
          <w:rFonts w:ascii="Arial" w:hAnsi="Arial" w:cs="Arial"/>
          <w:sz w:val="24"/>
          <w:szCs w:val="24"/>
        </w:rPr>
        <w:t>Statistični letopisi, Zavod RS za statistiko</w:t>
      </w:r>
    </w:p>
    <w:p w:rsidR="003500A8" w:rsidRDefault="00A2119D">
      <w:pPr>
        <w:pStyle w:val="List"/>
        <w:numPr>
          <w:ilvl w:val="0"/>
          <w:numId w:val="42"/>
        </w:numPr>
        <w:tabs>
          <w:tab w:val="left" w:pos="360"/>
        </w:tabs>
        <w:jc w:val="both"/>
        <w:rPr>
          <w:rFonts w:ascii="Arial" w:hAnsi="Arial" w:cs="Arial"/>
          <w:sz w:val="24"/>
          <w:szCs w:val="24"/>
        </w:rPr>
      </w:pPr>
      <w:r>
        <w:rPr>
          <w:rFonts w:ascii="Arial" w:hAnsi="Arial" w:cs="Arial"/>
          <w:sz w:val="24"/>
          <w:szCs w:val="24"/>
        </w:rPr>
        <w:t xml:space="preserve">Vladimir Bračič in ostali: Sodobni svet, Obzorja, Maribor 1983; </w:t>
      </w:r>
    </w:p>
    <w:p w:rsidR="003500A8" w:rsidRDefault="00A2119D">
      <w:pPr>
        <w:pStyle w:val="List"/>
        <w:numPr>
          <w:ilvl w:val="0"/>
          <w:numId w:val="43"/>
        </w:numPr>
        <w:tabs>
          <w:tab w:val="left" w:pos="360"/>
        </w:tabs>
        <w:jc w:val="both"/>
        <w:rPr>
          <w:rFonts w:ascii="Arial" w:hAnsi="Arial" w:cs="Arial"/>
          <w:sz w:val="24"/>
          <w:szCs w:val="24"/>
        </w:rPr>
      </w:pPr>
      <w:r>
        <w:rPr>
          <w:rFonts w:ascii="Arial" w:hAnsi="Arial" w:cs="Arial"/>
          <w:sz w:val="24"/>
          <w:szCs w:val="24"/>
        </w:rPr>
        <w:t>Mavricij Zgonik: Prispevki k didaktiki geografije, ZRSŠŠ, 1995;</w:t>
      </w:r>
    </w:p>
    <w:p w:rsidR="003500A8" w:rsidRDefault="00A2119D">
      <w:pPr>
        <w:pStyle w:val="List"/>
        <w:numPr>
          <w:ilvl w:val="0"/>
          <w:numId w:val="44"/>
        </w:numPr>
        <w:tabs>
          <w:tab w:val="left" w:pos="360"/>
        </w:tabs>
        <w:jc w:val="both"/>
        <w:rPr>
          <w:rFonts w:ascii="Arial" w:hAnsi="Arial" w:cs="Arial"/>
          <w:sz w:val="24"/>
          <w:szCs w:val="24"/>
        </w:rPr>
      </w:pPr>
      <w:r>
        <w:rPr>
          <w:rFonts w:ascii="Arial" w:hAnsi="Arial" w:cs="Arial"/>
          <w:sz w:val="24"/>
          <w:szCs w:val="24"/>
        </w:rPr>
        <w:t>Pristopi k poučevanju geografije, ZRSŠ, Ljubljana 1997</w:t>
      </w:r>
    </w:p>
    <w:p w:rsidR="003500A8" w:rsidRDefault="00A2119D">
      <w:pPr>
        <w:pStyle w:val="List"/>
        <w:numPr>
          <w:ilvl w:val="0"/>
          <w:numId w:val="45"/>
        </w:numPr>
        <w:tabs>
          <w:tab w:val="left" w:pos="360"/>
        </w:tabs>
        <w:jc w:val="both"/>
        <w:rPr>
          <w:rFonts w:ascii="Arial" w:hAnsi="Arial" w:cs="Arial"/>
          <w:sz w:val="24"/>
          <w:szCs w:val="24"/>
        </w:rPr>
      </w:pPr>
      <w:r>
        <w:rPr>
          <w:rFonts w:ascii="Arial" w:hAnsi="Arial" w:cs="Arial"/>
          <w:sz w:val="24"/>
          <w:szCs w:val="24"/>
        </w:rPr>
        <w:t>Zabavne geografske naloge; ZRSŠ, Ljubljana 1997</w:t>
      </w:r>
    </w:p>
    <w:p w:rsidR="003500A8" w:rsidRDefault="00A2119D">
      <w:pPr>
        <w:pStyle w:val="List"/>
        <w:numPr>
          <w:ilvl w:val="0"/>
          <w:numId w:val="46"/>
        </w:numPr>
        <w:tabs>
          <w:tab w:val="left" w:pos="360"/>
        </w:tabs>
        <w:jc w:val="both"/>
        <w:rPr>
          <w:rFonts w:ascii="Arial" w:hAnsi="Arial" w:cs="Arial"/>
          <w:sz w:val="24"/>
          <w:szCs w:val="24"/>
        </w:rPr>
      </w:pPr>
      <w:r>
        <w:rPr>
          <w:rFonts w:ascii="Arial" w:hAnsi="Arial" w:cs="Arial"/>
          <w:sz w:val="24"/>
          <w:szCs w:val="24"/>
        </w:rPr>
        <w:t>Vera Bevc Malajner: Pouk geografije v učilnici v naravi; ZRSŠ, Ljubljana 1997</w:t>
      </w: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3500A8" w:rsidRDefault="003500A8">
      <w:pPr>
        <w:jc w:val="both"/>
        <w:rPr>
          <w:rFonts w:ascii="Arial" w:hAnsi="Arial" w:cs="Arial"/>
          <w:lang w:val="sl-SI"/>
        </w:rPr>
      </w:pPr>
    </w:p>
    <w:p w:rsidR="0042442C" w:rsidRDefault="0042442C">
      <w:pPr>
        <w:jc w:val="both"/>
        <w:rPr>
          <w:rFonts w:ascii="Arial" w:hAnsi="Arial" w:cs="Arial"/>
          <w:lang w:val="sl-SI"/>
        </w:rPr>
      </w:pPr>
    </w:p>
    <w:p w:rsidR="0042442C" w:rsidRDefault="0042442C">
      <w:pPr>
        <w:jc w:val="both"/>
        <w:rPr>
          <w:rFonts w:ascii="Arial" w:hAnsi="Arial" w:cs="Arial"/>
          <w:lang w:val="sl-SI"/>
        </w:rPr>
      </w:pPr>
    </w:p>
    <w:p w:rsidR="0042442C" w:rsidRDefault="0042442C">
      <w:pPr>
        <w:jc w:val="both"/>
        <w:rPr>
          <w:rFonts w:ascii="Arial" w:hAnsi="Arial" w:cs="Arial"/>
          <w:lang w:val="sl-SI"/>
        </w:rPr>
      </w:pPr>
    </w:p>
    <w:p w:rsidR="0042442C" w:rsidRDefault="0042442C">
      <w:pPr>
        <w:jc w:val="both"/>
        <w:rPr>
          <w:rFonts w:ascii="Arial" w:hAnsi="Arial" w:cs="Arial"/>
          <w:lang w:val="sl-SI"/>
        </w:rPr>
      </w:pPr>
    </w:p>
    <w:p w:rsidR="003500A8" w:rsidRDefault="00A2119D">
      <w:pPr>
        <w:jc w:val="both"/>
        <w:rPr>
          <w:rFonts w:ascii="Arial" w:hAnsi="Arial" w:cs="Arial"/>
          <w:lang w:val="sl-SI"/>
        </w:rPr>
      </w:pPr>
      <w:r>
        <w:rPr>
          <w:rFonts w:ascii="Arial" w:hAnsi="Arial" w:cs="Arial"/>
          <w:lang w:val="sl-SI"/>
        </w:rPr>
        <w:t>IN ŠE MISEL:</w:t>
      </w:r>
    </w:p>
    <w:p w:rsidR="003500A8" w:rsidRDefault="003500A8">
      <w:pPr>
        <w:pBdr>
          <w:top w:val="single" w:sz="6" w:space="1" w:color="auto"/>
          <w:left w:val="single" w:sz="6" w:space="1" w:color="auto"/>
          <w:bottom w:val="single" w:sz="6" w:space="1" w:color="auto"/>
          <w:right w:val="single" w:sz="6" w:space="1" w:color="auto"/>
        </w:pBdr>
        <w:jc w:val="both"/>
        <w:rPr>
          <w:rFonts w:ascii="Arial" w:hAnsi="Arial" w:cs="Arial"/>
          <w:lang w:val="sl-SI"/>
        </w:rPr>
      </w:pPr>
    </w:p>
    <w:p w:rsidR="003500A8" w:rsidRDefault="00A2119D">
      <w:pPr>
        <w:pBdr>
          <w:top w:val="single" w:sz="6" w:space="1" w:color="auto"/>
          <w:left w:val="single" w:sz="6" w:space="1" w:color="auto"/>
          <w:bottom w:val="single" w:sz="6" w:space="1" w:color="auto"/>
          <w:right w:val="single" w:sz="6" w:space="1" w:color="auto"/>
        </w:pBdr>
        <w:jc w:val="both"/>
        <w:rPr>
          <w:rFonts w:ascii="Arial" w:hAnsi="Arial" w:cs="Arial"/>
          <w:i/>
          <w:iCs/>
          <w:sz w:val="26"/>
          <w:szCs w:val="26"/>
          <w:lang w:val="sl-SI"/>
        </w:rPr>
      </w:pPr>
      <w:r>
        <w:rPr>
          <w:rFonts w:ascii="Arial" w:hAnsi="Arial" w:cs="Arial"/>
          <w:i/>
          <w:iCs/>
          <w:sz w:val="26"/>
          <w:szCs w:val="26"/>
          <w:lang w:val="sl-SI"/>
        </w:rPr>
        <w:t>"Geografska izobrazba omogoča, da se posameznik zave vpliva svojih dejanj oziroma ravnanja družbenega okolja ter da s pomočjo najnovejših informacij in veščin ter na temelju okoljevarstvene etike sprejema odločitve, ki ne zanemarjajo okolja!"</w:t>
      </w:r>
    </w:p>
    <w:p w:rsidR="003500A8" w:rsidRDefault="003500A8">
      <w:pPr>
        <w:pBdr>
          <w:top w:val="single" w:sz="6" w:space="1" w:color="auto"/>
          <w:left w:val="single" w:sz="6" w:space="1" w:color="auto"/>
          <w:bottom w:val="single" w:sz="6" w:space="1" w:color="auto"/>
          <w:right w:val="single" w:sz="6" w:space="1" w:color="auto"/>
        </w:pBdr>
        <w:jc w:val="both"/>
        <w:rPr>
          <w:rFonts w:ascii="Arial" w:hAnsi="Arial" w:cs="Arial"/>
          <w:i/>
          <w:iCs/>
          <w:sz w:val="26"/>
          <w:szCs w:val="26"/>
          <w:lang w:val="sl-SI"/>
        </w:rPr>
      </w:pPr>
    </w:p>
    <w:p w:rsidR="003500A8" w:rsidRDefault="00A2119D">
      <w:pPr>
        <w:pBdr>
          <w:top w:val="single" w:sz="6" w:space="1" w:color="auto"/>
          <w:left w:val="single" w:sz="6" w:space="1" w:color="auto"/>
          <w:bottom w:val="single" w:sz="6" w:space="1" w:color="auto"/>
          <w:right w:val="single" w:sz="6" w:space="1" w:color="auto"/>
        </w:pBdr>
        <w:jc w:val="both"/>
        <w:rPr>
          <w:rFonts w:ascii="Arial" w:hAnsi="Arial" w:cs="Arial"/>
          <w:lang w:val="sl-SI"/>
        </w:rPr>
      </w:pPr>
      <w:r>
        <w:rPr>
          <w:rFonts w:ascii="Arial" w:hAnsi="Arial" w:cs="Arial"/>
          <w:lang w:val="sl-SI"/>
        </w:rPr>
        <w:t>(Mednarodna listina o geografskem izobraževanju - Komisija za geografsko izobraževanje v Mednarodni geografski uniji, 1992)</w:t>
      </w:r>
    </w:p>
    <w:p w:rsidR="003500A8" w:rsidRDefault="003500A8">
      <w:pPr>
        <w:pBdr>
          <w:top w:val="single" w:sz="6" w:space="1" w:color="auto"/>
          <w:left w:val="single" w:sz="6" w:space="1" w:color="auto"/>
          <w:bottom w:val="single" w:sz="6" w:space="1" w:color="auto"/>
          <w:right w:val="single" w:sz="6" w:space="1" w:color="auto"/>
        </w:pBdr>
        <w:jc w:val="both"/>
        <w:rPr>
          <w:rFonts w:ascii="Arial" w:hAnsi="Arial" w:cs="Arial"/>
          <w:lang w:val="sl-SI"/>
        </w:rPr>
      </w:pPr>
    </w:p>
    <w:p w:rsidR="003500A8" w:rsidRDefault="003500A8"/>
    <w:sectPr w:rsidR="003500A8">
      <w:footerReference w:type="default" r:id="rId8"/>
      <w:pgSz w:w="11907" w:h="16840" w:code="9"/>
      <w:pgMar w:top="1134" w:right="851" w:bottom="1134" w:left="851" w:header="284" w:footer="284" w:gutter="0"/>
      <w:pgNumType w:start="6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25D" w:rsidRDefault="00A1025D">
      <w:r>
        <w:separator/>
      </w:r>
    </w:p>
  </w:endnote>
  <w:endnote w:type="continuationSeparator" w:id="0">
    <w:p w:rsidR="00A1025D" w:rsidRDefault="00A1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L Swiss">
    <w:altName w:val="Times New Roman"/>
    <w:charset w:val="00"/>
    <w:family w:val="auto"/>
    <w:pitch w:val="variable"/>
    <w:sig w:usb0="00000087" w:usb1="00000000" w:usb2="00000000" w:usb3="00000000" w:csb0="0000001B" w:csb1="00000000"/>
  </w:font>
  <w:font w:name="Footlight MT Ligh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A8" w:rsidRDefault="00A2119D">
    <w:pPr>
      <w:pStyle w:val="Foot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59</w:t>
    </w:r>
    <w:r>
      <w:rPr>
        <w:rStyle w:val="PageNumber"/>
        <w:rFonts w:ascii="Times New Roman" w:hAnsi="Times New Roman" w:cs="Times New Roman"/>
      </w:rPr>
      <w:fldChar w:fldCharType="end"/>
    </w:r>
  </w:p>
  <w:p w:rsidR="003500A8" w:rsidRDefault="0035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A8" w:rsidRDefault="00A2119D">
    <w:pPr>
      <w:pStyle w:val="Footer"/>
      <w:framePr w:wrap="auto"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3500A8" w:rsidRDefault="0035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25D" w:rsidRDefault="00A1025D">
      <w:r>
        <w:separator/>
      </w:r>
    </w:p>
  </w:footnote>
  <w:footnote w:type="continuationSeparator" w:id="0">
    <w:p w:rsidR="00A1025D" w:rsidRDefault="00A10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19B"/>
    <w:multiLevelType w:val="singleLevel"/>
    <w:tmpl w:val="DBAABCC2"/>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 w15:restartNumberingAfterBreak="0">
    <w:nsid w:val="007E228E"/>
    <w:multiLevelType w:val="singleLevel"/>
    <w:tmpl w:val="38CC4F8E"/>
    <w:lvl w:ilvl="0">
      <w:start w:val="1"/>
      <w:numFmt w:val="decimal"/>
      <w:lvlText w:val="%1."/>
      <w:legacy w:legacy="1" w:legacySpace="0" w:legacyIndent="360"/>
      <w:lvlJc w:val="left"/>
      <w:pPr>
        <w:ind w:left="360" w:hanging="360"/>
      </w:pPr>
    </w:lvl>
  </w:abstractNum>
  <w:abstractNum w:abstractNumId="3" w15:restartNumberingAfterBreak="0">
    <w:nsid w:val="00B71B03"/>
    <w:multiLevelType w:val="singleLevel"/>
    <w:tmpl w:val="38CC4F8E"/>
    <w:lvl w:ilvl="0">
      <w:start w:val="1"/>
      <w:numFmt w:val="decimal"/>
      <w:lvlText w:val="%1."/>
      <w:legacy w:legacy="1" w:legacySpace="0" w:legacyIndent="360"/>
      <w:lvlJc w:val="left"/>
      <w:pPr>
        <w:ind w:left="360" w:hanging="360"/>
      </w:pPr>
    </w:lvl>
  </w:abstractNum>
  <w:abstractNum w:abstractNumId="4" w15:restartNumberingAfterBreak="0">
    <w:nsid w:val="12A27DA0"/>
    <w:multiLevelType w:val="singleLevel"/>
    <w:tmpl w:val="8F1E0F38"/>
    <w:lvl w:ilvl="0">
      <w:start w:val="6"/>
      <w:numFmt w:val="upperRoman"/>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5" w15:restartNumberingAfterBreak="0">
    <w:nsid w:val="233A28B9"/>
    <w:multiLevelType w:val="singleLevel"/>
    <w:tmpl w:val="DBAABCC2"/>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6" w15:restartNumberingAfterBreak="0">
    <w:nsid w:val="4A4B53E0"/>
    <w:multiLevelType w:val="singleLevel"/>
    <w:tmpl w:val="38CC4F8E"/>
    <w:lvl w:ilvl="0">
      <w:start w:val="1"/>
      <w:numFmt w:val="decimal"/>
      <w:lvlText w:val="%1."/>
      <w:legacy w:legacy="1" w:legacySpace="0" w:legacyIndent="360"/>
      <w:lvlJc w:val="left"/>
      <w:pPr>
        <w:ind w:left="360" w:hanging="360"/>
      </w:pPr>
    </w:lvl>
  </w:abstractNum>
  <w:abstractNum w:abstractNumId="7" w15:restartNumberingAfterBreak="0">
    <w:nsid w:val="5C614465"/>
    <w:multiLevelType w:val="singleLevel"/>
    <w:tmpl w:val="38CC4F8E"/>
    <w:lvl w:ilvl="0">
      <w:start w:val="1"/>
      <w:numFmt w:val="decimal"/>
      <w:lvlText w:val="%1."/>
      <w:legacy w:legacy="1" w:legacySpace="0" w:legacyIndent="360"/>
      <w:lvlJc w:val="left"/>
      <w:pPr>
        <w:ind w:left="360" w:hanging="36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5"/>
  </w:num>
  <w:num w:numId="5">
    <w:abstractNumId w:val="1"/>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3"/>
  </w:num>
  <w:num w:numId="11">
    <w:abstractNumId w:val="3"/>
    <w:lvlOverride w:ilvl="0">
      <w:lvl w:ilvl="0">
        <w:start w:val="1"/>
        <w:numFmt w:val="decimal"/>
        <w:lvlText w:val="%1."/>
        <w:legacy w:legacy="1" w:legacySpace="0" w:legacyIndent="360"/>
        <w:lvlJc w:val="left"/>
        <w:pPr>
          <w:ind w:left="360" w:hanging="360"/>
        </w:p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3"/>
    <w:lvlOverride w:ilvl="0">
      <w:lvl w:ilvl="0">
        <w:start w:val="1"/>
        <w:numFmt w:val="decimal"/>
        <w:lvlText w:val="%1."/>
        <w:legacy w:legacy="1" w:legacySpace="0" w:legacyIndent="360"/>
        <w:lvlJc w:val="left"/>
        <w:pPr>
          <w:ind w:left="360" w:hanging="360"/>
        </w:pPr>
      </w:lvl>
    </w:lvlOverride>
  </w:num>
  <w:num w:numId="14">
    <w:abstractNumId w:val="3"/>
    <w:lvlOverride w:ilvl="0">
      <w:lvl w:ilvl="0">
        <w:start w:val="1"/>
        <w:numFmt w:val="decimal"/>
        <w:lvlText w:val="%1."/>
        <w:legacy w:legacy="1" w:legacySpace="0" w:legacyIndent="360"/>
        <w:lvlJc w:val="left"/>
        <w:pPr>
          <w:ind w:left="360" w:hanging="360"/>
        </w:pPr>
      </w:lvl>
    </w:lvlOverride>
  </w:num>
  <w:num w:numId="15">
    <w:abstractNumId w:val="3"/>
    <w:lvlOverride w:ilvl="0">
      <w:lvl w:ilvl="0">
        <w:start w:val="1"/>
        <w:numFmt w:val="decimal"/>
        <w:lvlText w:val="%1."/>
        <w:legacy w:legacy="1" w:legacySpace="0" w:legacyIndent="360"/>
        <w:lvlJc w:val="left"/>
        <w:pPr>
          <w:ind w:left="360" w:hanging="360"/>
        </w:pPr>
      </w:lvl>
    </w:lvlOverride>
  </w:num>
  <w:num w:numId="16">
    <w:abstractNumId w:val="3"/>
    <w:lvlOverride w:ilvl="0">
      <w:lvl w:ilvl="0">
        <w:start w:val="1"/>
        <w:numFmt w:val="decimal"/>
        <w:lvlText w:val="%1."/>
        <w:legacy w:legacy="1" w:legacySpace="0" w:legacyIndent="360"/>
        <w:lvlJc w:val="left"/>
        <w:pPr>
          <w:ind w:left="360" w:hanging="360"/>
        </w:pPr>
      </w:lvl>
    </w:lvlOverride>
  </w:num>
  <w:num w:numId="17">
    <w:abstractNumId w:val="2"/>
  </w:num>
  <w:num w:numId="18">
    <w:abstractNumId w:val="2"/>
    <w:lvlOverride w:ilvl="0">
      <w:lvl w:ilvl="0">
        <w:start w:val="1"/>
        <w:numFmt w:val="decimal"/>
        <w:lvlText w:val="%1."/>
        <w:legacy w:legacy="1" w:legacySpace="0" w:legacyIndent="360"/>
        <w:lvlJc w:val="left"/>
        <w:pPr>
          <w:ind w:left="360" w:hanging="360"/>
        </w:pPr>
      </w:lvl>
    </w:lvlOverride>
  </w:num>
  <w:num w:numId="19">
    <w:abstractNumId w:val="2"/>
    <w:lvlOverride w:ilvl="0">
      <w:lvl w:ilvl="0">
        <w:start w:val="1"/>
        <w:numFmt w:val="decimal"/>
        <w:lvlText w:val="%1."/>
        <w:legacy w:legacy="1" w:legacySpace="0" w:legacyIndent="360"/>
        <w:lvlJc w:val="left"/>
        <w:pPr>
          <w:ind w:left="360" w:hanging="360"/>
        </w:pPr>
      </w:lvl>
    </w:lvlOverride>
  </w:num>
  <w:num w:numId="20">
    <w:abstractNumId w:val="2"/>
    <w:lvlOverride w:ilvl="0">
      <w:lvl w:ilvl="0">
        <w:start w:val="1"/>
        <w:numFmt w:val="decimal"/>
        <w:lvlText w:val="%1."/>
        <w:legacy w:legacy="1" w:legacySpace="0" w:legacyIndent="360"/>
        <w:lvlJc w:val="left"/>
        <w:pPr>
          <w:ind w:left="360" w:hanging="360"/>
        </w:pPr>
      </w:lvl>
    </w:lvlOverride>
  </w:num>
  <w:num w:numId="21">
    <w:abstractNumId w:val="7"/>
  </w:num>
  <w:num w:numId="22">
    <w:abstractNumId w:val="7"/>
    <w:lvlOverride w:ilvl="0">
      <w:lvl w:ilvl="0">
        <w:start w:val="1"/>
        <w:numFmt w:val="decimal"/>
        <w:lvlText w:val="%1."/>
        <w:legacy w:legacy="1" w:legacySpace="0" w:legacyIndent="360"/>
        <w:lvlJc w:val="left"/>
        <w:pPr>
          <w:ind w:left="360" w:hanging="360"/>
        </w:pPr>
      </w:lvl>
    </w:lvlOverride>
  </w:num>
  <w:num w:numId="23">
    <w:abstractNumId w:val="7"/>
    <w:lvlOverride w:ilvl="0">
      <w:lvl w:ilvl="0">
        <w:start w:val="1"/>
        <w:numFmt w:val="decimal"/>
        <w:lvlText w:val="%1."/>
        <w:legacy w:legacy="1" w:legacySpace="0" w:legacyIndent="360"/>
        <w:lvlJc w:val="left"/>
        <w:pPr>
          <w:ind w:left="360" w:hanging="360"/>
        </w:pPr>
      </w:lvl>
    </w:lvlOverride>
  </w:num>
  <w:num w:numId="24">
    <w:abstractNumId w:val="7"/>
    <w:lvlOverride w:ilvl="0">
      <w:lvl w:ilvl="0">
        <w:start w:val="1"/>
        <w:numFmt w:val="decimal"/>
        <w:lvlText w:val="%1."/>
        <w:legacy w:legacy="1" w:legacySpace="0" w:legacyIndent="360"/>
        <w:lvlJc w:val="left"/>
        <w:pPr>
          <w:ind w:left="360" w:hanging="360"/>
        </w:pPr>
      </w:lvl>
    </w:lvlOverride>
  </w:num>
  <w:num w:numId="25">
    <w:abstractNumId w:val="7"/>
    <w:lvlOverride w:ilvl="0">
      <w:lvl w:ilvl="0">
        <w:start w:val="1"/>
        <w:numFmt w:val="decimal"/>
        <w:lvlText w:val="%1."/>
        <w:legacy w:legacy="1" w:legacySpace="0" w:legacyIndent="360"/>
        <w:lvlJc w:val="left"/>
        <w:pPr>
          <w:ind w:left="360" w:hanging="360"/>
        </w:pPr>
      </w:lvl>
    </w:lvlOverride>
  </w:num>
  <w:num w:numId="26">
    <w:abstractNumId w:val="7"/>
    <w:lvlOverride w:ilvl="0">
      <w:lvl w:ilvl="0">
        <w:start w:val="1"/>
        <w:numFmt w:val="decimal"/>
        <w:lvlText w:val="%1."/>
        <w:legacy w:legacy="1" w:legacySpace="0" w:legacyIndent="360"/>
        <w:lvlJc w:val="left"/>
        <w:pPr>
          <w:ind w:left="360" w:hanging="360"/>
        </w:pPr>
      </w:lvl>
    </w:lvlOverride>
  </w:num>
  <w:num w:numId="27">
    <w:abstractNumId w:val="7"/>
    <w:lvlOverride w:ilvl="0">
      <w:lvl w:ilvl="0">
        <w:start w:val="1"/>
        <w:numFmt w:val="decimal"/>
        <w:lvlText w:val="%1."/>
        <w:legacy w:legacy="1" w:legacySpace="0" w:legacyIndent="360"/>
        <w:lvlJc w:val="left"/>
        <w:pPr>
          <w:ind w:left="360" w:hanging="360"/>
        </w:pPr>
      </w:lvl>
    </w:lvlOverride>
  </w:num>
  <w:num w:numId="28">
    <w:abstractNumId w:val="7"/>
    <w:lvlOverride w:ilvl="0">
      <w:lvl w:ilvl="0">
        <w:start w:val="1"/>
        <w:numFmt w:val="decimal"/>
        <w:lvlText w:val="%1."/>
        <w:legacy w:legacy="1" w:legacySpace="0" w:legacyIndent="360"/>
        <w:lvlJc w:val="left"/>
        <w:pPr>
          <w:ind w:left="360" w:hanging="360"/>
        </w:pPr>
      </w:lvl>
    </w:lvlOverride>
  </w:num>
  <w:num w:numId="29">
    <w:abstractNumId w:val="7"/>
    <w:lvlOverride w:ilvl="0">
      <w:lvl w:ilvl="0">
        <w:start w:val="1"/>
        <w:numFmt w:val="decimal"/>
        <w:lvlText w:val="%1."/>
        <w:legacy w:legacy="1" w:legacySpace="0" w:legacyIndent="360"/>
        <w:lvlJc w:val="left"/>
        <w:pPr>
          <w:ind w:left="360" w:hanging="360"/>
        </w:pPr>
      </w:lvl>
    </w:lvlOverride>
  </w:num>
  <w:num w:numId="30">
    <w:abstractNumId w:val="7"/>
    <w:lvlOverride w:ilvl="0">
      <w:lvl w:ilvl="0">
        <w:start w:val="1"/>
        <w:numFmt w:val="decimal"/>
        <w:lvlText w:val="%1."/>
        <w:legacy w:legacy="1" w:legacySpace="0" w:legacyIndent="360"/>
        <w:lvlJc w:val="left"/>
        <w:pPr>
          <w:ind w:left="360" w:hanging="360"/>
        </w:pPr>
      </w:lvl>
    </w:lvlOverride>
  </w:num>
  <w:num w:numId="31">
    <w:abstractNumId w:val="7"/>
    <w:lvlOverride w:ilvl="0">
      <w:lvl w:ilvl="0">
        <w:start w:val="1"/>
        <w:numFmt w:val="decimal"/>
        <w:lvlText w:val="%1."/>
        <w:legacy w:legacy="1" w:legacySpace="0" w:legacyIndent="360"/>
        <w:lvlJc w:val="left"/>
        <w:pPr>
          <w:ind w:left="360" w:hanging="360"/>
        </w:pPr>
      </w:lvl>
    </w:lvlOverride>
  </w:num>
  <w:num w:numId="32">
    <w:abstractNumId w:val="7"/>
    <w:lvlOverride w:ilvl="0">
      <w:lvl w:ilvl="0">
        <w:start w:val="1"/>
        <w:numFmt w:val="decimal"/>
        <w:lvlText w:val="%1."/>
        <w:legacy w:legacy="1" w:legacySpace="0" w:legacyIndent="360"/>
        <w:lvlJc w:val="left"/>
        <w:pPr>
          <w:ind w:left="360" w:hanging="360"/>
        </w:pPr>
      </w:lvl>
    </w:lvlOverride>
  </w:num>
  <w:num w:numId="33">
    <w:abstractNumId w:val="7"/>
    <w:lvlOverride w:ilvl="0">
      <w:lvl w:ilvl="0">
        <w:start w:val="1"/>
        <w:numFmt w:val="decimal"/>
        <w:lvlText w:val="%1."/>
        <w:legacy w:legacy="1" w:legacySpace="0" w:legacyIndent="360"/>
        <w:lvlJc w:val="left"/>
        <w:pPr>
          <w:ind w:left="360" w:hanging="360"/>
        </w:pPr>
      </w:lvl>
    </w:lvlOverride>
  </w:num>
  <w:num w:numId="34">
    <w:abstractNumId w:val="7"/>
    <w:lvlOverride w:ilvl="0">
      <w:lvl w:ilvl="0">
        <w:start w:val="1"/>
        <w:numFmt w:val="decimal"/>
        <w:lvlText w:val="%1."/>
        <w:legacy w:legacy="1" w:legacySpace="0" w:legacyIndent="360"/>
        <w:lvlJc w:val="left"/>
        <w:pPr>
          <w:ind w:left="360" w:hanging="360"/>
        </w:pPr>
      </w:lvl>
    </w:lvlOverride>
  </w:num>
  <w:num w:numId="35">
    <w:abstractNumId w:val="7"/>
    <w:lvlOverride w:ilvl="0">
      <w:lvl w:ilvl="0">
        <w:start w:val="1"/>
        <w:numFmt w:val="decimal"/>
        <w:lvlText w:val="%1."/>
        <w:legacy w:legacy="1" w:legacySpace="0" w:legacyIndent="360"/>
        <w:lvlJc w:val="left"/>
        <w:pPr>
          <w:ind w:left="360" w:hanging="360"/>
        </w:pPr>
      </w:lvl>
    </w:lvlOverride>
  </w:num>
  <w:num w:numId="36">
    <w:abstractNumId w:val="7"/>
    <w:lvlOverride w:ilvl="0">
      <w:lvl w:ilvl="0">
        <w:start w:val="1"/>
        <w:numFmt w:val="decimal"/>
        <w:lvlText w:val="%1."/>
        <w:legacy w:legacy="1" w:legacySpace="0" w:legacyIndent="360"/>
        <w:lvlJc w:val="left"/>
        <w:pPr>
          <w:ind w:left="360" w:hanging="360"/>
        </w:pPr>
      </w:lvl>
    </w:lvlOverride>
  </w:num>
  <w:num w:numId="37">
    <w:abstractNumId w:val="7"/>
    <w:lvlOverride w:ilvl="0">
      <w:lvl w:ilvl="0">
        <w:start w:val="1"/>
        <w:numFmt w:val="decimal"/>
        <w:lvlText w:val="%1."/>
        <w:legacy w:legacy="1" w:legacySpace="0" w:legacyIndent="360"/>
        <w:lvlJc w:val="left"/>
        <w:pPr>
          <w:ind w:left="360" w:hanging="360"/>
        </w:pPr>
      </w:lvl>
    </w:lvlOverride>
  </w:num>
  <w:num w:numId="38">
    <w:abstractNumId w:val="7"/>
    <w:lvlOverride w:ilvl="0">
      <w:lvl w:ilvl="0">
        <w:start w:val="1"/>
        <w:numFmt w:val="decimal"/>
        <w:lvlText w:val="%1."/>
        <w:legacy w:legacy="1" w:legacySpace="0" w:legacyIndent="360"/>
        <w:lvlJc w:val="left"/>
        <w:pPr>
          <w:ind w:left="360" w:hanging="360"/>
        </w:pPr>
      </w:lvl>
    </w:lvlOverride>
  </w:num>
  <w:num w:numId="39">
    <w:abstractNumId w:val="7"/>
    <w:lvlOverride w:ilvl="0">
      <w:lvl w:ilvl="0">
        <w:start w:val="1"/>
        <w:numFmt w:val="decimal"/>
        <w:lvlText w:val="%1."/>
        <w:legacy w:legacy="1" w:legacySpace="0" w:legacyIndent="360"/>
        <w:lvlJc w:val="left"/>
        <w:pPr>
          <w:ind w:left="360" w:hanging="360"/>
        </w:pPr>
      </w:lvl>
    </w:lvlOverride>
  </w:num>
  <w:num w:numId="40">
    <w:abstractNumId w:val="7"/>
    <w:lvlOverride w:ilvl="0">
      <w:lvl w:ilvl="0">
        <w:start w:val="1"/>
        <w:numFmt w:val="decimal"/>
        <w:lvlText w:val="%1."/>
        <w:legacy w:legacy="1" w:legacySpace="0" w:legacyIndent="360"/>
        <w:lvlJc w:val="left"/>
        <w:pPr>
          <w:ind w:left="360" w:hanging="360"/>
        </w:pPr>
      </w:lvl>
    </w:lvlOverride>
  </w:num>
  <w:num w:numId="41">
    <w:abstractNumId w:val="7"/>
    <w:lvlOverride w:ilvl="0">
      <w:lvl w:ilvl="0">
        <w:start w:val="1"/>
        <w:numFmt w:val="decimal"/>
        <w:lvlText w:val="%1."/>
        <w:legacy w:legacy="1" w:legacySpace="0" w:legacyIndent="360"/>
        <w:lvlJc w:val="left"/>
        <w:pPr>
          <w:ind w:left="360" w:hanging="360"/>
        </w:pPr>
      </w:lvl>
    </w:lvlOverride>
  </w:num>
  <w:num w:numId="42">
    <w:abstractNumId w:val="7"/>
    <w:lvlOverride w:ilvl="0">
      <w:lvl w:ilvl="0">
        <w:start w:val="1"/>
        <w:numFmt w:val="decimal"/>
        <w:lvlText w:val="%1."/>
        <w:legacy w:legacy="1" w:legacySpace="0" w:legacyIndent="360"/>
        <w:lvlJc w:val="left"/>
        <w:pPr>
          <w:ind w:left="360" w:hanging="360"/>
        </w:pPr>
      </w:lvl>
    </w:lvlOverride>
  </w:num>
  <w:num w:numId="43">
    <w:abstractNumId w:val="7"/>
    <w:lvlOverride w:ilvl="0">
      <w:lvl w:ilvl="0">
        <w:start w:val="1"/>
        <w:numFmt w:val="decimal"/>
        <w:lvlText w:val="%1."/>
        <w:legacy w:legacy="1" w:legacySpace="0" w:legacyIndent="360"/>
        <w:lvlJc w:val="left"/>
        <w:pPr>
          <w:ind w:left="360" w:hanging="360"/>
        </w:pPr>
      </w:lvl>
    </w:lvlOverride>
  </w:num>
  <w:num w:numId="44">
    <w:abstractNumId w:val="7"/>
    <w:lvlOverride w:ilvl="0">
      <w:lvl w:ilvl="0">
        <w:start w:val="1"/>
        <w:numFmt w:val="decimal"/>
        <w:lvlText w:val="%1."/>
        <w:legacy w:legacy="1" w:legacySpace="0" w:legacyIndent="360"/>
        <w:lvlJc w:val="left"/>
        <w:pPr>
          <w:ind w:left="360" w:hanging="360"/>
        </w:pPr>
      </w:lvl>
    </w:lvlOverride>
  </w:num>
  <w:num w:numId="45">
    <w:abstractNumId w:val="7"/>
    <w:lvlOverride w:ilvl="0">
      <w:lvl w:ilvl="0">
        <w:start w:val="1"/>
        <w:numFmt w:val="decimal"/>
        <w:lvlText w:val="%1."/>
        <w:legacy w:legacy="1" w:legacySpace="0" w:legacyIndent="360"/>
        <w:lvlJc w:val="left"/>
        <w:pPr>
          <w:ind w:left="360" w:hanging="360"/>
        </w:pPr>
      </w:lvl>
    </w:lvlOverride>
  </w:num>
  <w:num w:numId="46">
    <w:abstractNumId w:val="7"/>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19D"/>
    <w:rsid w:val="003500A8"/>
    <w:rsid w:val="0042442C"/>
    <w:rsid w:val="00A1025D"/>
    <w:rsid w:val="00A2119D"/>
    <w:rsid w:val="00B9761D"/>
    <w:rsid w:val="00C80ED9"/>
    <w:rsid w:val="00F76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pPr>
      <w:ind w:left="283" w:hanging="283"/>
    </w:pPr>
    <w:rPr>
      <w:rFonts w:ascii="Courier" w:hAnsi="Courier" w:cs="Courier"/>
      <w:sz w:val="20"/>
      <w:szCs w:val="20"/>
      <w:lang w:val="sl-SI"/>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536"/>
        <w:tab w:val="right" w:pos="9072"/>
      </w:tabs>
    </w:pPr>
    <w:rPr>
      <w:rFonts w:ascii="SL Swiss" w:hAnsi="SL Swiss" w:cs="SL Swiss"/>
      <w:sz w:val="20"/>
      <w:szCs w:val="20"/>
    </w:rPr>
  </w:style>
  <w:style w:type="character" w:customStyle="1" w:styleId="FooterChar">
    <w:name w:val="Footer Char"/>
    <w:link w:val="Footer"/>
    <w:uiPriority w:val="99"/>
    <w:semiHidden/>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13597</Words>
  <Characters>77506</Characters>
  <Application>Microsoft Office Word</Application>
  <DocSecurity>0</DocSecurity>
  <Lines>645</Lines>
  <Paragraphs>181</Paragraphs>
  <ScaleCrop>false</ScaleCrop>
  <Company/>
  <LinksUpToDate>false</LinksUpToDate>
  <CharactersWithSpaces>90922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