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5F" w:rsidRDefault="00B65BD4">
      <w:pPr>
        <w:jc w:val="both"/>
        <w:rPr>
          <w:b/>
          <w:i/>
          <w:caps/>
          <w:sz w:val="26"/>
          <w:u w:val="double"/>
        </w:rPr>
      </w:pPr>
      <w:bookmarkStart w:id="0" w:name="_GoBack"/>
      <w:bookmarkEnd w:id="0"/>
      <w:r>
        <w:rPr>
          <w:b/>
          <w:i/>
          <w:caps/>
          <w:sz w:val="26"/>
          <w:u w:val="double"/>
        </w:rPr>
        <w:t>2.)vodovje:</w:t>
      </w:r>
    </w:p>
    <w:p w:rsidR="008B245F" w:rsidRDefault="00B65BD4">
      <w:pPr>
        <w:jc w:val="both"/>
        <w:rPr>
          <w:sz w:val="26"/>
        </w:rPr>
      </w:pPr>
      <w:r>
        <w:rPr>
          <w:b/>
          <w:caps/>
          <w:sz w:val="26"/>
        </w:rPr>
        <w:t xml:space="preserve">     </w:t>
      </w:r>
      <w:r>
        <w:rPr>
          <w:b/>
          <w:caps/>
          <w:sz w:val="26"/>
          <w:u w:val="double"/>
        </w:rPr>
        <w:t xml:space="preserve">reke in rečni sistemi:  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 xml:space="preserve">strmec: </w:t>
      </w:r>
      <w:r>
        <w:rPr>
          <w:sz w:val="26"/>
        </w:rPr>
        <w:t xml:space="preserve">pove nam, za koliko metrov se spusti reka v 1 km 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 xml:space="preserve">rečje </w:t>
      </w:r>
      <w:r>
        <w:rPr>
          <w:sz w:val="26"/>
        </w:rPr>
        <w:t xml:space="preserve">ali </w:t>
      </w:r>
      <w:r>
        <w:rPr>
          <w:b/>
          <w:sz w:val="26"/>
        </w:rPr>
        <w:t>rečni sistem:</w:t>
      </w:r>
      <w:r>
        <w:rPr>
          <w:sz w:val="26"/>
        </w:rPr>
        <w:t xml:space="preserve"> sestavlja reka s svojimi pritoki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>porečje:</w:t>
      </w:r>
      <w:r>
        <w:rPr>
          <w:sz w:val="26"/>
        </w:rPr>
        <w:t xml:space="preserve"> je površje nekega rečja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>povirje:</w:t>
      </w:r>
      <w:r>
        <w:rPr>
          <w:sz w:val="26"/>
        </w:rPr>
        <w:t xml:space="preserve"> skrajni zgornji del porečja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 xml:space="preserve">razvodje </w:t>
      </w:r>
      <w:r>
        <w:rPr>
          <w:sz w:val="26"/>
        </w:rPr>
        <w:t>ali</w:t>
      </w:r>
      <w:r>
        <w:rPr>
          <w:b/>
          <w:sz w:val="26"/>
        </w:rPr>
        <w:t xml:space="preserve"> razvodnice:</w:t>
      </w:r>
      <w:r>
        <w:rPr>
          <w:sz w:val="26"/>
        </w:rPr>
        <w:t xml:space="preserve"> ločujejo porečja med seboj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 xml:space="preserve">viličje </w:t>
      </w:r>
      <w:r>
        <w:rPr>
          <w:sz w:val="26"/>
        </w:rPr>
        <w:t xml:space="preserve">ali </w:t>
      </w:r>
      <w:r>
        <w:rPr>
          <w:b/>
          <w:sz w:val="26"/>
        </w:rPr>
        <w:t>bifurkacija:</w:t>
      </w:r>
      <w:r>
        <w:rPr>
          <w:sz w:val="26"/>
        </w:rPr>
        <w:t xml:space="preserve"> je pojav, če ena reka teče v dve povodji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>povodje:</w:t>
      </w:r>
      <w:r>
        <w:rPr>
          <w:sz w:val="26"/>
        </w:rPr>
        <w:t xml:space="preserve"> je porečje, ki se izliva v isto morje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>vodostaj:</w:t>
      </w:r>
      <w:r>
        <w:rPr>
          <w:sz w:val="26"/>
        </w:rPr>
        <w:t>nam pokaže višino vode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 xml:space="preserve">vodni pretok: </w:t>
      </w:r>
      <w:r>
        <w:rPr>
          <w:sz w:val="26"/>
        </w:rPr>
        <w:t>nam pove koliko m</w:t>
      </w:r>
      <w:r>
        <w:rPr>
          <w:sz w:val="26"/>
          <w:vertAlign w:val="superscript"/>
        </w:rPr>
        <w:t xml:space="preserve">3 </w:t>
      </w:r>
      <w:r>
        <w:rPr>
          <w:sz w:val="26"/>
        </w:rPr>
        <w:t>vode preteče na določenem kraju v eni sekundi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>odtočni količnik:</w:t>
      </w:r>
      <w:r>
        <w:rPr>
          <w:sz w:val="26"/>
        </w:rPr>
        <w:t xml:space="preserve"> nam pove odstotek padavin, ki pri padcu na zemljo odtečejo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b/>
          <w:sz w:val="26"/>
        </w:rPr>
        <w:t>rečni režimi:</w:t>
      </w:r>
      <w:r>
        <w:rPr>
          <w:sz w:val="26"/>
        </w:rPr>
        <w:t>-enostavni (en vrhunec)</w:t>
      </w:r>
    </w:p>
    <w:p w:rsidR="008B245F" w:rsidRDefault="00B65BD4">
      <w:pPr>
        <w:jc w:val="both"/>
        <w:rPr>
          <w:b/>
          <w:caps/>
          <w:sz w:val="26"/>
          <w:u w:val="double"/>
        </w:rPr>
      </w:pPr>
      <w:r>
        <w:rPr>
          <w:sz w:val="26"/>
        </w:rPr>
        <w:tab/>
      </w:r>
      <w:r>
        <w:rPr>
          <w:sz w:val="26"/>
        </w:rPr>
        <w:tab/>
        <w:t xml:space="preserve">      -mešani (dva vrhunca)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-kombinirani (ena reka, več režimov)  </w:t>
      </w:r>
    </w:p>
    <w:p w:rsidR="008B245F" w:rsidRDefault="00B65BD4">
      <w:pPr>
        <w:jc w:val="both"/>
        <w:rPr>
          <w:b/>
          <w:caps/>
          <w:sz w:val="26"/>
          <w:u w:val="double"/>
        </w:rPr>
      </w:pPr>
      <w:r>
        <w:rPr>
          <w:sz w:val="26"/>
        </w:rPr>
        <w:t>Primer enostavnega rečnega režima:</w:t>
      </w:r>
    </w:p>
    <w:p w:rsidR="008B245F" w:rsidRDefault="00B65BD4">
      <w:pPr>
        <w:jc w:val="both"/>
        <w:rPr>
          <w:b/>
          <w:u w:val="single"/>
        </w:rPr>
      </w:pPr>
      <w:r>
        <w:rPr>
          <w:b/>
          <w:sz w:val="26"/>
          <w:u w:val="single"/>
        </w:rPr>
        <w:t xml:space="preserve"> </w:t>
      </w:r>
    </w:p>
    <w:p w:rsidR="008B245F" w:rsidRDefault="00B65BD4">
      <w:pPr>
        <w:jc w:val="both"/>
        <w:rPr>
          <w:b/>
          <w:u w:val="single"/>
        </w:rPr>
      </w:pPr>
      <w:r>
        <w:rPr>
          <w:b/>
          <w:caps/>
          <w:sz w:val="40"/>
        </w:rPr>
        <w:object w:dxaOrig="6780" w:dyaOrig="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72.5pt" o:ole="">
            <v:imagedata r:id="rId5" o:title=""/>
          </v:shape>
          <o:OLEObject Type="Embed" ProgID="MSGraph" ShapeID="_x0000_i1025" DrawAspect="Content" ObjectID="_1618082345" r:id="rId6"/>
        </w:object>
      </w:r>
    </w:p>
    <w:p w:rsidR="008B245F" w:rsidRDefault="00B65BD4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>pomen tekočih voda z družbo in pokrajino:</w:t>
      </w:r>
      <w:r>
        <w:rPr>
          <w:sz w:val="26"/>
        </w:rPr>
        <w:t>-vir sladke vode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-namakanje kmetijskih površin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-vir hidroenergije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-promet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-turizem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-hrana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b/>
          <w:caps/>
          <w:sz w:val="26"/>
          <w:u w:val="double"/>
        </w:rPr>
        <w:t>jezera: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>jezera depresije:</w:t>
      </w:r>
      <w:r>
        <w:rPr>
          <w:sz w:val="26"/>
        </w:rPr>
        <w:t xml:space="preserve"> so jezera, ki imajo gladino pod gladino morja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b/>
          <w:sz w:val="26"/>
        </w:rPr>
      </w:pPr>
      <w:r>
        <w:rPr>
          <w:b/>
          <w:sz w:val="26"/>
        </w:rPr>
        <w:t>kriptodepresijska jezera:</w:t>
      </w:r>
      <w:r>
        <w:rPr>
          <w:sz w:val="26"/>
        </w:rPr>
        <w:t xml:space="preserve"> so pa jezera, ki imajo svoje dno pod morsko gladin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b/>
          <w:sz w:val="26"/>
        </w:rPr>
      </w:pPr>
      <w:r>
        <w:rPr>
          <w:b/>
          <w:sz w:val="26"/>
        </w:rPr>
        <w:t>pretočna jezera:</w:t>
      </w:r>
      <w:r>
        <w:rPr>
          <w:sz w:val="26"/>
        </w:rPr>
        <w:t xml:space="preserve"> so jezera, ki imajo pritok in odtok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>jezera brez pretoka:</w:t>
      </w:r>
      <w:r>
        <w:rPr>
          <w:sz w:val="26"/>
        </w:rPr>
        <w:t xml:space="preserve"> so jezera, ki imajo pritok ne pa odtoka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>zajezitvena:</w:t>
      </w:r>
      <w:r>
        <w:rPr>
          <w:sz w:val="26"/>
        </w:rPr>
        <w:t xml:space="preserve"> nastala z zajezitvijo odtoka.Te delimo na: </w:t>
      </w:r>
      <w:r>
        <w:rPr>
          <w:b/>
          <w:sz w:val="26"/>
        </w:rPr>
        <w:t>-</w:t>
      </w:r>
      <w:r>
        <w:rPr>
          <w:sz w:val="26"/>
          <w:u w:val="single"/>
        </w:rPr>
        <w:t>naravna</w:t>
      </w:r>
      <w:r>
        <w:rPr>
          <w:sz w:val="26"/>
        </w:rPr>
        <w:t xml:space="preserve"> ti so predvsem  ledeniška akumulacijska, rečna zajezitvena jezera</w:t>
      </w:r>
    </w:p>
    <w:p w:rsidR="008B245F" w:rsidRDefault="00B65BD4">
      <w:pPr>
        <w:numPr>
          <w:ilvl w:val="12"/>
          <w:numId w:val="0"/>
        </w:numPr>
        <w:jc w:val="both"/>
        <w:rPr>
          <w:b/>
          <w:sz w:val="26"/>
        </w:rPr>
      </w:pPr>
      <w:r>
        <w:rPr>
          <w:b/>
          <w:sz w:val="26"/>
        </w:rPr>
        <w:lastRenderedPageBreak/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-</w:t>
      </w:r>
      <w:r>
        <w:rPr>
          <w:sz w:val="26"/>
          <w:u w:val="single"/>
        </w:rPr>
        <w:t>umetna</w:t>
      </w:r>
      <w:r>
        <w:rPr>
          <w:sz w:val="26"/>
        </w:rPr>
        <w:t xml:space="preserve"> ti pa so predvsem </w:t>
      </w:r>
    </w:p>
    <w:p w:rsidR="008B245F" w:rsidRDefault="00B65BD4">
      <w:pPr>
        <w:numPr>
          <w:ilvl w:val="12"/>
          <w:numId w:val="0"/>
        </w:numPr>
        <w:ind w:left="360" w:hanging="360"/>
        <w:jc w:val="both"/>
        <w:rPr>
          <w:b/>
          <w:sz w:val="26"/>
        </w:rPr>
      </w:pPr>
      <w:r>
        <w:rPr>
          <w:sz w:val="26"/>
        </w:rPr>
        <w:t>akumulacijska jezera.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>vgljobljena:</w:t>
      </w:r>
      <w:r>
        <w:rPr>
          <w:sz w:val="26"/>
        </w:rPr>
        <w:t xml:space="preserve"> jezerska kotanja je nastala s poglobitvijo površja. Te delimo pa na: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</w:t>
      </w:r>
      <w:r>
        <w:rPr>
          <w:sz w:val="26"/>
          <w:u w:val="single"/>
        </w:rPr>
        <w:t>tektonska</w:t>
      </w:r>
      <w:r>
        <w:rPr>
          <w:sz w:val="26"/>
        </w:rPr>
        <w:t xml:space="preserve"> nastala so v tektonskih jarkih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</w:t>
      </w:r>
      <w:r>
        <w:rPr>
          <w:sz w:val="26"/>
          <w:u w:val="single"/>
        </w:rPr>
        <w:t>erozijska</w:t>
      </w:r>
      <w:r>
        <w:rPr>
          <w:sz w:val="26"/>
        </w:rPr>
        <w:t xml:space="preserve"> :-kraška, nastala s korozijo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-ledeniška so krniška visokogorska in dolinska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ledeniška jezera (ledenik je poglobil dolino, to pa so zajezile morene)       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b/>
          <w:caps/>
          <w:sz w:val="26"/>
          <w:u w:val="double"/>
        </w:rPr>
        <w:t>oceani in morja: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 xml:space="preserve">oceanografija: </w:t>
      </w:r>
      <w:r>
        <w:rPr>
          <w:sz w:val="26"/>
        </w:rPr>
        <w:t>je veda, ki preučuje oceane in morja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>robna morja:</w:t>
      </w:r>
      <w:r>
        <w:rPr>
          <w:sz w:val="26"/>
        </w:rPr>
        <w:t xml:space="preserve"> ležijo na robih kontinentov, od oceanov jih ločijo otoki in polotoki (Južnokitajsko morje)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 xml:space="preserve">sredozemska morja: </w:t>
      </w:r>
      <w:r>
        <w:rPr>
          <w:sz w:val="26"/>
        </w:rPr>
        <w:t>ležijo med kontinenti in jih z ocanom povezujejo morske ožine ali prelivi (evropsko in ameriško sredozemsko morje)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b/>
          <w:sz w:val="26"/>
        </w:rPr>
      </w:pPr>
      <w:r>
        <w:rPr>
          <w:b/>
          <w:sz w:val="26"/>
        </w:rPr>
        <w:t>medotoška morja:</w:t>
      </w:r>
      <w:r>
        <w:rPr>
          <w:sz w:val="26"/>
        </w:rPr>
        <w:t xml:space="preserve"> leže med otoki (Filipinsko, Javsko morje)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>stranska morja:</w:t>
      </w:r>
      <w:r>
        <w:rPr>
          <w:sz w:val="26"/>
        </w:rPr>
        <w:t xml:space="preserve"> leže v notranjosti kontinentov in so proti oceani zaprta z oskimi prelivi(Baltsko, Črno, Jadransko morje)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b/>
          <w:sz w:val="26"/>
        </w:rPr>
      </w:pPr>
      <w:r>
        <w:rPr>
          <w:b/>
          <w:sz w:val="26"/>
        </w:rPr>
        <w:t>morske ožine:</w:t>
      </w:r>
      <w:r>
        <w:rPr>
          <w:sz w:val="26"/>
        </w:rPr>
        <w:t xml:space="preserve"> povezujejo oceane, morja in zalive in so naravnega nastanka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b/>
          <w:sz w:val="26"/>
        </w:rPr>
      </w:pPr>
      <w:r>
        <w:rPr>
          <w:b/>
          <w:sz w:val="26"/>
        </w:rPr>
        <w:t xml:space="preserve"> morski prekopi:</w:t>
      </w:r>
      <w:r>
        <w:rPr>
          <w:sz w:val="26"/>
        </w:rPr>
        <w:t xml:space="preserve"> povezujejo oceane, morja in zalive in so umetnega nastanka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b/>
          <w:sz w:val="26"/>
        </w:rPr>
      </w:pPr>
      <w:r>
        <w:rPr>
          <w:b/>
          <w:sz w:val="26"/>
        </w:rPr>
        <w:t xml:space="preserve">temperatura morja: </w:t>
      </w:r>
      <w:r>
        <w:rPr>
          <w:sz w:val="26"/>
        </w:rPr>
        <w:t>je fizikalna lastnost morja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 xml:space="preserve">slanost morja </w:t>
      </w:r>
      <w:r>
        <w:rPr>
          <w:sz w:val="26"/>
        </w:rPr>
        <w:t xml:space="preserve">ali </w:t>
      </w:r>
      <w:r>
        <w:rPr>
          <w:b/>
          <w:sz w:val="26"/>
        </w:rPr>
        <w:t xml:space="preserve">saliniteta: </w:t>
      </w:r>
      <w:r>
        <w:rPr>
          <w:sz w:val="26"/>
        </w:rPr>
        <w:t>je kemična lastnost morja in podaja količino raztopljene snovi v morski vodi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 xml:space="preserve">izohaline: </w:t>
      </w:r>
      <w:r>
        <w:rPr>
          <w:sz w:val="26"/>
        </w:rPr>
        <w:t>so črte, ki povezujejo točke z enako slanostjo</w:t>
      </w:r>
    </w:p>
    <w:p w:rsidR="008B245F" w:rsidRDefault="00B65BD4">
      <w:pPr>
        <w:numPr>
          <w:ilvl w:val="0"/>
          <w:numId w:val="1"/>
        </w:numPr>
        <w:ind w:left="0" w:firstLine="0"/>
        <w:jc w:val="both"/>
        <w:rPr>
          <w:b/>
          <w:sz w:val="26"/>
        </w:rPr>
      </w:pPr>
      <w:r>
        <w:rPr>
          <w:b/>
          <w:sz w:val="26"/>
        </w:rPr>
        <w:t>gibanje morske vode:</w:t>
      </w:r>
      <w:r>
        <w:rPr>
          <w:sz w:val="26"/>
        </w:rPr>
        <w:t xml:space="preserve"> - valovanje</w:t>
      </w:r>
    </w:p>
    <w:p w:rsidR="008B245F" w:rsidRDefault="00B65BD4">
      <w:pPr>
        <w:numPr>
          <w:ilvl w:val="12"/>
          <w:numId w:val="0"/>
        </w:numPr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-</w:t>
      </w:r>
      <w:r>
        <w:rPr>
          <w:sz w:val="26"/>
        </w:rPr>
        <w:t xml:space="preserve"> plimovanje</w:t>
      </w:r>
    </w:p>
    <w:p w:rsidR="008B245F" w:rsidRDefault="00B65BD4">
      <w:pPr>
        <w:numPr>
          <w:ilvl w:val="12"/>
          <w:numId w:val="0"/>
        </w:num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-morski tokovi</w:t>
      </w:r>
    </w:p>
    <w:p w:rsidR="008B245F" w:rsidRDefault="00B65BD4">
      <w:pPr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>pomen oceanov in morij:</w:t>
      </w:r>
      <w:r>
        <w:rPr>
          <w:sz w:val="26"/>
        </w:rPr>
        <w:t xml:space="preserve">       -vir življenja</w:t>
      </w:r>
    </w:p>
    <w:p w:rsidR="008B245F" w:rsidRDefault="00B65BD4">
      <w:pPr>
        <w:jc w:val="both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-</w:t>
      </w:r>
      <w:r>
        <w:rPr>
          <w:sz w:val="26"/>
        </w:rPr>
        <w:t>vir kisika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-vir hrane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-rudnine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-promet</w:t>
      </w:r>
    </w:p>
    <w:p w:rsidR="008B245F" w:rsidRDefault="00B65BD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-pri prekuhavanju je morje vir sladke vode</w:t>
      </w:r>
    </w:p>
    <w:p w:rsidR="008B245F" w:rsidRDefault="008B245F"/>
    <w:sectPr w:rsidR="008B24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DE93D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D4"/>
    <w:rsid w:val="008B245F"/>
    <w:rsid w:val="00B65BD4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