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5E7F9" w14:textId="430C020D" w:rsidR="005117DD" w:rsidRPr="00D84D10" w:rsidRDefault="007D1B59">
      <w:bookmarkStart w:id="0" w:name="_GoBack"/>
      <w:bookmarkEnd w:id="0"/>
      <w:r w:rsidRPr="007D1B59">
        <w:rPr>
          <w:sz w:val="32"/>
        </w:rPr>
        <w:t>GEOGRAFIJA, 7. RAZRED</w:t>
      </w:r>
      <w:r w:rsidR="00D84D10">
        <w:rPr>
          <w:sz w:val="32"/>
        </w:rPr>
        <w:t xml:space="preserve">         </w:t>
      </w:r>
      <w:r w:rsidR="00D84D10" w:rsidRPr="00D84D10">
        <w:t>IME IN</w:t>
      </w:r>
      <w:r w:rsidR="00D84D10">
        <w:rPr>
          <w:sz w:val="32"/>
        </w:rPr>
        <w:t xml:space="preserve"> </w:t>
      </w:r>
      <w:r w:rsidR="00D84D10" w:rsidRPr="00D84D10">
        <w:t>PRIIMEK:__________________</w:t>
      </w:r>
    </w:p>
    <w:p w14:paraId="4DD114EC" w14:textId="77777777" w:rsidR="007D1B59" w:rsidRDefault="007D1B59" w:rsidP="007D1B5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KAJ JE EVRAZIJA?</w:t>
      </w:r>
    </w:p>
    <w:p w14:paraId="691C76ED" w14:textId="77777777" w:rsidR="007D1B59" w:rsidRDefault="00D40098" w:rsidP="007D1B59">
      <w:pPr>
        <w:pStyle w:val="ListParagraph"/>
        <w:rPr>
          <w:sz w:val="32"/>
        </w:rPr>
      </w:pPr>
      <w:r>
        <w:rPr>
          <w:sz w:val="32"/>
        </w:rPr>
        <w:pict w14:anchorId="3BD46EA8">
          <v:rect id="_x0000_i1025" style="width:0;height:1.5pt" o:hralign="center" o:hrstd="t" o:hr="t" fillcolor="#a0a0a0" stroked="f"/>
        </w:pict>
      </w:r>
    </w:p>
    <w:p w14:paraId="040B5019" w14:textId="77777777" w:rsidR="007D1B59" w:rsidRDefault="00D40098" w:rsidP="007D1B59">
      <w:pPr>
        <w:pStyle w:val="ListParagraph"/>
        <w:rPr>
          <w:sz w:val="32"/>
        </w:rPr>
      </w:pPr>
      <w:r>
        <w:rPr>
          <w:sz w:val="32"/>
        </w:rPr>
        <w:pict w14:anchorId="5FA5FE84">
          <v:rect id="_x0000_i1026" style="width:0;height:1.5pt" o:hralign="center" o:hrstd="t" o:hr="t" fillcolor="#a0a0a0" stroked="f"/>
        </w:pict>
      </w:r>
    </w:p>
    <w:p w14:paraId="410C7512" w14:textId="77777777" w:rsidR="007D1B59" w:rsidRDefault="007D1B59" w:rsidP="007D1B5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OPIŠI POVRŠJE EVROPE.</w:t>
      </w:r>
    </w:p>
    <w:p w14:paraId="15F410E7" w14:textId="77777777" w:rsidR="007D1B59" w:rsidRDefault="00D40098" w:rsidP="007D1B59">
      <w:pPr>
        <w:pStyle w:val="ListParagraph"/>
        <w:rPr>
          <w:sz w:val="32"/>
        </w:rPr>
      </w:pPr>
      <w:r>
        <w:rPr>
          <w:sz w:val="32"/>
        </w:rPr>
        <w:pict w14:anchorId="7E2205D6">
          <v:rect id="_x0000_i1027" style="width:0;height:1.5pt" o:hralign="center" o:hrstd="t" o:hr="t" fillcolor="#a0a0a0" stroked="f"/>
        </w:pict>
      </w:r>
    </w:p>
    <w:p w14:paraId="4F392DD5" w14:textId="77777777" w:rsidR="007D1B59" w:rsidRDefault="00D40098" w:rsidP="007D1B59">
      <w:pPr>
        <w:pStyle w:val="ListParagraph"/>
        <w:rPr>
          <w:sz w:val="32"/>
        </w:rPr>
      </w:pPr>
      <w:r>
        <w:rPr>
          <w:sz w:val="32"/>
        </w:rPr>
        <w:pict w14:anchorId="7A46D48E">
          <v:rect id="_x0000_i1028" style="width:0;height:1.5pt" o:hralign="center" o:hrstd="t" o:hr="t" fillcolor="#a0a0a0" stroked="f"/>
        </w:pict>
      </w:r>
    </w:p>
    <w:p w14:paraId="5FA01BE5" w14:textId="77777777" w:rsidR="007D1B59" w:rsidRDefault="00D40098" w:rsidP="007D1B59">
      <w:pPr>
        <w:pStyle w:val="ListParagraph"/>
        <w:rPr>
          <w:sz w:val="32"/>
        </w:rPr>
      </w:pPr>
      <w:r>
        <w:rPr>
          <w:sz w:val="32"/>
        </w:rPr>
        <w:pict w14:anchorId="0A55487F">
          <v:rect id="_x0000_i1029" style="width:0;height:1.5pt" o:hralign="center" o:hrstd="t" o:hr="t" fillcolor="#a0a0a0" stroked="f"/>
        </w:pict>
      </w:r>
    </w:p>
    <w:p w14:paraId="1C5B0007" w14:textId="77777777" w:rsidR="007D1B59" w:rsidRDefault="00D40098" w:rsidP="007D1B59">
      <w:pPr>
        <w:pStyle w:val="ListParagraph"/>
        <w:rPr>
          <w:sz w:val="32"/>
        </w:rPr>
      </w:pPr>
      <w:r>
        <w:rPr>
          <w:sz w:val="32"/>
        </w:rPr>
        <w:pict w14:anchorId="04CADBD3">
          <v:rect id="_x0000_i1030" style="width:0;height:1.5pt" o:hralign="center" o:hrstd="t" o:hr="t" fillcolor="#a0a0a0" stroked="f"/>
        </w:pict>
      </w:r>
    </w:p>
    <w:p w14:paraId="6A1CCC3B" w14:textId="77777777" w:rsidR="007D1B59" w:rsidRDefault="00D40098" w:rsidP="007D1B59">
      <w:pPr>
        <w:pStyle w:val="ListParagraph"/>
        <w:rPr>
          <w:sz w:val="32"/>
        </w:rPr>
      </w:pPr>
      <w:r>
        <w:rPr>
          <w:sz w:val="32"/>
        </w:rPr>
        <w:pict w14:anchorId="755FDD27">
          <v:rect id="_x0000_i1031" style="width:0;height:1.5pt" o:hralign="center" o:hrstd="t" o:hr="t" fillcolor="#a0a0a0" stroked="f"/>
        </w:pict>
      </w:r>
    </w:p>
    <w:p w14:paraId="6DD3DC68" w14:textId="77777777" w:rsidR="007D1B59" w:rsidRDefault="00D40098" w:rsidP="007D1B59">
      <w:pPr>
        <w:pStyle w:val="ListParagraph"/>
        <w:rPr>
          <w:sz w:val="32"/>
        </w:rPr>
      </w:pPr>
      <w:r>
        <w:rPr>
          <w:sz w:val="32"/>
        </w:rPr>
        <w:pict w14:anchorId="79B42783">
          <v:rect id="_x0000_i1032" style="width:0;height:1.5pt" o:hralign="center" o:hrstd="t" o:hr="t" fillcolor="#a0a0a0" stroked="f"/>
        </w:pict>
      </w:r>
    </w:p>
    <w:p w14:paraId="73BB6DFA" w14:textId="77777777" w:rsidR="007D1B59" w:rsidRDefault="00D40098" w:rsidP="007D1B59">
      <w:pPr>
        <w:pStyle w:val="ListParagraph"/>
        <w:rPr>
          <w:sz w:val="32"/>
        </w:rPr>
      </w:pPr>
      <w:r>
        <w:rPr>
          <w:sz w:val="32"/>
        </w:rPr>
        <w:pict w14:anchorId="0F5CC0A8">
          <v:rect id="_x0000_i1033" style="width:0;height:1.5pt" o:hralign="center" o:hrstd="t" o:hr="t" fillcolor="#a0a0a0" stroked="f"/>
        </w:pict>
      </w:r>
    </w:p>
    <w:p w14:paraId="7876F4BF" w14:textId="77777777" w:rsidR="007D1B59" w:rsidRDefault="00D40098" w:rsidP="007D1B59">
      <w:pPr>
        <w:pStyle w:val="ListParagraph"/>
        <w:rPr>
          <w:sz w:val="32"/>
        </w:rPr>
      </w:pPr>
      <w:r>
        <w:rPr>
          <w:sz w:val="32"/>
        </w:rPr>
        <w:pict w14:anchorId="7457AE71">
          <v:rect id="_x0000_i1034" style="width:0;height:1.5pt" o:hralign="center" o:hrstd="t" o:hr="t" fillcolor="#a0a0a0" stroked="f"/>
        </w:pict>
      </w:r>
    </w:p>
    <w:p w14:paraId="06983701" w14:textId="77777777" w:rsidR="007D1B59" w:rsidRDefault="007D1B59" w:rsidP="007D1B5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VRIŠI NA KARTO: URAI, APENINI, NEMŠKO- POLJSKO NIŽAVJE,VZHODNO- EVROPSKO NIŽAVJE.</w:t>
      </w:r>
    </w:p>
    <w:p w14:paraId="1882DF55" w14:textId="77777777" w:rsidR="007D1B59" w:rsidRDefault="00D40098" w:rsidP="007D1B59">
      <w:pPr>
        <w:pStyle w:val="ListParagraph"/>
        <w:rPr>
          <w:sz w:val="32"/>
        </w:rPr>
      </w:pPr>
      <w:hyperlink r:id="rId5" w:history="1">
        <w:r>
          <w:rPr>
            <w:noProof/>
            <w:sz w:val="32"/>
            <w:lang w:eastAsia="sl-SI"/>
          </w:rPr>
          <w:pict w14:anchorId="62CC14D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lika 1" o:spid="_x0000_i1035" type="#_x0000_t75" alt="Blank map of the federal states of Austria" style="width:453pt;height:236.25pt;visibility:visible" o:button="t">
              <v:fill o:detectmouseclick="t"/>
              <v:imagedata r:id="rId6" o:title="Blank map of the federal states of Austria"/>
            </v:shape>
          </w:pict>
        </w:r>
      </w:hyperlink>
    </w:p>
    <w:p w14:paraId="6FBE7BAB" w14:textId="77777777" w:rsidR="007D1B59" w:rsidRDefault="007D1B59" w:rsidP="007D1B59">
      <w:pPr>
        <w:pStyle w:val="ListParagraph"/>
        <w:rPr>
          <w:sz w:val="32"/>
        </w:rPr>
      </w:pPr>
    </w:p>
    <w:p w14:paraId="799B4D5F" w14:textId="77777777" w:rsidR="007D1B59" w:rsidRDefault="007D1B59" w:rsidP="007D1B59">
      <w:pPr>
        <w:pStyle w:val="ListParagraph"/>
        <w:rPr>
          <w:sz w:val="32"/>
        </w:rPr>
      </w:pPr>
    </w:p>
    <w:p w14:paraId="55F43843" w14:textId="77777777" w:rsidR="007D1B59" w:rsidRDefault="007D1B59" w:rsidP="007D1B59">
      <w:pPr>
        <w:pStyle w:val="ListParagraph"/>
        <w:rPr>
          <w:sz w:val="32"/>
        </w:rPr>
      </w:pPr>
    </w:p>
    <w:p w14:paraId="151F3AD5" w14:textId="77777777" w:rsidR="007D1B59" w:rsidRDefault="007D1B59" w:rsidP="007D1B59">
      <w:pPr>
        <w:pStyle w:val="ListParagraph"/>
        <w:rPr>
          <w:sz w:val="32"/>
        </w:rPr>
      </w:pPr>
    </w:p>
    <w:p w14:paraId="6A20C4B5" w14:textId="77777777" w:rsidR="007D1B59" w:rsidRDefault="007D1B59" w:rsidP="007D1B59">
      <w:pPr>
        <w:pStyle w:val="ListParagraph"/>
        <w:rPr>
          <w:sz w:val="32"/>
        </w:rPr>
      </w:pPr>
    </w:p>
    <w:p w14:paraId="062750F7" w14:textId="77777777" w:rsidR="007D1B59" w:rsidRDefault="007D1B59" w:rsidP="007D1B59">
      <w:pPr>
        <w:pStyle w:val="ListParagraph"/>
        <w:rPr>
          <w:sz w:val="32"/>
        </w:rPr>
      </w:pPr>
    </w:p>
    <w:p w14:paraId="2D59B4DA" w14:textId="77777777" w:rsidR="007D1B59" w:rsidRDefault="007D1B59" w:rsidP="007D1B5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KATERO RASTLINSTVO JE V EVROPI NAJBOLJ RAZŠIRJENO?</w:t>
      </w:r>
    </w:p>
    <w:p w14:paraId="657BCD9C" w14:textId="77777777" w:rsidR="007D1B59" w:rsidRDefault="00D40098" w:rsidP="007D1B59">
      <w:pPr>
        <w:pStyle w:val="ListParagraph"/>
        <w:rPr>
          <w:sz w:val="32"/>
        </w:rPr>
      </w:pPr>
      <w:r>
        <w:rPr>
          <w:sz w:val="32"/>
        </w:rPr>
        <w:pict w14:anchorId="4A487C9B">
          <v:rect id="_x0000_i1036" style="width:0;height:1.5pt" o:hralign="center" o:hrstd="t" o:hr="t" fillcolor="#a0a0a0" stroked="f"/>
        </w:pict>
      </w:r>
    </w:p>
    <w:p w14:paraId="598BBF46" w14:textId="77777777" w:rsidR="007D1B59" w:rsidRDefault="007D1B59" w:rsidP="007D1B5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VRIŠI IN NAPIŠI.</w:t>
      </w:r>
    </w:p>
    <w:p w14:paraId="6135C5F5" w14:textId="77777777" w:rsidR="007D1B59" w:rsidRDefault="007D1B59" w:rsidP="007D1B59">
      <w:pPr>
        <w:pStyle w:val="ListParagraph"/>
        <w:rPr>
          <w:sz w:val="32"/>
        </w:rPr>
      </w:pPr>
    </w:p>
    <w:p w14:paraId="66F82690" w14:textId="77777777" w:rsidR="007D1B59" w:rsidRDefault="00D84D10" w:rsidP="007D1B59">
      <w:pPr>
        <w:pStyle w:val="ListParagraph"/>
        <w:numPr>
          <w:ilvl w:val="0"/>
          <w:numId w:val="2"/>
        </w:numPr>
        <w:tabs>
          <w:tab w:val="left" w:pos="1125"/>
        </w:tabs>
        <w:rPr>
          <w:color w:val="FF0000"/>
        </w:rPr>
      </w:pPr>
      <w:r>
        <w:rPr>
          <w:color w:val="FF0000"/>
        </w:rPr>
        <w:t>VZHODNA EVROPA</w:t>
      </w:r>
    </w:p>
    <w:p w14:paraId="58EC44FE" w14:textId="77777777" w:rsidR="00D84D10" w:rsidRDefault="00D84D10" w:rsidP="00D84D10">
      <w:pPr>
        <w:pStyle w:val="ListParagraph"/>
        <w:numPr>
          <w:ilvl w:val="0"/>
          <w:numId w:val="2"/>
        </w:numPr>
        <w:tabs>
          <w:tab w:val="left" w:pos="1125"/>
        </w:tabs>
        <w:rPr>
          <w:color w:val="0070C0"/>
        </w:rPr>
      </w:pPr>
      <w:r>
        <w:rPr>
          <w:color w:val="0070C0"/>
        </w:rPr>
        <w:t>SEVERNA EVROPA</w:t>
      </w:r>
    </w:p>
    <w:p w14:paraId="7B1FA693" w14:textId="77777777" w:rsidR="00D84D10" w:rsidRDefault="00D84D10" w:rsidP="00D84D10">
      <w:pPr>
        <w:pStyle w:val="ListParagraph"/>
        <w:numPr>
          <w:ilvl w:val="0"/>
          <w:numId w:val="2"/>
        </w:numPr>
        <w:tabs>
          <w:tab w:val="left" w:pos="1125"/>
        </w:tabs>
        <w:rPr>
          <w:color w:val="92D050"/>
        </w:rPr>
      </w:pPr>
      <w:r>
        <w:rPr>
          <w:color w:val="92D050"/>
        </w:rPr>
        <w:t>JUŽNA  EVROPA</w:t>
      </w:r>
    </w:p>
    <w:p w14:paraId="08466199" w14:textId="77777777" w:rsidR="00D84D10" w:rsidRPr="00CB7591" w:rsidRDefault="00D84D10" w:rsidP="00D84D10">
      <w:pPr>
        <w:pStyle w:val="ListParagraph"/>
        <w:numPr>
          <w:ilvl w:val="0"/>
          <w:numId w:val="2"/>
        </w:numPr>
        <w:tabs>
          <w:tab w:val="left" w:pos="1125"/>
        </w:tabs>
        <w:rPr>
          <w:color w:val="F79646"/>
        </w:rPr>
      </w:pPr>
      <w:r w:rsidRPr="00CB7591">
        <w:rPr>
          <w:color w:val="F79646"/>
        </w:rPr>
        <w:t xml:space="preserve"> SREDNJA EVROPA</w:t>
      </w:r>
    </w:p>
    <w:p w14:paraId="0F1AD85E" w14:textId="77777777" w:rsidR="00D84D10" w:rsidRDefault="00D84D10" w:rsidP="00D84D10">
      <w:pPr>
        <w:pStyle w:val="ListParagraph"/>
        <w:numPr>
          <w:ilvl w:val="0"/>
          <w:numId w:val="2"/>
        </w:numPr>
        <w:tabs>
          <w:tab w:val="left" w:pos="1125"/>
        </w:tabs>
      </w:pPr>
      <w:r>
        <w:t>ZAHODNA EVROPA</w:t>
      </w:r>
    </w:p>
    <w:p w14:paraId="13EB40F4" w14:textId="77777777" w:rsidR="00D84D10" w:rsidRDefault="00D84D10" w:rsidP="00D84D10">
      <w:pPr>
        <w:pStyle w:val="ListParagraph"/>
        <w:numPr>
          <w:ilvl w:val="0"/>
          <w:numId w:val="2"/>
        </w:numPr>
        <w:tabs>
          <w:tab w:val="left" w:pos="1125"/>
        </w:tabs>
        <w:rPr>
          <w:color w:val="7030A0"/>
        </w:rPr>
      </w:pPr>
      <w:r>
        <w:rPr>
          <w:color w:val="7030A0"/>
        </w:rPr>
        <w:t>JUGOVZHODNA EVROPA</w:t>
      </w:r>
    </w:p>
    <w:p w14:paraId="432789F6" w14:textId="77777777" w:rsidR="00D84D10" w:rsidRDefault="00D84D10" w:rsidP="00D84D10">
      <w:pPr>
        <w:pStyle w:val="ListParagraph"/>
        <w:tabs>
          <w:tab w:val="left" w:pos="1125"/>
        </w:tabs>
        <w:ind w:left="1845"/>
        <w:rPr>
          <w:color w:val="7030A0"/>
        </w:rPr>
      </w:pPr>
    </w:p>
    <w:p w14:paraId="5EE47A7B" w14:textId="77777777" w:rsidR="00D84D10" w:rsidRDefault="00D84D10" w:rsidP="00D84D10">
      <w:pPr>
        <w:pStyle w:val="ListParagraph"/>
        <w:numPr>
          <w:ilvl w:val="0"/>
          <w:numId w:val="1"/>
        </w:numPr>
        <w:tabs>
          <w:tab w:val="left" w:pos="1125"/>
        </w:tabs>
        <w:rPr>
          <w:sz w:val="32"/>
          <w:szCs w:val="32"/>
        </w:rPr>
      </w:pPr>
      <w:r w:rsidRPr="00D84D10">
        <w:rPr>
          <w:sz w:val="32"/>
          <w:szCs w:val="32"/>
        </w:rPr>
        <w:t>NAPIŠI 8 STAVKOV  O SREDNJI EVROPI.(BOGATI)</w:t>
      </w:r>
    </w:p>
    <w:p w14:paraId="7E3BB1E6" w14:textId="77777777" w:rsidR="00D84D10" w:rsidRDefault="00D40098" w:rsidP="00D84D10">
      <w:pPr>
        <w:pStyle w:val="ListParagraph"/>
        <w:tabs>
          <w:tab w:val="left" w:pos="1125"/>
        </w:tabs>
        <w:rPr>
          <w:sz w:val="32"/>
          <w:szCs w:val="32"/>
        </w:rPr>
      </w:pPr>
      <w:r>
        <w:rPr>
          <w:sz w:val="32"/>
        </w:rPr>
        <w:pict w14:anchorId="59E133DA">
          <v:rect id="_x0000_i1037" style="width:0;height:1.5pt" o:hralign="center" o:hrstd="t" o:hr="t" fillcolor="#a0a0a0" stroked="f"/>
        </w:pict>
      </w:r>
    </w:p>
    <w:p w14:paraId="5324B000" w14:textId="77777777" w:rsidR="00D84D10" w:rsidRDefault="00D40098" w:rsidP="00D84D10">
      <w:pPr>
        <w:pStyle w:val="ListParagraph"/>
        <w:tabs>
          <w:tab w:val="left" w:pos="1125"/>
        </w:tabs>
        <w:rPr>
          <w:sz w:val="32"/>
          <w:szCs w:val="32"/>
        </w:rPr>
      </w:pPr>
      <w:r>
        <w:rPr>
          <w:sz w:val="32"/>
        </w:rPr>
        <w:pict w14:anchorId="2F8F2177">
          <v:rect id="_x0000_i1038" style="width:0;height:1.5pt" o:hralign="center" o:hrstd="t" o:hr="t" fillcolor="#a0a0a0" stroked="f"/>
        </w:pict>
      </w:r>
    </w:p>
    <w:p w14:paraId="4180DC1F" w14:textId="77777777" w:rsidR="00D84D10" w:rsidRDefault="00D40098" w:rsidP="00D84D10">
      <w:pPr>
        <w:pStyle w:val="ListParagraph"/>
        <w:tabs>
          <w:tab w:val="left" w:pos="1125"/>
        </w:tabs>
        <w:rPr>
          <w:sz w:val="32"/>
          <w:szCs w:val="32"/>
        </w:rPr>
      </w:pPr>
      <w:r>
        <w:rPr>
          <w:sz w:val="32"/>
        </w:rPr>
        <w:pict w14:anchorId="2103A1F5">
          <v:rect id="_x0000_i1039" style="width:0;height:1.5pt" o:hralign="center" o:hrstd="t" o:hr="t" fillcolor="#a0a0a0" stroked="f"/>
        </w:pict>
      </w:r>
    </w:p>
    <w:p w14:paraId="07896F3A" w14:textId="77777777" w:rsidR="00D84D10" w:rsidRDefault="00D40098" w:rsidP="00D84D10">
      <w:pPr>
        <w:pStyle w:val="ListParagraph"/>
        <w:tabs>
          <w:tab w:val="left" w:pos="1125"/>
        </w:tabs>
        <w:rPr>
          <w:sz w:val="32"/>
          <w:szCs w:val="32"/>
        </w:rPr>
      </w:pPr>
      <w:r>
        <w:rPr>
          <w:sz w:val="32"/>
        </w:rPr>
        <w:pict w14:anchorId="2368F1AC">
          <v:rect id="_x0000_i1040" style="width:0;height:1.5pt" o:hralign="center" o:hrstd="t" o:hr="t" fillcolor="#a0a0a0" stroked="f"/>
        </w:pict>
      </w:r>
    </w:p>
    <w:p w14:paraId="3E7CAF01" w14:textId="77777777" w:rsidR="00D84D10" w:rsidRDefault="00D40098" w:rsidP="00D84D10">
      <w:pPr>
        <w:pStyle w:val="ListParagraph"/>
        <w:tabs>
          <w:tab w:val="left" w:pos="1125"/>
        </w:tabs>
        <w:rPr>
          <w:sz w:val="32"/>
          <w:szCs w:val="32"/>
        </w:rPr>
      </w:pPr>
      <w:r>
        <w:rPr>
          <w:sz w:val="32"/>
        </w:rPr>
        <w:pict w14:anchorId="0C0C19C5">
          <v:rect id="_x0000_i1041" style="width:0;height:1.5pt" o:hralign="center" o:hrstd="t" o:hr="t" fillcolor="#a0a0a0" stroked="f"/>
        </w:pict>
      </w:r>
    </w:p>
    <w:p w14:paraId="50529646" w14:textId="77777777" w:rsidR="00D84D10" w:rsidRDefault="00D40098" w:rsidP="00D84D10">
      <w:pPr>
        <w:pStyle w:val="ListParagraph"/>
        <w:tabs>
          <w:tab w:val="left" w:pos="1125"/>
        </w:tabs>
        <w:rPr>
          <w:sz w:val="32"/>
          <w:szCs w:val="32"/>
        </w:rPr>
      </w:pPr>
      <w:r>
        <w:rPr>
          <w:sz w:val="32"/>
        </w:rPr>
        <w:pict w14:anchorId="47455C94">
          <v:rect id="_x0000_i1042" style="width:0;height:1.5pt" o:hralign="center" o:hrstd="t" o:hr="t" fillcolor="#a0a0a0" stroked="f"/>
        </w:pict>
      </w:r>
    </w:p>
    <w:p w14:paraId="0B5BDE43" w14:textId="77777777" w:rsidR="00D84D10" w:rsidRDefault="00D40098" w:rsidP="00D84D10">
      <w:pPr>
        <w:pStyle w:val="ListParagraph"/>
        <w:tabs>
          <w:tab w:val="left" w:pos="1125"/>
        </w:tabs>
        <w:rPr>
          <w:sz w:val="32"/>
          <w:szCs w:val="32"/>
        </w:rPr>
      </w:pPr>
      <w:r>
        <w:rPr>
          <w:sz w:val="32"/>
        </w:rPr>
        <w:pict w14:anchorId="4AFD7494">
          <v:rect id="_x0000_i1043" style="width:0;height:1.5pt" o:hralign="center" o:hrstd="t" o:hr="t" fillcolor="#a0a0a0" stroked="f"/>
        </w:pict>
      </w:r>
    </w:p>
    <w:p w14:paraId="5E6A7A38" w14:textId="77777777" w:rsidR="00D84D10" w:rsidRDefault="00D40098" w:rsidP="00D84D10">
      <w:pPr>
        <w:pStyle w:val="ListParagraph"/>
        <w:tabs>
          <w:tab w:val="left" w:pos="1125"/>
        </w:tabs>
        <w:rPr>
          <w:sz w:val="32"/>
          <w:szCs w:val="32"/>
        </w:rPr>
      </w:pPr>
      <w:r>
        <w:rPr>
          <w:sz w:val="32"/>
        </w:rPr>
        <w:pict w14:anchorId="786E314C">
          <v:rect id="_x0000_i1044" style="width:0;height:1.5pt" o:hralign="center" o:hrstd="t" o:hr="t" fillcolor="#a0a0a0" stroked="f"/>
        </w:pict>
      </w:r>
    </w:p>
    <w:p w14:paraId="35DF93EE" w14:textId="77777777" w:rsidR="00D84D10" w:rsidRDefault="00D40098" w:rsidP="00D84D10">
      <w:pPr>
        <w:pStyle w:val="ListParagraph"/>
        <w:tabs>
          <w:tab w:val="left" w:pos="1125"/>
        </w:tabs>
        <w:rPr>
          <w:sz w:val="32"/>
          <w:szCs w:val="32"/>
        </w:rPr>
      </w:pPr>
      <w:r>
        <w:rPr>
          <w:sz w:val="32"/>
        </w:rPr>
        <w:pict w14:anchorId="36662127">
          <v:rect id="_x0000_i1045" style="width:0;height:1.5pt" o:hralign="center" o:hrstd="t" o:hr="t" fillcolor="#a0a0a0" stroked="f"/>
        </w:pict>
      </w:r>
    </w:p>
    <w:p w14:paraId="5D3AE647" w14:textId="77777777" w:rsidR="00D84D10" w:rsidRDefault="00D40098" w:rsidP="00D84D10">
      <w:pPr>
        <w:pStyle w:val="ListParagraph"/>
        <w:tabs>
          <w:tab w:val="left" w:pos="1125"/>
        </w:tabs>
        <w:rPr>
          <w:sz w:val="32"/>
          <w:szCs w:val="32"/>
        </w:rPr>
      </w:pPr>
      <w:r>
        <w:rPr>
          <w:sz w:val="32"/>
        </w:rPr>
        <w:pict w14:anchorId="0712A86B">
          <v:rect id="_x0000_i1046" style="width:0;height:1.5pt" o:hralign="center" o:hrstd="t" o:hr="t" fillcolor="#a0a0a0" stroked="f"/>
        </w:pict>
      </w:r>
    </w:p>
    <w:p w14:paraId="37A1234F" w14:textId="77777777" w:rsidR="00D84D10" w:rsidRPr="00D84D10" w:rsidRDefault="00D40098" w:rsidP="00D84D10">
      <w:pPr>
        <w:pStyle w:val="ListParagraph"/>
        <w:tabs>
          <w:tab w:val="left" w:pos="1125"/>
        </w:tabs>
        <w:rPr>
          <w:sz w:val="32"/>
          <w:szCs w:val="32"/>
        </w:rPr>
      </w:pPr>
      <w:r>
        <w:rPr>
          <w:sz w:val="32"/>
        </w:rPr>
        <w:pict w14:anchorId="71D3BCC7">
          <v:rect id="_x0000_i1047" style="width:0;height:1.5pt" o:hralign="center" o:hrstd="t" o:hr="t" fillcolor="#a0a0a0" stroked="f"/>
        </w:pict>
      </w:r>
    </w:p>
    <w:sectPr w:rsidR="00D84D10" w:rsidRPr="00D8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691A"/>
    <w:multiLevelType w:val="hybridMultilevel"/>
    <w:tmpl w:val="F01606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27B9B"/>
    <w:multiLevelType w:val="hybridMultilevel"/>
    <w:tmpl w:val="48DA51BC"/>
    <w:lvl w:ilvl="0" w:tplc="0424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B59"/>
    <w:rsid w:val="0015138B"/>
    <w:rsid w:val="005117DD"/>
    <w:rsid w:val="006E3D53"/>
    <w:rsid w:val="007D1B59"/>
    <w:rsid w:val="009D0529"/>
    <w:rsid w:val="00CB7591"/>
    <w:rsid w:val="00D40098"/>
    <w:rsid w:val="00D84D10"/>
    <w:rsid w:val="00E1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46AEA4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1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onu.com/detail-en/2011-06-28-13968/Blank-map-of-the-federal-states-of-Austr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Links>
    <vt:vector size="6" baseType="variant">
      <vt:variant>
        <vt:i4>3539043</vt:i4>
      </vt:variant>
      <vt:variant>
        <vt:i4>0</vt:i4>
      </vt:variant>
      <vt:variant>
        <vt:i4>0</vt:i4>
      </vt:variant>
      <vt:variant>
        <vt:i4>5</vt:i4>
      </vt:variant>
      <vt:variant>
        <vt:lpwstr>http://www.zonu.com/detail-en/2011-06-28-13968/Blank-map-of-the-federal-states-of-Austria.html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