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8CA" w:rsidRDefault="00167555">
      <w:pPr>
        <w:rPr>
          <w:color w:val="FF0000"/>
          <w:sz w:val="72"/>
          <w:szCs w:val="72"/>
        </w:rPr>
      </w:pPr>
      <w:bookmarkStart w:id="0" w:name="_GoBack"/>
      <w:bookmarkEnd w:id="0"/>
      <w:r>
        <w:rPr>
          <w:color w:val="FF0000"/>
          <w:sz w:val="72"/>
          <w:szCs w:val="72"/>
        </w:rPr>
        <w:t xml:space="preserve">                 POTOPIS</w:t>
      </w:r>
    </w:p>
    <w:p w:rsidR="00DE28CA" w:rsidRDefault="00167555">
      <w:pPr>
        <w:jc w:val="both"/>
        <w:rPr>
          <w:sz w:val="30"/>
          <w:szCs w:val="30"/>
        </w:rPr>
      </w:pPr>
      <w:r>
        <w:rPr>
          <w:sz w:val="30"/>
          <w:szCs w:val="30"/>
        </w:rPr>
        <w:t xml:space="preserve">          24. 9. 2008 smo se odpravili na ekskurzijo v Posočje. Vstali smo zgodaj zjutraj, se pripravili in odšli k šoli.</w:t>
      </w:r>
    </w:p>
    <w:p w:rsidR="00DE28CA" w:rsidRDefault="00167555">
      <w:pPr>
        <w:jc w:val="both"/>
        <w:rPr>
          <w:sz w:val="30"/>
          <w:szCs w:val="30"/>
        </w:rPr>
      </w:pPr>
      <w:r>
        <w:rPr>
          <w:sz w:val="30"/>
          <w:szCs w:val="30"/>
        </w:rPr>
        <w:t xml:space="preserve">          Pot smo začeli na Jesenicah. Potovali smo skozi Mojstrano, Dovje, kjer smo videli kip posvečen Jakobu Aljažu. Peljali smo se čez prelaz Vršič. Med potjo smo videli Rusko kapelico, Ajdovsko deklico ter Prisankovo okno. Na vrhu smo naredili kratek odmor in si ogledali bližnje vrhove. Hitro smo se vrnili v avtobus , saj je bilo zunaj zelo mraz. Odpravili smo se v Trento, kjer smo naredili postanek in imeli malico. Nato smo pot nadaljevali do Kostnice, kjer je pokopanih 7014 padlih italijanskih vojakov. Povzpeli smo se do cerkvice, kjer smo imeli odličen pogled na mesto Kobarid. Nato smo odšli v Muzej 1. svetovne vojne. Dobili smo prijaznega vodiča. Ta nas je popeljal skozi muzej. Pogledali smo si multivizijo, črno sobo, ki predstavlja poškodbe vojakov, belo sobo, ki predstavlja orožja, orodja in pripomočke ter bitke pozimi. Soba zaledja pa nam je predstavila življenje za frontno črto. Ko smo končali z ogledom muzeja smo se odpravili v Vrsno na domačijo Simona Gregorčiča. Tam smo skupaj z vodičko domačije obnovili znanje o pesniku, ter si ogledali poslopja domačije in rodovnik. Zaradi lakote smo se odpravili v Tolmin na kosilo. Jedli smo v hotelu Krn. Bilo je okusno, pa tudi zabavno, saj smo odigrali tudi igro nogometa na ročke. Za tem smo odšli v Idrijo v muzej. Pogledali smo si multivizijo. Takoj za tem pa smo se oblekli v halje in čelade, ter se odpravili v Antoniev rov. Vodič nam je predstavil življenje rudarjev in njihovo delo. Ko smo vsi veselo prišli iz rudnika smo se odpravili do avtobusa in imeli še zadnji obrok. Pojedli smo še zadnje sendviče in se usedli v avtobus in se odpeljali proti domu. Med potjo smo rešili učne liste in jih oddali učiteljici. Ostali del poti smo se pogovarjali in poslušali glasbo.</w:t>
      </w:r>
    </w:p>
    <w:p w:rsidR="00DE28CA" w:rsidRDefault="00167555">
      <w:pPr>
        <w:jc w:val="both"/>
        <w:rPr>
          <w:sz w:val="30"/>
          <w:szCs w:val="30"/>
        </w:rPr>
      </w:pPr>
      <w:r>
        <w:rPr>
          <w:sz w:val="30"/>
          <w:szCs w:val="30"/>
        </w:rPr>
        <w:t xml:space="preserve">          Ekskurzija mi je bila zelo všeč. Veliko smo izvedeli o prvi svetovni vojni, o Simoni Gregorčiču ter o Idriji. Poleg tega da je bila zelo poučna, pa je bila tudi zabavna, vesela in zanimiva.</w:t>
      </w:r>
    </w:p>
    <w:p w:rsidR="00DE28CA" w:rsidRDefault="00DE28CA"/>
    <w:sectPr w:rsidR="00DE28CA">
      <w:footnotePr>
        <w:pos w:val="beneathText"/>
      </w:footnotePr>
      <w:pgSz w:w="11905" w:h="16837"/>
      <w:pgMar w:top="1417" w:right="1417" w:bottom="1417" w:left="1417" w:header="708" w:footer="708" w:gutter="0"/>
      <w:cols w:space="708"/>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556">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555"/>
    <w:rsid w:val="00167555"/>
    <w:rsid w:val="00DE28CA"/>
    <w:rsid w:val="00E82A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Calibri" w:eastAsia="Lucida Sans Unicode" w:hAnsi="Calibri" w:cs="font556"/>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