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4653" w:rsidRDefault="00C9177D">
      <w:bookmarkStart w:id="0" w:name="_GoBack"/>
      <w:bookmarkEnd w:id="0"/>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9pt;margin-top:225pt;width:450pt;height:63pt;z-index:-251660288" fillcolor="#9c0">
            <v:shadow color="#868686"/>
            <v:textpath style="font-family:&quot;KabanaBold&quot;;v-text-kern:t" trim="t" fitpath="t" string="ZASAVJE IN POSAVJE"/>
          </v:shape>
        </w:pict>
      </w:r>
    </w:p>
    <w:p w:rsidR="00084653" w:rsidRPr="00084653" w:rsidRDefault="00084653" w:rsidP="00084653"/>
    <w:p w:rsidR="00084653" w:rsidRPr="00084653" w:rsidRDefault="00084653" w:rsidP="00084653"/>
    <w:p w:rsidR="00084653" w:rsidRPr="00084653" w:rsidRDefault="00084653" w:rsidP="00084653"/>
    <w:p w:rsidR="00084653" w:rsidRPr="00084653" w:rsidRDefault="00084653" w:rsidP="00084653"/>
    <w:p w:rsidR="00084653" w:rsidRPr="00084653" w:rsidRDefault="00084653" w:rsidP="00084653"/>
    <w:p w:rsidR="00084653" w:rsidRPr="00084653" w:rsidRDefault="00084653" w:rsidP="00084653"/>
    <w:p w:rsidR="00084653" w:rsidRPr="00084653" w:rsidRDefault="00084653" w:rsidP="00084653"/>
    <w:p w:rsidR="00084653" w:rsidRPr="00084653" w:rsidRDefault="00084653" w:rsidP="00084653"/>
    <w:p w:rsidR="00084653" w:rsidRPr="00084653" w:rsidRDefault="00084653" w:rsidP="00084653"/>
    <w:p w:rsidR="00084653" w:rsidRPr="00084653" w:rsidRDefault="00084653" w:rsidP="00084653"/>
    <w:p w:rsidR="00084653" w:rsidRPr="00084653" w:rsidRDefault="00084653" w:rsidP="00084653"/>
    <w:p w:rsidR="00084653" w:rsidRPr="00084653" w:rsidRDefault="00084653" w:rsidP="00084653"/>
    <w:p w:rsidR="00084653" w:rsidRPr="00084653" w:rsidRDefault="00084653" w:rsidP="00084653"/>
    <w:p w:rsidR="00084653" w:rsidRPr="00084653" w:rsidRDefault="00084653" w:rsidP="00084653"/>
    <w:p w:rsidR="00084653" w:rsidRPr="00084653" w:rsidRDefault="00084653" w:rsidP="00084653"/>
    <w:p w:rsidR="00084653" w:rsidRPr="00084653" w:rsidRDefault="00084653" w:rsidP="00084653"/>
    <w:p w:rsidR="00084653" w:rsidRPr="00084653" w:rsidRDefault="00084653" w:rsidP="00084653"/>
    <w:p w:rsidR="00084653" w:rsidRPr="00084653" w:rsidRDefault="00084653" w:rsidP="00084653"/>
    <w:p w:rsidR="00084653" w:rsidRDefault="00084653" w:rsidP="00084653"/>
    <w:p w:rsidR="00084653" w:rsidRDefault="00084653" w:rsidP="00084653"/>
    <w:p w:rsidR="00084653" w:rsidRDefault="00084653" w:rsidP="00084653"/>
    <w:p w:rsidR="00025173" w:rsidRPr="00691743" w:rsidRDefault="00EE6FAD" w:rsidP="00084653">
      <w:pPr>
        <w:tabs>
          <w:tab w:val="left" w:pos="3360"/>
        </w:tabs>
        <w:jc w:val="center"/>
        <w:rPr>
          <w:rFonts w:ascii="Garamond" w:hAnsi="Garamond"/>
          <w:sz w:val="32"/>
          <w:szCs w:val="32"/>
        </w:rPr>
      </w:pPr>
      <w:r>
        <w:rPr>
          <w:rFonts w:ascii="Garamond" w:hAnsi="Garamond"/>
          <w:sz w:val="32"/>
          <w:szCs w:val="32"/>
        </w:rPr>
        <w:t xml:space="preserve"> </w:t>
      </w:r>
    </w:p>
    <w:p w:rsidR="00B1611C" w:rsidRPr="00691743" w:rsidRDefault="00084653" w:rsidP="00084653">
      <w:pPr>
        <w:tabs>
          <w:tab w:val="left" w:pos="3360"/>
        </w:tabs>
        <w:jc w:val="center"/>
        <w:rPr>
          <w:rFonts w:ascii="Garamond" w:hAnsi="Garamond"/>
          <w:sz w:val="32"/>
          <w:szCs w:val="32"/>
        </w:rPr>
      </w:pPr>
      <w:r w:rsidRPr="00691743">
        <w:rPr>
          <w:rFonts w:ascii="Garamond" w:hAnsi="Garamond"/>
          <w:sz w:val="32"/>
          <w:szCs w:val="32"/>
        </w:rPr>
        <w:t>Spomladanska ekskurzija</w:t>
      </w:r>
    </w:p>
    <w:p w:rsidR="00025173" w:rsidRPr="00691743" w:rsidRDefault="00EE6FAD" w:rsidP="00084653">
      <w:pPr>
        <w:tabs>
          <w:tab w:val="left" w:pos="3360"/>
        </w:tabs>
        <w:jc w:val="center"/>
        <w:rPr>
          <w:rFonts w:ascii="Garamond" w:hAnsi="Garamond"/>
          <w:sz w:val="32"/>
          <w:szCs w:val="32"/>
        </w:rPr>
      </w:pPr>
      <w:r>
        <w:rPr>
          <w:rFonts w:ascii="Garamond" w:hAnsi="Garamond"/>
          <w:sz w:val="32"/>
          <w:szCs w:val="32"/>
        </w:rPr>
        <w:t xml:space="preserve"> </w:t>
      </w:r>
    </w:p>
    <w:p w:rsidR="00084653" w:rsidRPr="00691743" w:rsidRDefault="00084653" w:rsidP="00084653">
      <w:pPr>
        <w:tabs>
          <w:tab w:val="left" w:pos="3360"/>
        </w:tabs>
        <w:rPr>
          <w:rFonts w:ascii="Garamond" w:hAnsi="Garamond"/>
        </w:rPr>
      </w:pPr>
    </w:p>
    <w:p w:rsidR="00084653" w:rsidRPr="00691743" w:rsidRDefault="00084653" w:rsidP="00084653">
      <w:pPr>
        <w:tabs>
          <w:tab w:val="left" w:pos="3360"/>
        </w:tabs>
        <w:rPr>
          <w:rFonts w:ascii="Garamond" w:hAnsi="Garamond"/>
        </w:rPr>
      </w:pPr>
    </w:p>
    <w:p w:rsidR="00084653" w:rsidRPr="00691743" w:rsidRDefault="00084653" w:rsidP="00084653">
      <w:pPr>
        <w:tabs>
          <w:tab w:val="left" w:pos="3360"/>
        </w:tabs>
        <w:rPr>
          <w:rFonts w:ascii="Garamond" w:hAnsi="Garamond"/>
        </w:rPr>
      </w:pPr>
    </w:p>
    <w:p w:rsidR="00084653" w:rsidRPr="00691743" w:rsidRDefault="00084653" w:rsidP="00084653">
      <w:pPr>
        <w:tabs>
          <w:tab w:val="left" w:pos="3360"/>
        </w:tabs>
        <w:rPr>
          <w:rFonts w:ascii="Garamond" w:hAnsi="Garamond"/>
        </w:rPr>
      </w:pPr>
    </w:p>
    <w:p w:rsidR="00084653" w:rsidRPr="00691743" w:rsidRDefault="00084653" w:rsidP="00084653">
      <w:pPr>
        <w:tabs>
          <w:tab w:val="left" w:pos="3360"/>
        </w:tabs>
        <w:rPr>
          <w:rFonts w:ascii="Garamond" w:hAnsi="Garamond"/>
        </w:rPr>
      </w:pPr>
    </w:p>
    <w:p w:rsidR="00084653" w:rsidRPr="00691743" w:rsidRDefault="00084653" w:rsidP="00084653">
      <w:pPr>
        <w:tabs>
          <w:tab w:val="left" w:pos="3360"/>
        </w:tabs>
        <w:rPr>
          <w:rFonts w:ascii="Garamond" w:hAnsi="Garamond"/>
        </w:rPr>
      </w:pPr>
    </w:p>
    <w:p w:rsidR="00084653" w:rsidRPr="00691743" w:rsidRDefault="00084653" w:rsidP="00084653">
      <w:pPr>
        <w:tabs>
          <w:tab w:val="left" w:pos="3360"/>
        </w:tabs>
        <w:rPr>
          <w:rFonts w:ascii="Garamond" w:hAnsi="Garamond"/>
        </w:rPr>
      </w:pPr>
    </w:p>
    <w:p w:rsidR="00084653" w:rsidRPr="00691743" w:rsidRDefault="00084653" w:rsidP="00084653">
      <w:pPr>
        <w:tabs>
          <w:tab w:val="left" w:pos="3360"/>
        </w:tabs>
        <w:rPr>
          <w:rFonts w:ascii="Garamond" w:hAnsi="Garamond"/>
        </w:rPr>
      </w:pPr>
    </w:p>
    <w:p w:rsidR="00084653" w:rsidRPr="00691743" w:rsidRDefault="00084653" w:rsidP="00084653">
      <w:pPr>
        <w:tabs>
          <w:tab w:val="left" w:pos="3360"/>
        </w:tabs>
        <w:rPr>
          <w:rFonts w:ascii="Garamond" w:hAnsi="Garamond"/>
        </w:rPr>
      </w:pPr>
    </w:p>
    <w:p w:rsidR="00084653" w:rsidRPr="00691743" w:rsidRDefault="00084653" w:rsidP="00084653">
      <w:pPr>
        <w:tabs>
          <w:tab w:val="left" w:pos="3360"/>
        </w:tabs>
        <w:rPr>
          <w:rFonts w:ascii="Garamond" w:hAnsi="Garamond"/>
        </w:rPr>
      </w:pPr>
    </w:p>
    <w:p w:rsidR="00084653" w:rsidRPr="00691743" w:rsidRDefault="00084653" w:rsidP="00084653">
      <w:pPr>
        <w:tabs>
          <w:tab w:val="left" w:pos="3360"/>
        </w:tabs>
        <w:rPr>
          <w:rFonts w:ascii="Garamond" w:hAnsi="Garamond"/>
        </w:rPr>
      </w:pPr>
    </w:p>
    <w:p w:rsidR="00084653" w:rsidRPr="00691743" w:rsidRDefault="00084653" w:rsidP="00084653">
      <w:pPr>
        <w:tabs>
          <w:tab w:val="left" w:pos="3360"/>
        </w:tabs>
        <w:rPr>
          <w:rFonts w:ascii="Garamond" w:hAnsi="Garamond"/>
        </w:rPr>
      </w:pPr>
    </w:p>
    <w:p w:rsidR="00084653" w:rsidRPr="00691743" w:rsidRDefault="00084653" w:rsidP="00084653">
      <w:pPr>
        <w:tabs>
          <w:tab w:val="left" w:pos="3360"/>
        </w:tabs>
        <w:rPr>
          <w:rFonts w:ascii="Garamond" w:hAnsi="Garamond"/>
        </w:rPr>
      </w:pPr>
    </w:p>
    <w:p w:rsidR="00084653" w:rsidRPr="00691743" w:rsidRDefault="00084653" w:rsidP="00084653">
      <w:pPr>
        <w:tabs>
          <w:tab w:val="left" w:pos="3360"/>
        </w:tabs>
        <w:rPr>
          <w:rFonts w:ascii="Garamond" w:hAnsi="Garamond"/>
        </w:rPr>
      </w:pPr>
    </w:p>
    <w:p w:rsidR="00084653" w:rsidRPr="00691743" w:rsidRDefault="00084653" w:rsidP="00084653">
      <w:pPr>
        <w:tabs>
          <w:tab w:val="left" w:pos="3360"/>
        </w:tabs>
        <w:rPr>
          <w:rFonts w:ascii="Garamond" w:hAnsi="Garamond"/>
        </w:rPr>
      </w:pPr>
    </w:p>
    <w:p w:rsidR="00025173" w:rsidRPr="00691743" w:rsidRDefault="00025173" w:rsidP="00084653">
      <w:pPr>
        <w:tabs>
          <w:tab w:val="left" w:pos="3360"/>
        </w:tabs>
        <w:rPr>
          <w:rFonts w:ascii="Garamond" w:hAnsi="Garamond"/>
        </w:rPr>
      </w:pPr>
    </w:p>
    <w:p w:rsidR="00025173" w:rsidRPr="00691743" w:rsidRDefault="00025173" w:rsidP="00084653">
      <w:pPr>
        <w:tabs>
          <w:tab w:val="left" w:pos="3360"/>
        </w:tabs>
        <w:rPr>
          <w:rFonts w:ascii="Garamond" w:hAnsi="Garamond"/>
        </w:rPr>
      </w:pPr>
    </w:p>
    <w:p w:rsidR="00084653" w:rsidRPr="00691743" w:rsidRDefault="00084653" w:rsidP="00084653">
      <w:pPr>
        <w:tabs>
          <w:tab w:val="left" w:pos="3360"/>
        </w:tabs>
        <w:rPr>
          <w:rFonts w:ascii="Garamond" w:hAnsi="Garamond"/>
        </w:rPr>
      </w:pPr>
    </w:p>
    <w:p w:rsidR="008F5EDB" w:rsidRDefault="008F5EDB" w:rsidP="00824664">
      <w:pPr>
        <w:tabs>
          <w:tab w:val="left" w:pos="3360"/>
        </w:tabs>
        <w:jc w:val="both"/>
        <w:rPr>
          <w:rFonts w:ascii="Tw Cen MT" w:hAnsi="Tw Cen MT"/>
          <w:sz w:val="28"/>
          <w:szCs w:val="28"/>
        </w:rPr>
      </w:pPr>
    </w:p>
    <w:p w:rsidR="00A47576" w:rsidRDefault="00A47576" w:rsidP="00824664">
      <w:pPr>
        <w:tabs>
          <w:tab w:val="left" w:pos="3360"/>
        </w:tabs>
        <w:jc w:val="both"/>
        <w:rPr>
          <w:rFonts w:ascii="Tw Cen MT" w:hAnsi="Tw Cen MT"/>
          <w:sz w:val="28"/>
          <w:szCs w:val="28"/>
        </w:rPr>
      </w:pPr>
    </w:p>
    <w:p w:rsidR="008F5EDB" w:rsidRDefault="008F5EDB" w:rsidP="00824664">
      <w:pPr>
        <w:tabs>
          <w:tab w:val="left" w:pos="3360"/>
        </w:tabs>
        <w:jc w:val="both"/>
        <w:rPr>
          <w:rFonts w:ascii="Tw Cen MT" w:hAnsi="Tw Cen MT"/>
          <w:sz w:val="28"/>
          <w:szCs w:val="28"/>
        </w:rPr>
      </w:pPr>
    </w:p>
    <w:p w:rsidR="008F5EDB" w:rsidRDefault="00C9177D" w:rsidP="00824664">
      <w:pPr>
        <w:tabs>
          <w:tab w:val="left" w:pos="3360"/>
        </w:tabs>
        <w:jc w:val="both"/>
        <w:rPr>
          <w:rFonts w:ascii="Tw Cen MT" w:hAnsi="Tw Cen MT"/>
          <w:sz w:val="28"/>
          <w:szCs w:val="28"/>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alt="" style="position:absolute;left:0;text-align:left;margin-left:-54pt;margin-top:-9pt;width:525pt;height:331.5pt;z-index:-251649024">
            <v:imagedata r:id="rId7" o:title="Skica_Kostanjevica"/>
          </v:shape>
        </w:pict>
      </w:r>
    </w:p>
    <w:p w:rsidR="0056456B" w:rsidRDefault="00025173" w:rsidP="00824664">
      <w:pPr>
        <w:tabs>
          <w:tab w:val="left" w:pos="3360"/>
        </w:tabs>
        <w:jc w:val="both"/>
        <w:rPr>
          <w:rFonts w:ascii="Garamond" w:hAnsi="Garamond"/>
        </w:rPr>
      </w:pPr>
      <w:r>
        <w:rPr>
          <w:rFonts w:ascii="Tw Cen MT" w:hAnsi="Tw Cen MT"/>
          <w:sz w:val="28"/>
          <w:szCs w:val="28"/>
        </w:rPr>
        <w:br w:type="page"/>
      </w:r>
      <w:r w:rsidRPr="00691743">
        <w:rPr>
          <w:rFonts w:ascii="Garamond" w:hAnsi="Garamond"/>
        </w:rPr>
        <w:lastRenderedPageBreak/>
        <w:t xml:space="preserve">V ponedeljek, 5.5.2008 smo se odpravili na ekskurzijo po Zasavju in Posavju. </w:t>
      </w:r>
      <w:r w:rsidR="00277A72" w:rsidRPr="00691743">
        <w:rPr>
          <w:rFonts w:ascii="Garamond" w:hAnsi="Garamond"/>
        </w:rPr>
        <w:t xml:space="preserve">Pot smo začeli v Kranju in jo nadaljevali po cesti proti Mengešu in Domžalam. </w:t>
      </w:r>
      <w:r w:rsidR="00AC1701" w:rsidRPr="00691743">
        <w:rPr>
          <w:rFonts w:ascii="Garamond" w:hAnsi="Garamond"/>
        </w:rPr>
        <w:t xml:space="preserve">Peljali smo se preko Posavskega hribovja. </w:t>
      </w:r>
      <w:r w:rsidR="00AC1701" w:rsidRPr="00D040C3">
        <w:rPr>
          <w:rFonts w:ascii="Garamond" w:hAnsi="Garamond"/>
          <w:color w:val="99CC00"/>
          <w:u w:val="single"/>
        </w:rPr>
        <w:t>Posavsko hribovje</w:t>
      </w:r>
      <w:r w:rsidR="00AC1701" w:rsidRPr="00691743">
        <w:rPr>
          <w:rFonts w:ascii="Garamond" w:hAnsi="Garamond"/>
        </w:rPr>
        <w:t xml:space="preserve"> na severu omejujejo Kamniško – Savinjske Alpe</w:t>
      </w:r>
      <w:r w:rsidR="0056456B" w:rsidRPr="00691743">
        <w:rPr>
          <w:rFonts w:ascii="Garamond" w:hAnsi="Garamond"/>
        </w:rPr>
        <w:t xml:space="preserve"> in Celjska kotlina</w:t>
      </w:r>
      <w:r w:rsidR="00AC1701" w:rsidRPr="00691743">
        <w:rPr>
          <w:rFonts w:ascii="Garamond" w:hAnsi="Garamond"/>
        </w:rPr>
        <w:t>, na jugu Dolenjsk</w:t>
      </w:r>
      <w:r w:rsidR="0056456B" w:rsidRPr="00691743">
        <w:rPr>
          <w:rFonts w:ascii="Garamond" w:hAnsi="Garamond"/>
        </w:rPr>
        <w:t>o podolje in Krška kotlina</w:t>
      </w:r>
      <w:r w:rsidR="00AC1701" w:rsidRPr="00691743">
        <w:rPr>
          <w:rFonts w:ascii="Garamond" w:hAnsi="Garamond"/>
        </w:rPr>
        <w:t>, na zahodu Ljubljanska</w:t>
      </w:r>
      <w:r w:rsidR="00A473E1" w:rsidRPr="00691743">
        <w:rPr>
          <w:rFonts w:ascii="Garamond" w:hAnsi="Garamond"/>
        </w:rPr>
        <w:t xml:space="preserve"> kotlina</w:t>
      </w:r>
      <w:r w:rsidR="00AC1701" w:rsidRPr="00691743">
        <w:rPr>
          <w:rFonts w:ascii="Garamond" w:hAnsi="Garamond"/>
        </w:rPr>
        <w:t xml:space="preserve">, na vzhodu </w:t>
      </w:r>
      <w:r w:rsidR="00A473E1" w:rsidRPr="00691743">
        <w:rPr>
          <w:rFonts w:ascii="Garamond" w:hAnsi="Garamond"/>
        </w:rPr>
        <w:t>pa subpanonsko hribovje (Kozjansko).</w:t>
      </w:r>
      <w:r w:rsidR="00AC1701" w:rsidRPr="00691743">
        <w:rPr>
          <w:rFonts w:ascii="Garamond" w:hAnsi="Garamond"/>
        </w:rPr>
        <w:t xml:space="preserve"> Sestavljajo ga sinklinale (nižji, vbočeni deli) in antiklinale (višji, izbočeni deli), ki se štirikrat izmenjajo.</w:t>
      </w:r>
      <w:r w:rsidR="0056456B" w:rsidRPr="00691743">
        <w:rPr>
          <w:rFonts w:ascii="Garamond" w:hAnsi="Garamond"/>
        </w:rPr>
        <w:t xml:space="preserve"> Najvišji vrh celotnega hribovja je Kum (12</w:t>
      </w:r>
      <w:r w:rsidR="0025778F" w:rsidRPr="00691743">
        <w:rPr>
          <w:rFonts w:ascii="Garamond" w:hAnsi="Garamond"/>
        </w:rPr>
        <w:t>16</w:t>
      </w:r>
      <w:r w:rsidR="0056456B" w:rsidRPr="00691743">
        <w:rPr>
          <w:rFonts w:ascii="Garamond" w:hAnsi="Garamond"/>
        </w:rPr>
        <w:t>m).</w:t>
      </w:r>
      <w:r w:rsidR="00A473E1" w:rsidRPr="00691743">
        <w:rPr>
          <w:rFonts w:ascii="Garamond" w:hAnsi="Garamond"/>
        </w:rPr>
        <w:t xml:space="preserve"> </w:t>
      </w:r>
      <w:r w:rsidR="0025778F" w:rsidRPr="00691743">
        <w:rPr>
          <w:rFonts w:ascii="Garamond" w:hAnsi="Garamond"/>
        </w:rPr>
        <w:t xml:space="preserve">Poselitev je strnjejna v sinklinalah. V terciarju je bilo na tem območju Panonsko morje, zaradi katerega je to območje bogato z rjavim premogom. </w:t>
      </w:r>
      <w:r w:rsidR="004751C2" w:rsidRPr="00691743">
        <w:rPr>
          <w:rFonts w:ascii="Garamond" w:hAnsi="Garamond"/>
        </w:rPr>
        <w:t xml:space="preserve">V preteklosti je bila tu najbolj pomembna dejavnost premogovništvo, danes pa predvsem industrija in turizem (termalna voda – Laško, Rimske Toplice). </w:t>
      </w:r>
    </w:p>
    <w:p w:rsidR="00691743" w:rsidRPr="00691743" w:rsidRDefault="00691743" w:rsidP="00824664">
      <w:pPr>
        <w:tabs>
          <w:tab w:val="left" w:pos="3360"/>
        </w:tabs>
        <w:jc w:val="both"/>
        <w:rPr>
          <w:rFonts w:ascii="Garamond" w:hAnsi="Garamond"/>
        </w:rPr>
      </w:pPr>
    </w:p>
    <w:p w:rsidR="007B7DC7" w:rsidRDefault="004751C2" w:rsidP="00824664">
      <w:pPr>
        <w:tabs>
          <w:tab w:val="left" w:pos="3360"/>
        </w:tabs>
        <w:jc w:val="both"/>
        <w:rPr>
          <w:rFonts w:ascii="Garamond" w:hAnsi="Garamond"/>
        </w:rPr>
      </w:pPr>
      <w:r w:rsidRPr="00691743">
        <w:rPr>
          <w:rFonts w:ascii="Garamond" w:hAnsi="Garamond"/>
        </w:rPr>
        <w:t>Po levem bregu Save smo se peljali mimo geometričnega središča Slovenije (GEOSS), ki leži v neposredni bližini Spodnje Slivne in Vač, kjer so leta 1822 odkrili Vaško situlo, ki jo danes hrani Narodni muzej Slovenije. Situle so bronasta vedra, okrašena z reliefnimi upodobitvami. Pot smo nadaljevali mimo Litije.</w:t>
      </w:r>
      <w:r w:rsidR="003C070F">
        <w:rPr>
          <w:rFonts w:ascii="Garamond" w:hAnsi="Garamond"/>
        </w:rPr>
        <w:t xml:space="preserve"> </w:t>
      </w:r>
      <w:r w:rsidR="00691743" w:rsidRPr="00D040C3">
        <w:rPr>
          <w:rFonts w:ascii="Garamond" w:hAnsi="Garamond"/>
          <w:color w:val="99CC00"/>
          <w:u w:val="single"/>
        </w:rPr>
        <w:t>Litija</w:t>
      </w:r>
      <w:r w:rsidR="00691743" w:rsidRPr="00691743">
        <w:rPr>
          <w:rFonts w:ascii="Garamond" w:hAnsi="Garamond"/>
        </w:rPr>
        <w:t xml:space="preserve"> se je razvila iz nekoč pomembne brodarske postojanke na reki Savi. Tok reke so leta 1726 regulirali in po njej so pluli večji čolni, ki jih je vlekla živina. Od trgovcev so pobirali mitnino. Na gospodarski razvoj Litije, zlasti rudarstva, tekstilne in lesne industrije je zelo ugodno vplival prihod Južne železnice po letu 1849, a so z njenim prihodom hkrati zamrle številne dejavnosti in obrti tesarstvo, barvarstvo, vrvarstvo, povezane z rečnim ladjarstvom.</w:t>
      </w:r>
      <w:r w:rsidR="00691743" w:rsidRPr="00691743">
        <w:rPr>
          <w:rFonts w:ascii="Garamond" w:hAnsi="Garamond" w:cs="Arial"/>
          <w:color w:val="333333"/>
        </w:rPr>
        <w:t xml:space="preserve"> </w:t>
      </w:r>
      <w:r w:rsidR="00691743" w:rsidRPr="00691743">
        <w:rPr>
          <w:rFonts w:ascii="Garamond" w:hAnsi="Garamond"/>
        </w:rPr>
        <w:t>Današnje mesto se razprostira na obeh bregovih reke Save in šteje približno 7.000 prebivalcev. Južno od Litije leži renesančni grad Bogenšperk, eden najpomembnejših kulturnih spomenikov na Slovenskem.</w:t>
      </w:r>
      <w:r w:rsidR="007B7DC7">
        <w:rPr>
          <w:rFonts w:ascii="Garamond" w:hAnsi="Garamond"/>
        </w:rPr>
        <w:t xml:space="preserve"> V 17. stoletju ga je kupil J. V. Valvasor, ki je na njem živel 20 let. Na gradu je imel svojo tiskarno in bakroreznico. Njegovo </w:t>
      </w:r>
      <w:r w:rsidR="007B7DC7" w:rsidRPr="007B7DC7">
        <w:rPr>
          <w:rFonts w:ascii="Garamond" w:hAnsi="Garamond"/>
        </w:rPr>
        <w:t xml:space="preserve">najbolj znano delo je Slava vojvodine Kranjske, ki je izšla v </w:t>
      </w:r>
      <w:r w:rsidR="007B7DC7">
        <w:rPr>
          <w:rFonts w:ascii="Garamond" w:hAnsi="Garamond"/>
        </w:rPr>
        <w:t>Nü</w:t>
      </w:r>
      <w:r w:rsidR="007B7DC7" w:rsidRPr="007B7DC7">
        <w:rPr>
          <w:rFonts w:ascii="Garamond" w:hAnsi="Garamond"/>
        </w:rPr>
        <w:t>rnbergu leta 1689</w:t>
      </w:r>
      <w:r w:rsidR="007B7DC7">
        <w:rPr>
          <w:rFonts w:ascii="Garamond" w:hAnsi="Garamond"/>
        </w:rPr>
        <w:t>. V njej je Kranjska predstavljena iz strani zgodovine, geografije, topografije, medicine, etnologije, biologije, geologije ... Delo je razdeljeno v 4 dele in vsebuje 528 podob slovenskih, istrskih in hrvaških krajev. Danes je na gradu muzej in poročna dvorana.</w:t>
      </w:r>
    </w:p>
    <w:p w:rsidR="008C2824" w:rsidRDefault="008C2824" w:rsidP="00824664">
      <w:pPr>
        <w:tabs>
          <w:tab w:val="left" w:pos="3360"/>
        </w:tabs>
        <w:jc w:val="both"/>
        <w:rPr>
          <w:rFonts w:ascii="Garamond" w:hAnsi="Garamond"/>
        </w:rPr>
      </w:pPr>
    </w:p>
    <w:p w:rsidR="003C070F" w:rsidRDefault="00C9177D" w:rsidP="00824664">
      <w:pPr>
        <w:tabs>
          <w:tab w:val="left" w:pos="3360"/>
        </w:tabs>
        <w:jc w:val="both"/>
        <w:rPr>
          <w:rFonts w:ascii="Garamond" w:hAnsi="Garamond"/>
        </w:rPr>
      </w:pPr>
      <w:r>
        <w:rPr>
          <w:noProof/>
        </w:rPr>
        <w:pict>
          <v:shape id="_x0000_s1027" type="#_x0000_t75" alt="Slika:Wappen Litija si.png" href="http://upload.wikimedia.org/wikipedia/commons/7/7e/Wappen_Litija_si.png" style="position:absolute;left:0;text-align:left;margin-left:69.4pt;margin-top:9pt;width:84.8pt;height:99pt;z-index:-251659264" o:button="t">
            <v:imagedata r:id="rId8" o:title="Wappen_Litija_si"/>
          </v:shape>
        </w:pict>
      </w:r>
    </w:p>
    <w:p w:rsidR="003C070F" w:rsidRDefault="003C070F" w:rsidP="00824664">
      <w:pPr>
        <w:tabs>
          <w:tab w:val="left" w:pos="3360"/>
        </w:tabs>
        <w:jc w:val="both"/>
        <w:rPr>
          <w:rFonts w:ascii="Garamond" w:hAnsi="Garamond"/>
        </w:rPr>
      </w:pPr>
    </w:p>
    <w:p w:rsidR="007B7DC7" w:rsidRDefault="007B7DC7" w:rsidP="00824664">
      <w:pPr>
        <w:tabs>
          <w:tab w:val="left" w:pos="3360"/>
        </w:tabs>
        <w:jc w:val="both"/>
        <w:rPr>
          <w:rFonts w:ascii="Garamond" w:hAnsi="Garamond"/>
        </w:rPr>
      </w:pPr>
    </w:p>
    <w:p w:rsidR="008C2824" w:rsidRDefault="008C2824" w:rsidP="00824664">
      <w:pPr>
        <w:tabs>
          <w:tab w:val="left" w:pos="3360"/>
        </w:tabs>
        <w:jc w:val="both"/>
        <w:rPr>
          <w:rFonts w:ascii="Garamond" w:hAnsi="Garamond"/>
        </w:rPr>
      </w:pPr>
    </w:p>
    <w:p w:rsidR="008C2824" w:rsidRDefault="008C2824" w:rsidP="008C2824">
      <w:pPr>
        <w:pStyle w:val="Caption"/>
      </w:pPr>
    </w:p>
    <w:p w:rsidR="008C2824" w:rsidRDefault="008C2824" w:rsidP="008C2824">
      <w:pPr>
        <w:pStyle w:val="Caption"/>
      </w:pPr>
    </w:p>
    <w:p w:rsidR="008C2824" w:rsidRDefault="008C2824" w:rsidP="008C2824">
      <w:pPr>
        <w:pStyle w:val="Caption"/>
      </w:pPr>
    </w:p>
    <w:p w:rsidR="008C2824" w:rsidRDefault="008C2824" w:rsidP="008C2824">
      <w:pPr>
        <w:pStyle w:val="Caption"/>
      </w:pPr>
    </w:p>
    <w:p w:rsidR="008C2824" w:rsidRPr="008C2824" w:rsidRDefault="008C2824" w:rsidP="008C2824">
      <w:pPr>
        <w:pStyle w:val="Caption"/>
        <w:jc w:val="right"/>
        <w:rPr>
          <w:rFonts w:ascii="Tw Cen MT" w:hAnsi="Tw Cen MT"/>
          <w:b w:val="0"/>
          <w:i/>
          <w:sz w:val="22"/>
          <w:szCs w:val="22"/>
        </w:rPr>
      </w:pPr>
      <w:r w:rsidRPr="008C2824">
        <w:rPr>
          <w:rFonts w:ascii="Tw Cen MT" w:hAnsi="Tw Cen MT"/>
          <w:b w:val="0"/>
          <w:i/>
          <w:sz w:val="22"/>
          <w:szCs w:val="22"/>
        </w:rPr>
        <w:t xml:space="preserve">Slika </w:t>
      </w:r>
      <w:r w:rsidRPr="008C2824">
        <w:rPr>
          <w:rFonts w:ascii="Tw Cen MT" w:hAnsi="Tw Cen MT"/>
          <w:b w:val="0"/>
          <w:i/>
          <w:sz w:val="22"/>
          <w:szCs w:val="22"/>
        </w:rPr>
        <w:fldChar w:fldCharType="begin"/>
      </w:r>
      <w:r w:rsidRPr="008C2824">
        <w:rPr>
          <w:rFonts w:ascii="Tw Cen MT" w:hAnsi="Tw Cen MT"/>
          <w:b w:val="0"/>
          <w:i/>
          <w:sz w:val="22"/>
          <w:szCs w:val="22"/>
        </w:rPr>
        <w:instrText xml:space="preserve"> SEQ Slika \* ARABIC </w:instrText>
      </w:r>
      <w:r w:rsidRPr="008C2824">
        <w:rPr>
          <w:rFonts w:ascii="Tw Cen MT" w:hAnsi="Tw Cen MT"/>
          <w:b w:val="0"/>
          <w:i/>
          <w:sz w:val="22"/>
          <w:szCs w:val="22"/>
        </w:rPr>
        <w:fldChar w:fldCharType="separate"/>
      </w:r>
      <w:r w:rsidR="00294856">
        <w:rPr>
          <w:rFonts w:ascii="Tw Cen MT" w:hAnsi="Tw Cen MT"/>
          <w:b w:val="0"/>
          <w:i/>
          <w:noProof/>
          <w:sz w:val="22"/>
          <w:szCs w:val="22"/>
        </w:rPr>
        <w:t>1</w:t>
      </w:r>
      <w:r w:rsidRPr="008C2824">
        <w:rPr>
          <w:rFonts w:ascii="Tw Cen MT" w:hAnsi="Tw Cen MT"/>
          <w:b w:val="0"/>
          <w:i/>
          <w:sz w:val="22"/>
          <w:szCs w:val="22"/>
        </w:rPr>
        <w:fldChar w:fldCharType="end"/>
      </w:r>
      <w:r w:rsidRPr="008C2824">
        <w:rPr>
          <w:rFonts w:ascii="Tw Cen MT" w:hAnsi="Tw Cen MT"/>
          <w:b w:val="0"/>
          <w:i/>
          <w:sz w:val="22"/>
          <w:szCs w:val="22"/>
        </w:rPr>
        <w:t>: Grb občine Litija, z ladjo (brodarstvo) in</w:t>
      </w:r>
      <w:r>
        <w:rPr>
          <w:rFonts w:ascii="Tw Cen MT" w:hAnsi="Tw Cen MT"/>
          <w:b w:val="0"/>
          <w:i/>
          <w:sz w:val="22"/>
          <w:szCs w:val="22"/>
        </w:rPr>
        <w:t xml:space="preserve"> Vaško situlo</w:t>
      </w:r>
    </w:p>
    <w:p w:rsidR="008C2824" w:rsidRDefault="008C2824" w:rsidP="008C2824">
      <w:pPr>
        <w:pStyle w:val="Caption"/>
      </w:pPr>
    </w:p>
    <w:p w:rsidR="00A9107F" w:rsidRDefault="00A9107F" w:rsidP="00824664">
      <w:pPr>
        <w:tabs>
          <w:tab w:val="left" w:pos="3360"/>
        </w:tabs>
        <w:jc w:val="both"/>
        <w:rPr>
          <w:rFonts w:ascii="Garamond" w:hAnsi="Garamond"/>
        </w:rPr>
      </w:pPr>
    </w:p>
    <w:p w:rsidR="00A9107F" w:rsidRDefault="00A9107F" w:rsidP="00824664">
      <w:pPr>
        <w:tabs>
          <w:tab w:val="left" w:pos="3360"/>
        </w:tabs>
        <w:jc w:val="both"/>
        <w:rPr>
          <w:rFonts w:ascii="Garamond" w:hAnsi="Garamond"/>
        </w:rPr>
      </w:pPr>
    </w:p>
    <w:p w:rsidR="007B7DC7" w:rsidRDefault="007B7DC7" w:rsidP="00824664">
      <w:pPr>
        <w:tabs>
          <w:tab w:val="left" w:pos="3360"/>
        </w:tabs>
        <w:jc w:val="both"/>
        <w:rPr>
          <w:rFonts w:ascii="Garamond" w:hAnsi="Garamond"/>
        </w:rPr>
      </w:pPr>
      <w:r>
        <w:rPr>
          <w:rFonts w:ascii="Garamond" w:hAnsi="Garamond"/>
        </w:rPr>
        <w:t xml:space="preserve">Po ozki dolini, kjer je prostor le za cesto, reko in železnico, smo se peljali skozi Zasavje. </w:t>
      </w:r>
      <w:r w:rsidRPr="00D040C3">
        <w:rPr>
          <w:rFonts w:ascii="Garamond" w:hAnsi="Garamond"/>
          <w:color w:val="99CC00"/>
          <w:u w:val="single"/>
        </w:rPr>
        <w:t>Zasavje</w:t>
      </w:r>
      <w:r w:rsidR="00EB12FA">
        <w:rPr>
          <w:rFonts w:ascii="Garamond" w:hAnsi="Garamond"/>
        </w:rPr>
        <w:t xml:space="preserve"> se razprostira ob Savi od Litije do Radeč. Največja mesta so Trbovlje (17.500 prebivalcev), Zagorje (6.600 prebivalcev) in Hrastnik (6.600 prebivalcev), skupaj imenovna tudi ČRNI REVIR. Leta 1849 so zgradili južno železnico in premogovništvo je</w:t>
      </w:r>
      <w:r w:rsidR="00F61899">
        <w:rPr>
          <w:rFonts w:ascii="Garamond" w:hAnsi="Garamond"/>
        </w:rPr>
        <w:t xml:space="preserve"> doživelo razcvet. Tudi danes so to industrijska mesta, ki pomenijo veliko obremenitev za okolje zaradi strupenih emisij. Zemljišča nad rovi se posedajo, pogosti so usadi in zemeljski plazovi, zrak je zaradi termoelektrarne močno onesnažen,</w:t>
      </w:r>
      <w:r w:rsidR="007D069A">
        <w:rPr>
          <w:rFonts w:ascii="Garamond" w:hAnsi="Garamond"/>
        </w:rPr>
        <w:t xml:space="preserve"> </w:t>
      </w:r>
      <w:r w:rsidR="00DF491F">
        <w:rPr>
          <w:rFonts w:ascii="Garamond" w:hAnsi="Garamond"/>
        </w:rPr>
        <w:t xml:space="preserve">dve </w:t>
      </w:r>
      <w:r w:rsidR="007D069A">
        <w:rPr>
          <w:rFonts w:ascii="Garamond" w:hAnsi="Garamond"/>
        </w:rPr>
        <w:t>tretjini gozda je poškodovanega zaradi kislega dežja, onesnažena je tudi prst in prebivalci pogosto obolevajo za boleznimi dihal.</w:t>
      </w:r>
    </w:p>
    <w:p w:rsidR="007D069A" w:rsidRDefault="007D069A" w:rsidP="00824664">
      <w:pPr>
        <w:tabs>
          <w:tab w:val="left" w:pos="3360"/>
        </w:tabs>
        <w:jc w:val="both"/>
        <w:rPr>
          <w:rFonts w:ascii="Garamond" w:hAnsi="Garamond"/>
        </w:rPr>
      </w:pPr>
      <w:r w:rsidRPr="00D040C3">
        <w:rPr>
          <w:rFonts w:ascii="Garamond" w:hAnsi="Garamond"/>
          <w:color w:val="99CC00"/>
          <w:u w:val="single"/>
        </w:rPr>
        <w:lastRenderedPageBreak/>
        <w:t>Trbovlje</w:t>
      </w:r>
      <w:r w:rsidR="00134BD5" w:rsidRPr="00E506FB">
        <w:rPr>
          <w:rFonts w:ascii="Garamond" w:hAnsi="Garamond"/>
        </w:rPr>
        <w:t xml:space="preserve"> ležijo ob reki Savi, ki je bila dolga stoletja edina pomembna prometna povezava z ostalim svetom. To je veljalo vse do odkritja bogatih plasti premoga v začetku 19. stoletja in izgradnje železniške proge Dunaj-Trst. Desetletja je bilo eno redkih, če že ne najmočnejše rudarsko in industrijsko središče Slovenije, obenem pa tudi kulturno, upravno ter politično središče Zasavja, kar velja še danes.</w:t>
      </w:r>
      <w:r w:rsidRPr="007D069A">
        <w:rPr>
          <w:rFonts w:ascii="Garamond" w:hAnsi="Garamond"/>
        </w:rPr>
        <w:t xml:space="preserve"> </w:t>
      </w:r>
      <w:r w:rsidR="00134BD5">
        <w:rPr>
          <w:rFonts w:ascii="Garamond" w:hAnsi="Garamond"/>
        </w:rPr>
        <w:t>Nastale</w:t>
      </w:r>
      <w:r>
        <w:rPr>
          <w:rFonts w:ascii="Garamond" w:hAnsi="Garamond"/>
        </w:rPr>
        <w:t xml:space="preserve"> so iz več manjših naselij in postale mesto leta 1952. Podobo mesta je v preteklosti močno oblikovalo premogovništvo. </w:t>
      </w:r>
      <w:r w:rsidR="00134BD5">
        <w:rPr>
          <w:rFonts w:ascii="Garamond" w:hAnsi="Garamond"/>
        </w:rPr>
        <w:t>Mestu dajejo pečat rudnik, cementarna in termoelektrarna. Prva termoelektrarna je bila zgrajena leta 1904. Leta 1968 so zgradili novo, njeno današnjo podobo pa zazamuje visok dimnik</w:t>
      </w:r>
      <w:r w:rsidR="00E506FB">
        <w:rPr>
          <w:rFonts w:ascii="Garamond" w:hAnsi="Garamond"/>
        </w:rPr>
        <w:t xml:space="preserve"> (1976)</w:t>
      </w:r>
      <w:r w:rsidR="00134BD5">
        <w:rPr>
          <w:rFonts w:ascii="Garamond" w:hAnsi="Garamond"/>
        </w:rPr>
        <w:t>. Visok je 360m in je s tem najvišja zgradba v Sloveniji ter najvišji dimnik v  Evropi.</w:t>
      </w:r>
      <w:r w:rsidR="00E506FB">
        <w:rPr>
          <w:rFonts w:ascii="Garamond" w:hAnsi="Garamond"/>
        </w:rPr>
        <w:t xml:space="preserve"> Zgradili so ga, da se zrak, onesnažen z žveplovim dioksidom, ne bi zadrževal le v Zasavju, temveč bi se enakomerno razporedil po Sloveniji. V Trbovljah pa je tudi muzej, ki hrani dokumentacijo o življenju rudarjev na tem področju v skoraj 200-letnem izkoriščanju premoga.</w:t>
      </w:r>
    </w:p>
    <w:p w:rsidR="0053381C" w:rsidRDefault="0053381C" w:rsidP="00EA1D69">
      <w:pPr>
        <w:tabs>
          <w:tab w:val="left" w:pos="3360"/>
        </w:tabs>
        <w:jc w:val="both"/>
        <w:rPr>
          <w:rFonts w:ascii="Garamond" w:hAnsi="Garamond"/>
        </w:rPr>
      </w:pPr>
      <w:r>
        <w:rPr>
          <w:rFonts w:ascii="Garamond" w:hAnsi="Garamond"/>
        </w:rPr>
        <w:t>Peljali smo se</w:t>
      </w:r>
      <w:r w:rsidR="00636DA1">
        <w:rPr>
          <w:rFonts w:ascii="Garamond" w:hAnsi="Garamond"/>
        </w:rPr>
        <w:t xml:space="preserve"> naprej</w:t>
      </w:r>
      <w:r>
        <w:rPr>
          <w:rFonts w:ascii="Garamond" w:hAnsi="Garamond"/>
        </w:rPr>
        <w:t xml:space="preserve"> sk</w:t>
      </w:r>
      <w:r w:rsidR="00636DA1">
        <w:rPr>
          <w:rFonts w:ascii="Garamond" w:hAnsi="Garamond"/>
        </w:rPr>
        <w:t xml:space="preserve">ozi </w:t>
      </w:r>
      <w:r>
        <w:rPr>
          <w:rFonts w:ascii="Garamond" w:hAnsi="Garamond"/>
        </w:rPr>
        <w:t xml:space="preserve">Hrastnik. </w:t>
      </w:r>
      <w:r w:rsidRPr="00D040C3">
        <w:rPr>
          <w:rFonts w:ascii="Garamond" w:hAnsi="Garamond"/>
          <w:color w:val="99CC00"/>
          <w:u w:val="single"/>
        </w:rPr>
        <w:t>Hrastnik</w:t>
      </w:r>
      <w:r w:rsidR="00636DA1" w:rsidRPr="00636DA1">
        <w:rPr>
          <w:rFonts w:ascii="Garamond" w:hAnsi="Garamond"/>
          <w:color w:val="FF9900"/>
        </w:rPr>
        <w:t xml:space="preserve"> </w:t>
      </w:r>
      <w:r w:rsidR="00636DA1" w:rsidRPr="00636DA1">
        <w:rPr>
          <w:rFonts w:ascii="Garamond" w:hAnsi="Garamond"/>
        </w:rPr>
        <w:t xml:space="preserve">je </w:t>
      </w:r>
      <w:r w:rsidR="00636DA1">
        <w:rPr>
          <w:rFonts w:ascii="Garamond" w:hAnsi="Garamond"/>
        </w:rPr>
        <w:t xml:space="preserve">rudarsko in industrijsko mesto, ki se je razvilo v zadnjih dveh stoletjih. Mesto je razpotegnjeno </w:t>
      </w:r>
      <w:r w:rsidR="00636DA1" w:rsidRPr="00636DA1">
        <w:rPr>
          <w:rFonts w:ascii="Garamond" w:hAnsi="Garamond"/>
        </w:rPr>
        <w:t>v dolini potoka Bobna in na pobočjih nad njim. Dolino z vseh strani obdajajo strma pobočja.</w:t>
      </w:r>
      <w:r w:rsidR="00636DA1">
        <w:rPr>
          <w:rFonts w:ascii="Garamond" w:hAnsi="Garamond"/>
        </w:rPr>
        <w:t xml:space="preserve"> Rjavi premog so </w:t>
      </w:r>
      <w:r w:rsidR="004D778F">
        <w:rPr>
          <w:rFonts w:ascii="Garamond" w:hAnsi="Garamond"/>
        </w:rPr>
        <w:t xml:space="preserve">tam </w:t>
      </w:r>
      <w:r w:rsidR="00636DA1">
        <w:rPr>
          <w:rFonts w:ascii="Garamond" w:hAnsi="Garamond"/>
        </w:rPr>
        <w:t>začeli kopati leta 1822</w:t>
      </w:r>
      <w:r w:rsidR="0094395A">
        <w:rPr>
          <w:rFonts w:ascii="Garamond" w:hAnsi="Garamond"/>
        </w:rPr>
        <w:t xml:space="preserve">, leta 1856 je začela delovati tudi steklarna z lastno drobilnico kremena, danes pa izdelujejo predvsem izdelke iz gladkega stekla. V Hrastniku od leta 1860 deluje tudi kemična tovarna. </w:t>
      </w:r>
    </w:p>
    <w:p w:rsidR="00A9107F" w:rsidRDefault="00C9177D" w:rsidP="00EA1D69">
      <w:pPr>
        <w:tabs>
          <w:tab w:val="left" w:pos="3360"/>
        </w:tabs>
        <w:jc w:val="both"/>
        <w:rPr>
          <w:rFonts w:ascii="Garamond" w:hAnsi="Garamond"/>
        </w:rPr>
      </w:pPr>
      <w:r>
        <w:rPr>
          <w:noProof/>
        </w:rPr>
        <w:pict>
          <v:shape id="zImage" o:spid="_x0000_s1029" type="#_x0000_t75" alt="" style="position:absolute;left:0;text-align:left;margin-left:253.15pt;margin-top:9pt;width:182.25pt;height:243pt;z-index:-251658240">
            <v:imagedata r:id="rId9" o:title="Dimnik"/>
          </v:shape>
        </w:pict>
      </w:r>
    </w:p>
    <w:p w:rsidR="00A9107F" w:rsidRDefault="00A9107F" w:rsidP="00EA1D69">
      <w:pPr>
        <w:tabs>
          <w:tab w:val="left" w:pos="3360"/>
        </w:tabs>
        <w:jc w:val="both"/>
        <w:rPr>
          <w:rFonts w:ascii="Garamond" w:hAnsi="Garamond"/>
        </w:rPr>
      </w:pPr>
    </w:p>
    <w:p w:rsidR="00A9107F" w:rsidRDefault="00A9107F" w:rsidP="00EA1D69">
      <w:pPr>
        <w:tabs>
          <w:tab w:val="left" w:pos="3360"/>
        </w:tabs>
        <w:jc w:val="both"/>
        <w:rPr>
          <w:rFonts w:ascii="Garamond" w:hAnsi="Garamond"/>
        </w:rPr>
      </w:pPr>
    </w:p>
    <w:p w:rsidR="00A9107F" w:rsidRDefault="00A9107F" w:rsidP="00EA1D69">
      <w:pPr>
        <w:tabs>
          <w:tab w:val="left" w:pos="3360"/>
        </w:tabs>
        <w:jc w:val="both"/>
        <w:rPr>
          <w:rFonts w:ascii="Garamond" w:hAnsi="Garamond"/>
        </w:rPr>
      </w:pPr>
    </w:p>
    <w:p w:rsidR="00A9107F" w:rsidRDefault="00A9107F" w:rsidP="00EA1D69">
      <w:pPr>
        <w:tabs>
          <w:tab w:val="left" w:pos="3360"/>
        </w:tabs>
        <w:jc w:val="both"/>
        <w:rPr>
          <w:rFonts w:ascii="Garamond" w:hAnsi="Garamond"/>
        </w:rPr>
      </w:pPr>
    </w:p>
    <w:p w:rsidR="00A9107F" w:rsidRDefault="00A9107F" w:rsidP="00EA1D69">
      <w:pPr>
        <w:tabs>
          <w:tab w:val="left" w:pos="3360"/>
        </w:tabs>
        <w:jc w:val="both"/>
        <w:rPr>
          <w:rFonts w:ascii="Garamond" w:hAnsi="Garamond"/>
        </w:rPr>
      </w:pPr>
    </w:p>
    <w:p w:rsidR="00A9107F" w:rsidRDefault="00A9107F" w:rsidP="00EA1D69">
      <w:pPr>
        <w:tabs>
          <w:tab w:val="left" w:pos="3360"/>
        </w:tabs>
        <w:jc w:val="both"/>
        <w:rPr>
          <w:rFonts w:ascii="Garamond" w:hAnsi="Garamond"/>
        </w:rPr>
      </w:pPr>
    </w:p>
    <w:p w:rsidR="00A9107F" w:rsidRDefault="00A9107F" w:rsidP="00EA1D69">
      <w:pPr>
        <w:tabs>
          <w:tab w:val="left" w:pos="3360"/>
        </w:tabs>
        <w:jc w:val="both"/>
        <w:rPr>
          <w:rFonts w:ascii="Garamond" w:hAnsi="Garamond"/>
        </w:rPr>
      </w:pPr>
    </w:p>
    <w:p w:rsidR="00A9107F" w:rsidRDefault="00A9107F" w:rsidP="00EA1D69">
      <w:pPr>
        <w:tabs>
          <w:tab w:val="left" w:pos="3360"/>
        </w:tabs>
        <w:jc w:val="both"/>
        <w:rPr>
          <w:rFonts w:ascii="Garamond" w:hAnsi="Garamond"/>
        </w:rPr>
      </w:pPr>
    </w:p>
    <w:p w:rsidR="00A9107F" w:rsidRDefault="00A9107F" w:rsidP="00EA1D69">
      <w:pPr>
        <w:tabs>
          <w:tab w:val="left" w:pos="3360"/>
        </w:tabs>
        <w:jc w:val="both"/>
        <w:rPr>
          <w:rFonts w:ascii="Garamond" w:hAnsi="Garamond"/>
        </w:rPr>
      </w:pPr>
    </w:p>
    <w:p w:rsidR="00A9107F" w:rsidRDefault="00A9107F" w:rsidP="00EA1D69">
      <w:pPr>
        <w:tabs>
          <w:tab w:val="left" w:pos="3360"/>
        </w:tabs>
        <w:jc w:val="both"/>
        <w:rPr>
          <w:rFonts w:ascii="Garamond" w:hAnsi="Garamond"/>
        </w:rPr>
      </w:pPr>
    </w:p>
    <w:p w:rsidR="00A9107F" w:rsidRDefault="00A9107F" w:rsidP="00EA1D69">
      <w:pPr>
        <w:tabs>
          <w:tab w:val="left" w:pos="3360"/>
        </w:tabs>
        <w:jc w:val="both"/>
        <w:rPr>
          <w:rFonts w:ascii="Garamond" w:hAnsi="Garamond"/>
        </w:rPr>
      </w:pPr>
    </w:p>
    <w:p w:rsidR="00A9107F" w:rsidRDefault="00A9107F" w:rsidP="00EA1D69">
      <w:pPr>
        <w:tabs>
          <w:tab w:val="left" w:pos="3360"/>
        </w:tabs>
        <w:jc w:val="both"/>
        <w:rPr>
          <w:rFonts w:ascii="Garamond" w:hAnsi="Garamond"/>
        </w:rPr>
      </w:pPr>
    </w:p>
    <w:p w:rsidR="00A9107F" w:rsidRDefault="00A9107F" w:rsidP="00EA1D69">
      <w:pPr>
        <w:tabs>
          <w:tab w:val="left" w:pos="3360"/>
        </w:tabs>
        <w:jc w:val="both"/>
        <w:rPr>
          <w:rFonts w:ascii="Garamond" w:hAnsi="Garamond"/>
        </w:rPr>
      </w:pPr>
    </w:p>
    <w:p w:rsidR="00A9107F" w:rsidRDefault="00A9107F" w:rsidP="00EA1D69">
      <w:pPr>
        <w:tabs>
          <w:tab w:val="left" w:pos="3360"/>
        </w:tabs>
        <w:jc w:val="both"/>
        <w:rPr>
          <w:rFonts w:ascii="Garamond" w:hAnsi="Garamond"/>
        </w:rPr>
      </w:pPr>
    </w:p>
    <w:p w:rsidR="00A9107F" w:rsidRDefault="00A9107F" w:rsidP="00EA1D69">
      <w:pPr>
        <w:tabs>
          <w:tab w:val="left" w:pos="3360"/>
        </w:tabs>
        <w:jc w:val="both"/>
        <w:rPr>
          <w:rFonts w:ascii="Garamond" w:hAnsi="Garamond"/>
        </w:rPr>
      </w:pPr>
    </w:p>
    <w:p w:rsidR="00A9107F" w:rsidRDefault="00C9177D" w:rsidP="00EA1D69">
      <w:pPr>
        <w:tabs>
          <w:tab w:val="left" w:pos="3360"/>
        </w:tabs>
        <w:jc w:val="both"/>
        <w:rPr>
          <w:rFonts w:ascii="Garamond" w:hAnsi="Garamond"/>
        </w:rPr>
      </w:pPr>
      <w:r>
        <w:rPr>
          <w:noProof/>
        </w:rPr>
        <w:pict>
          <v:shapetype id="_x0000_t202" coordsize="21600,21600" o:spt="202" path="m,l,21600r21600,l21600,xe">
            <v:stroke joinstyle="miter"/>
            <v:path gradientshapeok="t" o:connecttype="rect"/>
          </v:shapetype>
          <v:shape id="_x0000_s1030" type="#_x0000_t202" style="position:absolute;left:0;text-align:left;margin-left:45pt;margin-top:0;width:192.4pt;height:36pt;z-index:251648000" stroked="f">
            <v:textbox inset="0,0,0,0">
              <w:txbxContent>
                <w:p w:rsidR="00A9107F" w:rsidRPr="00A9107F" w:rsidRDefault="00A9107F" w:rsidP="00A9107F">
                  <w:pPr>
                    <w:pStyle w:val="Caption"/>
                    <w:jc w:val="right"/>
                    <w:rPr>
                      <w:rFonts w:ascii="Tw Cen MT" w:hAnsi="Tw Cen MT"/>
                      <w:b w:val="0"/>
                      <w:i/>
                      <w:noProof/>
                      <w:sz w:val="22"/>
                      <w:szCs w:val="22"/>
                    </w:rPr>
                  </w:pPr>
                  <w:r w:rsidRPr="00A9107F">
                    <w:rPr>
                      <w:rFonts w:ascii="Tw Cen MT" w:hAnsi="Tw Cen MT"/>
                      <w:b w:val="0"/>
                      <w:i/>
                      <w:sz w:val="22"/>
                      <w:szCs w:val="22"/>
                    </w:rPr>
                    <w:t xml:space="preserve">Slika </w:t>
                  </w:r>
                  <w:r w:rsidRPr="00A9107F">
                    <w:rPr>
                      <w:rFonts w:ascii="Tw Cen MT" w:hAnsi="Tw Cen MT"/>
                      <w:b w:val="0"/>
                      <w:i/>
                      <w:sz w:val="22"/>
                      <w:szCs w:val="22"/>
                    </w:rPr>
                    <w:fldChar w:fldCharType="begin"/>
                  </w:r>
                  <w:r w:rsidRPr="00A9107F">
                    <w:rPr>
                      <w:rFonts w:ascii="Tw Cen MT" w:hAnsi="Tw Cen MT"/>
                      <w:b w:val="0"/>
                      <w:i/>
                      <w:sz w:val="22"/>
                      <w:szCs w:val="22"/>
                    </w:rPr>
                    <w:instrText xml:space="preserve"> SEQ Slika \* ARABIC </w:instrText>
                  </w:r>
                  <w:r w:rsidRPr="00A9107F">
                    <w:rPr>
                      <w:rFonts w:ascii="Tw Cen MT" w:hAnsi="Tw Cen MT"/>
                      <w:b w:val="0"/>
                      <w:i/>
                      <w:sz w:val="22"/>
                      <w:szCs w:val="22"/>
                    </w:rPr>
                    <w:fldChar w:fldCharType="separate"/>
                  </w:r>
                  <w:r w:rsidR="00294856">
                    <w:rPr>
                      <w:rFonts w:ascii="Tw Cen MT" w:hAnsi="Tw Cen MT"/>
                      <w:b w:val="0"/>
                      <w:i/>
                      <w:noProof/>
                      <w:sz w:val="22"/>
                      <w:szCs w:val="22"/>
                    </w:rPr>
                    <w:t>2</w:t>
                  </w:r>
                  <w:r w:rsidRPr="00A9107F">
                    <w:rPr>
                      <w:rFonts w:ascii="Tw Cen MT" w:hAnsi="Tw Cen MT"/>
                      <w:b w:val="0"/>
                      <w:i/>
                      <w:sz w:val="22"/>
                      <w:szCs w:val="22"/>
                    </w:rPr>
                    <w:fldChar w:fldCharType="end"/>
                  </w:r>
                  <w:r w:rsidRPr="00A9107F">
                    <w:rPr>
                      <w:rFonts w:ascii="Tw Cen MT" w:hAnsi="Tw Cen MT"/>
                      <w:b w:val="0"/>
                      <w:i/>
                      <w:sz w:val="22"/>
                      <w:szCs w:val="22"/>
                    </w:rPr>
                    <w:t>: Trboveljski dimnik</w:t>
                  </w:r>
                </w:p>
              </w:txbxContent>
            </v:textbox>
          </v:shape>
        </w:pict>
      </w:r>
    </w:p>
    <w:p w:rsidR="00A9107F" w:rsidRDefault="00A9107F" w:rsidP="00EA1D69">
      <w:pPr>
        <w:tabs>
          <w:tab w:val="left" w:pos="3360"/>
        </w:tabs>
        <w:jc w:val="both"/>
        <w:rPr>
          <w:rFonts w:ascii="Garamond" w:hAnsi="Garamond"/>
        </w:rPr>
      </w:pPr>
    </w:p>
    <w:p w:rsidR="00A9107F" w:rsidRDefault="00A9107F" w:rsidP="00EA1D69">
      <w:pPr>
        <w:tabs>
          <w:tab w:val="left" w:pos="3360"/>
        </w:tabs>
        <w:jc w:val="both"/>
        <w:rPr>
          <w:rFonts w:ascii="Garamond" w:hAnsi="Garamond"/>
        </w:rPr>
      </w:pPr>
    </w:p>
    <w:p w:rsidR="00A9107F" w:rsidRDefault="00A9107F" w:rsidP="00EA1D69">
      <w:pPr>
        <w:tabs>
          <w:tab w:val="left" w:pos="3360"/>
        </w:tabs>
        <w:jc w:val="both"/>
        <w:rPr>
          <w:rFonts w:ascii="Garamond" w:hAnsi="Garamond"/>
        </w:rPr>
      </w:pPr>
    </w:p>
    <w:p w:rsidR="00A9107F" w:rsidRDefault="00C9177D" w:rsidP="00EA1D69">
      <w:pPr>
        <w:tabs>
          <w:tab w:val="left" w:pos="3360"/>
        </w:tabs>
        <w:jc w:val="both"/>
        <w:rPr>
          <w:rFonts w:ascii="Garamond" w:hAnsi="Garamond"/>
        </w:rPr>
      </w:pPr>
      <w:r>
        <w:rPr>
          <w:noProof/>
        </w:rPr>
        <w:pict>
          <v:shape id="_x0000_s1031" type="#_x0000_t75" alt="" style="position:absolute;left:0;text-align:left;margin-left:0;margin-top:9pt;width:99.15pt;height:120pt;z-index:-251657216">
            <v:imagedata r:id="rId10" o:title="000001"/>
          </v:shape>
        </w:pict>
      </w:r>
    </w:p>
    <w:p w:rsidR="00A9107F" w:rsidRDefault="00A9107F" w:rsidP="00EA1D69">
      <w:pPr>
        <w:tabs>
          <w:tab w:val="left" w:pos="3360"/>
        </w:tabs>
        <w:jc w:val="both"/>
        <w:rPr>
          <w:rFonts w:ascii="Garamond" w:hAnsi="Garamond"/>
        </w:rPr>
      </w:pPr>
    </w:p>
    <w:p w:rsidR="00A9107F" w:rsidRDefault="00A9107F" w:rsidP="00EA1D69">
      <w:pPr>
        <w:tabs>
          <w:tab w:val="left" w:pos="3360"/>
        </w:tabs>
        <w:jc w:val="both"/>
        <w:rPr>
          <w:rFonts w:ascii="Garamond" w:hAnsi="Garamond"/>
        </w:rPr>
      </w:pPr>
    </w:p>
    <w:p w:rsidR="00A9107F" w:rsidRDefault="00A9107F" w:rsidP="00EA1D69">
      <w:pPr>
        <w:tabs>
          <w:tab w:val="left" w:pos="3360"/>
        </w:tabs>
        <w:jc w:val="both"/>
        <w:rPr>
          <w:rFonts w:ascii="Garamond" w:hAnsi="Garamond"/>
        </w:rPr>
      </w:pPr>
    </w:p>
    <w:p w:rsidR="00A9107F" w:rsidRDefault="00A9107F" w:rsidP="00EA1D69">
      <w:pPr>
        <w:tabs>
          <w:tab w:val="left" w:pos="3360"/>
        </w:tabs>
        <w:jc w:val="both"/>
        <w:rPr>
          <w:rFonts w:ascii="Garamond" w:hAnsi="Garamond"/>
        </w:rPr>
      </w:pPr>
    </w:p>
    <w:p w:rsidR="00A9107F" w:rsidRDefault="00C9177D" w:rsidP="00EA1D69">
      <w:pPr>
        <w:tabs>
          <w:tab w:val="left" w:pos="3360"/>
        </w:tabs>
        <w:jc w:val="both"/>
        <w:rPr>
          <w:rFonts w:ascii="Garamond" w:hAnsi="Garamond"/>
        </w:rPr>
      </w:pPr>
      <w:r>
        <w:rPr>
          <w:noProof/>
        </w:rPr>
        <w:pict>
          <v:shape id="_x0000_s1032" type="#_x0000_t202" style="position:absolute;left:0;text-align:left;margin-left:108pt;margin-top:4.5pt;width:225pt;height:45pt;z-index:251649024" stroked="f">
            <v:textbox inset="0,0,0,0">
              <w:txbxContent>
                <w:p w:rsidR="008F5EDB" w:rsidRPr="008F5EDB" w:rsidRDefault="008F5EDB" w:rsidP="008F5EDB">
                  <w:pPr>
                    <w:pStyle w:val="Caption"/>
                    <w:rPr>
                      <w:rFonts w:ascii="Tw Cen MT" w:hAnsi="Tw Cen MT"/>
                      <w:b w:val="0"/>
                      <w:i/>
                      <w:noProof/>
                      <w:sz w:val="22"/>
                      <w:szCs w:val="22"/>
                    </w:rPr>
                  </w:pPr>
                  <w:r w:rsidRPr="008F5EDB">
                    <w:rPr>
                      <w:rFonts w:ascii="Tw Cen MT" w:hAnsi="Tw Cen MT"/>
                      <w:b w:val="0"/>
                      <w:i/>
                      <w:sz w:val="22"/>
                      <w:szCs w:val="22"/>
                    </w:rPr>
                    <w:t xml:space="preserve">Slika </w:t>
                  </w:r>
                  <w:r w:rsidRPr="008F5EDB">
                    <w:rPr>
                      <w:rFonts w:ascii="Tw Cen MT" w:hAnsi="Tw Cen MT"/>
                      <w:b w:val="0"/>
                      <w:i/>
                      <w:sz w:val="22"/>
                      <w:szCs w:val="22"/>
                    </w:rPr>
                    <w:fldChar w:fldCharType="begin"/>
                  </w:r>
                  <w:r w:rsidRPr="008F5EDB">
                    <w:rPr>
                      <w:rFonts w:ascii="Tw Cen MT" w:hAnsi="Tw Cen MT"/>
                      <w:b w:val="0"/>
                      <w:i/>
                      <w:sz w:val="22"/>
                      <w:szCs w:val="22"/>
                    </w:rPr>
                    <w:instrText xml:space="preserve"> SEQ Slika \* ARABIC </w:instrText>
                  </w:r>
                  <w:r w:rsidRPr="008F5EDB">
                    <w:rPr>
                      <w:rFonts w:ascii="Tw Cen MT" w:hAnsi="Tw Cen MT"/>
                      <w:b w:val="0"/>
                      <w:i/>
                      <w:sz w:val="22"/>
                      <w:szCs w:val="22"/>
                    </w:rPr>
                    <w:fldChar w:fldCharType="separate"/>
                  </w:r>
                  <w:r w:rsidR="00294856">
                    <w:rPr>
                      <w:rFonts w:ascii="Tw Cen MT" w:hAnsi="Tw Cen MT"/>
                      <w:b w:val="0"/>
                      <w:i/>
                      <w:noProof/>
                      <w:sz w:val="22"/>
                      <w:szCs w:val="22"/>
                    </w:rPr>
                    <w:t>3</w:t>
                  </w:r>
                  <w:r w:rsidRPr="008F5EDB">
                    <w:rPr>
                      <w:rFonts w:ascii="Tw Cen MT" w:hAnsi="Tw Cen MT"/>
                      <w:b w:val="0"/>
                      <w:i/>
                      <w:sz w:val="22"/>
                      <w:szCs w:val="22"/>
                    </w:rPr>
                    <w:fldChar w:fldCharType="end"/>
                  </w:r>
                  <w:r w:rsidRPr="008F5EDB">
                    <w:rPr>
                      <w:rFonts w:ascii="Tw Cen MT" w:hAnsi="Tw Cen MT"/>
                      <w:b w:val="0"/>
                      <w:i/>
                      <w:sz w:val="22"/>
                      <w:szCs w:val="22"/>
                    </w:rPr>
                    <w:t>: Grb občine Hrastnik, ki predstavlja hrast, ki je zrasel iz črnih tal (premog)</w:t>
                  </w:r>
                </w:p>
              </w:txbxContent>
            </v:textbox>
          </v:shape>
        </w:pict>
      </w:r>
    </w:p>
    <w:p w:rsidR="00A9107F" w:rsidRDefault="00A9107F" w:rsidP="00EA1D69">
      <w:pPr>
        <w:tabs>
          <w:tab w:val="left" w:pos="3360"/>
        </w:tabs>
        <w:jc w:val="both"/>
        <w:rPr>
          <w:rFonts w:ascii="Garamond" w:hAnsi="Garamond"/>
        </w:rPr>
      </w:pPr>
    </w:p>
    <w:p w:rsidR="00A9107F" w:rsidRDefault="00A9107F" w:rsidP="00EA1D69">
      <w:pPr>
        <w:tabs>
          <w:tab w:val="left" w:pos="3360"/>
        </w:tabs>
        <w:jc w:val="both"/>
        <w:rPr>
          <w:rFonts w:ascii="Garamond" w:hAnsi="Garamond"/>
        </w:rPr>
      </w:pPr>
    </w:p>
    <w:p w:rsidR="00A9107F" w:rsidRDefault="00A9107F" w:rsidP="00EA1D69">
      <w:pPr>
        <w:tabs>
          <w:tab w:val="left" w:pos="3360"/>
        </w:tabs>
        <w:jc w:val="both"/>
        <w:rPr>
          <w:rFonts w:ascii="Garamond" w:hAnsi="Garamond"/>
        </w:rPr>
      </w:pPr>
    </w:p>
    <w:p w:rsidR="00A9107F" w:rsidRDefault="00A9107F" w:rsidP="00EA1D69">
      <w:pPr>
        <w:tabs>
          <w:tab w:val="left" w:pos="3360"/>
        </w:tabs>
        <w:jc w:val="both"/>
        <w:rPr>
          <w:rFonts w:ascii="Garamond" w:hAnsi="Garamond"/>
        </w:rPr>
      </w:pPr>
    </w:p>
    <w:p w:rsidR="00A9107F" w:rsidRDefault="00A9107F" w:rsidP="00EA1D69">
      <w:pPr>
        <w:tabs>
          <w:tab w:val="left" w:pos="3360"/>
        </w:tabs>
        <w:jc w:val="both"/>
        <w:rPr>
          <w:rFonts w:ascii="Garamond" w:hAnsi="Garamond"/>
        </w:rPr>
      </w:pPr>
    </w:p>
    <w:p w:rsidR="00A9107F" w:rsidRDefault="00A9107F" w:rsidP="00EA1D69">
      <w:pPr>
        <w:tabs>
          <w:tab w:val="left" w:pos="3360"/>
        </w:tabs>
        <w:jc w:val="both"/>
        <w:rPr>
          <w:rFonts w:ascii="Garamond" w:hAnsi="Garamond"/>
        </w:rPr>
      </w:pPr>
    </w:p>
    <w:p w:rsidR="00636DA1" w:rsidRDefault="002F7B0E" w:rsidP="00EA1D69">
      <w:pPr>
        <w:tabs>
          <w:tab w:val="left" w:pos="3360"/>
        </w:tabs>
        <w:jc w:val="both"/>
        <w:rPr>
          <w:rFonts w:ascii="Garamond" w:hAnsi="Garamond"/>
        </w:rPr>
      </w:pPr>
      <w:r>
        <w:rPr>
          <w:rFonts w:ascii="Garamond" w:hAnsi="Garamond"/>
        </w:rPr>
        <w:t xml:space="preserve">Pot smo nadaljevali mimo zdraviliškega kraja, Rimskih Toplic. </w:t>
      </w:r>
      <w:r w:rsidRPr="00D040C3">
        <w:rPr>
          <w:rFonts w:ascii="Garamond" w:hAnsi="Garamond"/>
          <w:color w:val="99CC00"/>
          <w:u w:val="single"/>
        </w:rPr>
        <w:t>Rimske Toplice</w:t>
      </w:r>
      <w:r>
        <w:rPr>
          <w:rFonts w:ascii="Garamond" w:hAnsi="Garamond"/>
        </w:rPr>
        <w:t xml:space="preserve"> spadajo v občino Laško, razcvet pa so doživele v 2. polovici 19. stoletja, ko je bila zgrajena večina zdraviliških objektov. Ime Toplice so dobile po termalni vodi (ima okrog 37°C in je bogata z ogljikovo kislino), ki izvira izpod Stražnika. Ko so pri širjenju kopališča našli rimske ostanke, so kraj poimenovali Rimske Toplice. V bližini je tudi domačija slovenskega pesnika Antona Aškerca. </w:t>
      </w:r>
    </w:p>
    <w:p w:rsidR="000E5146" w:rsidRDefault="002F7B0E" w:rsidP="00EA1D69">
      <w:pPr>
        <w:tabs>
          <w:tab w:val="left" w:pos="3360"/>
        </w:tabs>
        <w:jc w:val="both"/>
        <w:rPr>
          <w:rFonts w:ascii="Garamond" w:hAnsi="Garamond"/>
        </w:rPr>
      </w:pPr>
      <w:r>
        <w:rPr>
          <w:rFonts w:ascii="Garamond" w:hAnsi="Garamond"/>
        </w:rPr>
        <w:t xml:space="preserve">Peljali smo se vzdolž reke Savinje in prišli vse do njenega sotočja v Savo, kjer je nastal </w:t>
      </w:r>
      <w:r w:rsidRPr="00D040C3">
        <w:rPr>
          <w:rFonts w:ascii="Garamond" w:hAnsi="Garamond"/>
          <w:color w:val="99CC00"/>
          <w:u w:val="single"/>
        </w:rPr>
        <w:t>Zidani Most</w:t>
      </w:r>
      <w:r>
        <w:rPr>
          <w:rFonts w:ascii="Garamond" w:hAnsi="Garamond"/>
        </w:rPr>
        <w:t>. Je pomembno železniško središče</w:t>
      </w:r>
      <w:r w:rsidR="00D463C9">
        <w:rPr>
          <w:rFonts w:ascii="Garamond" w:hAnsi="Garamond"/>
        </w:rPr>
        <w:t>, kjer se od proge Ljubljana – Zagreb (zgrajena 1862) odcepi proga proti Celju in Mariboru (Južna železnica, zgrajena 1849). Južna železnica je dvotirna železniška proga, ki je pove</w:t>
      </w:r>
      <w:r w:rsidR="000E5146">
        <w:rPr>
          <w:rFonts w:ascii="Garamond" w:hAnsi="Garamond"/>
        </w:rPr>
        <w:t>zuje</w:t>
      </w:r>
      <w:r w:rsidR="00D463C9">
        <w:rPr>
          <w:rFonts w:ascii="Garamond" w:hAnsi="Garamond"/>
        </w:rPr>
        <w:t xml:space="preserve"> Dunaj in Trst.</w:t>
      </w:r>
      <w:r w:rsidR="000E5146">
        <w:rPr>
          <w:rFonts w:ascii="Garamond" w:hAnsi="Garamond"/>
        </w:rPr>
        <w:t xml:space="preserve"> Omogočila je razvoj premogovniških mest – Trbovlje, Zagorje, Hrastnik. </w:t>
      </w:r>
      <w:r w:rsidR="009E27B2">
        <w:rPr>
          <w:rFonts w:ascii="Garamond" w:hAnsi="Garamond"/>
        </w:rPr>
        <w:t>Ker naslelje leži v zelo ozki dolini</w:t>
      </w:r>
      <w:r w:rsidR="00C2383E">
        <w:rPr>
          <w:rFonts w:ascii="Garamond" w:hAnsi="Garamond"/>
        </w:rPr>
        <w:t>,</w:t>
      </w:r>
      <w:r w:rsidR="009E27B2">
        <w:rPr>
          <w:rFonts w:ascii="Garamond" w:hAnsi="Garamond"/>
        </w:rPr>
        <w:t xml:space="preserve"> nima prostora za širitev.</w:t>
      </w:r>
    </w:p>
    <w:p w:rsidR="008F5EDB" w:rsidRDefault="008F5EDB" w:rsidP="00EA1D69">
      <w:pPr>
        <w:tabs>
          <w:tab w:val="left" w:pos="3360"/>
        </w:tabs>
        <w:jc w:val="both"/>
        <w:rPr>
          <w:rFonts w:ascii="Garamond" w:hAnsi="Garamond"/>
        </w:rPr>
      </w:pPr>
    </w:p>
    <w:p w:rsidR="008F5EDB" w:rsidRDefault="00C9177D" w:rsidP="00EA1D69">
      <w:pPr>
        <w:tabs>
          <w:tab w:val="left" w:pos="3360"/>
        </w:tabs>
        <w:jc w:val="both"/>
        <w:rPr>
          <w:rFonts w:ascii="Garamond" w:hAnsi="Garamond"/>
        </w:rPr>
      </w:pPr>
      <w:r>
        <w:rPr>
          <w:noProof/>
        </w:rPr>
        <w:pict>
          <v:shape id="_x0000_s1033" type="#_x0000_t75" alt="" style="position:absolute;left:0;text-align:left;margin-left:0;margin-top:4.5pt;width:315pt;height:203.8pt;z-index:-251656192">
            <v:imagedata r:id="rId11" o:title="060430_zidani_most" croptop="2687f" cropbottom="3746f" cropleft="1829f" cropright="1524f"/>
          </v:shape>
        </w:pict>
      </w:r>
    </w:p>
    <w:p w:rsidR="008F5EDB" w:rsidRDefault="008F5EDB" w:rsidP="00EA1D69">
      <w:pPr>
        <w:tabs>
          <w:tab w:val="left" w:pos="3360"/>
        </w:tabs>
        <w:jc w:val="both"/>
        <w:rPr>
          <w:rFonts w:ascii="Garamond" w:hAnsi="Garamond"/>
        </w:rPr>
      </w:pPr>
    </w:p>
    <w:p w:rsidR="008F5EDB" w:rsidRDefault="008F5EDB" w:rsidP="00EA1D69">
      <w:pPr>
        <w:tabs>
          <w:tab w:val="left" w:pos="3360"/>
        </w:tabs>
        <w:jc w:val="both"/>
        <w:rPr>
          <w:rFonts w:ascii="Garamond" w:hAnsi="Garamond"/>
        </w:rPr>
      </w:pPr>
    </w:p>
    <w:p w:rsidR="008F5EDB" w:rsidRDefault="008F5EDB" w:rsidP="00EA1D69">
      <w:pPr>
        <w:tabs>
          <w:tab w:val="left" w:pos="3360"/>
        </w:tabs>
        <w:jc w:val="both"/>
        <w:rPr>
          <w:rFonts w:ascii="Garamond" w:hAnsi="Garamond"/>
        </w:rPr>
      </w:pPr>
    </w:p>
    <w:p w:rsidR="008F5EDB" w:rsidRDefault="008F5EDB" w:rsidP="00EA1D69">
      <w:pPr>
        <w:tabs>
          <w:tab w:val="left" w:pos="3360"/>
        </w:tabs>
        <w:jc w:val="both"/>
        <w:rPr>
          <w:rFonts w:ascii="Garamond" w:hAnsi="Garamond"/>
        </w:rPr>
      </w:pPr>
    </w:p>
    <w:p w:rsidR="008F5EDB" w:rsidRDefault="008F5EDB" w:rsidP="00EA1D69">
      <w:pPr>
        <w:tabs>
          <w:tab w:val="left" w:pos="3360"/>
        </w:tabs>
        <w:jc w:val="both"/>
        <w:rPr>
          <w:rFonts w:ascii="Garamond" w:hAnsi="Garamond"/>
        </w:rPr>
      </w:pPr>
    </w:p>
    <w:p w:rsidR="008F5EDB" w:rsidRDefault="008F5EDB" w:rsidP="00EA1D69">
      <w:pPr>
        <w:tabs>
          <w:tab w:val="left" w:pos="3360"/>
        </w:tabs>
        <w:jc w:val="both"/>
        <w:rPr>
          <w:rFonts w:ascii="Garamond" w:hAnsi="Garamond"/>
        </w:rPr>
      </w:pPr>
    </w:p>
    <w:p w:rsidR="008F5EDB" w:rsidRDefault="008F5EDB" w:rsidP="00EA1D69">
      <w:pPr>
        <w:tabs>
          <w:tab w:val="left" w:pos="3360"/>
        </w:tabs>
        <w:jc w:val="both"/>
        <w:rPr>
          <w:rFonts w:ascii="Garamond" w:hAnsi="Garamond"/>
        </w:rPr>
      </w:pPr>
    </w:p>
    <w:p w:rsidR="008F5EDB" w:rsidRDefault="008F5EDB" w:rsidP="00EA1D69">
      <w:pPr>
        <w:tabs>
          <w:tab w:val="left" w:pos="3360"/>
        </w:tabs>
        <w:jc w:val="both"/>
        <w:rPr>
          <w:rFonts w:ascii="Garamond" w:hAnsi="Garamond"/>
        </w:rPr>
      </w:pPr>
    </w:p>
    <w:p w:rsidR="008F5EDB" w:rsidRDefault="008F5EDB" w:rsidP="00EA1D69">
      <w:pPr>
        <w:tabs>
          <w:tab w:val="left" w:pos="3360"/>
        </w:tabs>
        <w:jc w:val="both"/>
        <w:rPr>
          <w:rFonts w:ascii="Garamond" w:hAnsi="Garamond"/>
        </w:rPr>
      </w:pPr>
    </w:p>
    <w:p w:rsidR="008F5EDB" w:rsidRDefault="008F5EDB" w:rsidP="00EA1D69">
      <w:pPr>
        <w:tabs>
          <w:tab w:val="left" w:pos="3360"/>
        </w:tabs>
        <w:jc w:val="both"/>
        <w:rPr>
          <w:rFonts w:ascii="Garamond" w:hAnsi="Garamond"/>
        </w:rPr>
      </w:pPr>
    </w:p>
    <w:p w:rsidR="008F5EDB" w:rsidRDefault="008F5EDB" w:rsidP="00EA1D69">
      <w:pPr>
        <w:tabs>
          <w:tab w:val="left" w:pos="3360"/>
        </w:tabs>
        <w:jc w:val="both"/>
        <w:rPr>
          <w:rFonts w:ascii="Garamond" w:hAnsi="Garamond"/>
        </w:rPr>
      </w:pPr>
    </w:p>
    <w:p w:rsidR="008F5EDB" w:rsidRDefault="008F5EDB" w:rsidP="00EA1D69">
      <w:pPr>
        <w:tabs>
          <w:tab w:val="left" w:pos="3360"/>
        </w:tabs>
        <w:jc w:val="both"/>
        <w:rPr>
          <w:rFonts w:ascii="Garamond" w:hAnsi="Garamond"/>
        </w:rPr>
      </w:pPr>
    </w:p>
    <w:p w:rsidR="008F5EDB" w:rsidRDefault="008F5EDB" w:rsidP="00EA1D69">
      <w:pPr>
        <w:tabs>
          <w:tab w:val="left" w:pos="3360"/>
        </w:tabs>
        <w:jc w:val="both"/>
        <w:rPr>
          <w:rFonts w:ascii="Garamond" w:hAnsi="Garamond"/>
        </w:rPr>
      </w:pPr>
    </w:p>
    <w:p w:rsidR="008F5EDB" w:rsidRDefault="00C9177D" w:rsidP="00EA1D69">
      <w:pPr>
        <w:tabs>
          <w:tab w:val="left" w:pos="3360"/>
        </w:tabs>
        <w:jc w:val="both"/>
        <w:rPr>
          <w:rFonts w:ascii="Garamond" w:hAnsi="Garamond"/>
        </w:rPr>
      </w:pPr>
      <w:r>
        <w:rPr>
          <w:noProof/>
        </w:rPr>
        <w:pict>
          <v:shape id="_x0000_s1034" type="#_x0000_t202" style="position:absolute;left:0;text-align:left;margin-left:324pt;margin-top:4.5pt;width:279pt;height:27pt;z-index:251650048" stroked="f">
            <v:textbox inset="0,0,0,0">
              <w:txbxContent>
                <w:p w:rsidR="008F5EDB" w:rsidRPr="008F5EDB" w:rsidRDefault="008F5EDB" w:rsidP="008F5EDB">
                  <w:pPr>
                    <w:pStyle w:val="Caption"/>
                    <w:rPr>
                      <w:rFonts w:ascii="Tw Cen MT" w:hAnsi="Tw Cen MT"/>
                      <w:b w:val="0"/>
                      <w:i/>
                      <w:noProof/>
                      <w:sz w:val="22"/>
                      <w:szCs w:val="22"/>
                    </w:rPr>
                  </w:pPr>
                  <w:r w:rsidRPr="008F5EDB">
                    <w:rPr>
                      <w:rFonts w:ascii="Tw Cen MT" w:hAnsi="Tw Cen MT"/>
                      <w:b w:val="0"/>
                      <w:i/>
                      <w:sz w:val="22"/>
                      <w:szCs w:val="22"/>
                    </w:rPr>
                    <w:t xml:space="preserve">Slika </w:t>
                  </w:r>
                  <w:r w:rsidRPr="008F5EDB">
                    <w:rPr>
                      <w:rFonts w:ascii="Tw Cen MT" w:hAnsi="Tw Cen MT"/>
                      <w:b w:val="0"/>
                      <w:i/>
                      <w:sz w:val="22"/>
                      <w:szCs w:val="22"/>
                    </w:rPr>
                    <w:fldChar w:fldCharType="begin"/>
                  </w:r>
                  <w:r w:rsidRPr="008F5EDB">
                    <w:rPr>
                      <w:rFonts w:ascii="Tw Cen MT" w:hAnsi="Tw Cen MT"/>
                      <w:b w:val="0"/>
                      <w:i/>
                      <w:sz w:val="22"/>
                      <w:szCs w:val="22"/>
                    </w:rPr>
                    <w:instrText xml:space="preserve"> SEQ Slika \* ARABIC </w:instrText>
                  </w:r>
                  <w:r w:rsidRPr="008F5EDB">
                    <w:rPr>
                      <w:rFonts w:ascii="Tw Cen MT" w:hAnsi="Tw Cen MT"/>
                      <w:b w:val="0"/>
                      <w:i/>
                      <w:sz w:val="22"/>
                      <w:szCs w:val="22"/>
                    </w:rPr>
                    <w:fldChar w:fldCharType="separate"/>
                  </w:r>
                  <w:r w:rsidR="00294856">
                    <w:rPr>
                      <w:rFonts w:ascii="Tw Cen MT" w:hAnsi="Tw Cen MT"/>
                      <w:b w:val="0"/>
                      <w:i/>
                      <w:noProof/>
                      <w:sz w:val="22"/>
                      <w:szCs w:val="22"/>
                    </w:rPr>
                    <w:t>4</w:t>
                  </w:r>
                  <w:r w:rsidRPr="008F5EDB">
                    <w:rPr>
                      <w:rFonts w:ascii="Tw Cen MT" w:hAnsi="Tw Cen MT"/>
                      <w:b w:val="0"/>
                      <w:i/>
                      <w:sz w:val="22"/>
                      <w:szCs w:val="22"/>
                    </w:rPr>
                    <w:fldChar w:fldCharType="end"/>
                  </w:r>
                  <w:r w:rsidRPr="008F5EDB">
                    <w:rPr>
                      <w:rFonts w:ascii="Tw Cen MT" w:hAnsi="Tw Cen MT"/>
                      <w:b w:val="0"/>
                      <w:i/>
                      <w:sz w:val="22"/>
                      <w:szCs w:val="22"/>
                    </w:rPr>
                    <w:t>: Zidani Most</w:t>
                  </w:r>
                </w:p>
              </w:txbxContent>
            </v:textbox>
          </v:shape>
        </w:pict>
      </w:r>
    </w:p>
    <w:p w:rsidR="008F5EDB" w:rsidRDefault="008F5EDB" w:rsidP="00EA1D69">
      <w:pPr>
        <w:tabs>
          <w:tab w:val="left" w:pos="3360"/>
        </w:tabs>
        <w:jc w:val="both"/>
        <w:rPr>
          <w:rFonts w:ascii="Garamond" w:hAnsi="Garamond"/>
        </w:rPr>
      </w:pPr>
    </w:p>
    <w:p w:rsidR="008F5EDB" w:rsidRDefault="008F5EDB" w:rsidP="00EA1D69">
      <w:pPr>
        <w:tabs>
          <w:tab w:val="left" w:pos="3360"/>
        </w:tabs>
        <w:jc w:val="both"/>
        <w:rPr>
          <w:rFonts w:ascii="Garamond" w:hAnsi="Garamond"/>
        </w:rPr>
      </w:pPr>
    </w:p>
    <w:p w:rsidR="009E27B2" w:rsidRDefault="009E27B2" w:rsidP="00EA1D69">
      <w:pPr>
        <w:tabs>
          <w:tab w:val="left" w:pos="3360"/>
        </w:tabs>
        <w:jc w:val="both"/>
        <w:rPr>
          <w:rFonts w:ascii="Garamond" w:hAnsi="Garamond"/>
        </w:rPr>
      </w:pPr>
      <w:r>
        <w:rPr>
          <w:rFonts w:ascii="Garamond" w:hAnsi="Garamond"/>
        </w:rPr>
        <w:t xml:space="preserve">Pot nas je vodila naprej, preko </w:t>
      </w:r>
      <w:r w:rsidRPr="00D040C3">
        <w:rPr>
          <w:rFonts w:ascii="Garamond" w:hAnsi="Garamond"/>
          <w:color w:val="99CC00"/>
          <w:u w:val="single"/>
        </w:rPr>
        <w:t>Radeč</w:t>
      </w:r>
      <w:r w:rsidR="00866523">
        <w:rPr>
          <w:rFonts w:ascii="Garamond" w:hAnsi="Garamond"/>
        </w:rPr>
        <w:t>, ki naj bi bile nekoč osrednje pristanišče rečne poti po Savi. Danes pa splavarstvo oživljajo le v turistične namene. Za mesto je pomembna papirna industrija, včasih so tiskali tudi slovenske tolarje. Južno od Radeč so na reki Savi tri hidroelektrarne: Vrhovo</w:t>
      </w:r>
      <w:r w:rsidR="00365BE0">
        <w:rPr>
          <w:rFonts w:ascii="Garamond" w:hAnsi="Garamond"/>
        </w:rPr>
        <w:t xml:space="preserve"> (1993)</w:t>
      </w:r>
      <w:r w:rsidR="00866523">
        <w:rPr>
          <w:rFonts w:ascii="Garamond" w:hAnsi="Garamond"/>
        </w:rPr>
        <w:t>, Blanca( v gradnji) in Boštanj</w:t>
      </w:r>
      <w:r w:rsidR="00365BE0">
        <w:rPr>
          <w:rFonts w:ascii="Garamond" w:hAnsi="Garamond"/>
        </w:rPr>
        <w:t xml:space="preserve"> (2006)</w:t>
      </w:r>
      <w:r w:rsidR="00866523">
        <w:rPr>
          <w:rFonts w:ascii="Garamond" w:hAnsi="Garamond"/>
        </w:rPr>
        <w:t>.</w:t>
      </w:r>
      <w:r w:rsidR="003A4053">
        <w:rPr>
          <w:rFonts w:ascii="Garamond" w:hAnsi="Garamond"/>
        </w:rPr>
        <w:t xml:space="preserve"> </w:t>
      </w:r>
    </w:p>
    <w:p w:rsidR="00824664" w:rsidRDefault="00365BE0" w:rsidP="00EA1D69">
      <w:pPr>
        <w:tabs>
          <w:tab w:val="left" w:pos="3360"/>
        </w:tabs>
        <w:jc w:val="both"/>
        <w:rPr>
          <w:rFonts w:ascii="Garamond" w:hAnsi="Garamond"/>
        </w:rPr>
      </w:pPr>
      <w:r w:rsidRPr="00D040C3">
        <w:rPr>
          <w:rFonts w:ascii="Garamond" w:hAnsi="Garamond"/>
          <w:color w:val="99CC00"/>
          <w:u w:val="single"/>
        </w:rPr>
        <w:t>Sevnica</w:t>
      </w:r>
      <w:r>
        <w:rPr>
          <w:rFonts w:ascii="Garamond" w:hAnsi="Garamond"/>
        </w:rPr>
        <w:t xml:space="preserve"> leži ob Savi in Mirni. Za turizem je pomemben Sevniški grad, ki stoji na vzpetini nad starim mestnim jedrom. </w:t>
      </w:r>
      <w:r w:rsidR="00824664">
        <w:rPr>
          <w:rFonts w:ascii="Garamond" w:hAnsi="Garamond"/>
        </w:rPr>
        <w:t>Pod gradom se nahaja tudi znamenita Lutrovska klet, v kateri je deloval tudi Jurij Dalmatin. Danes Sevnico poznamo predvsem po tekstilni industriji Lisca.</w:t>
      </w:r>
    </w:p>
    <w:p w:rsidR="002F7B0E" w:rsidRDefault="00824664" w:rsidP="00EA1D69">
      <w:pPr>
        <w:tabs>
          <w:tab w:val="left" w:pos="3360"/>
        </w:tabs>
        <w:jc w:val="both"/>
        <w:rPr>
          <w:rFonts w:ascii="Garamond" w:hAnsi="Garamond" w:cs="Tahoma"/>
        </w:rPr>
      </w:pPr>
      <w:r>
        <w:rPr>
          <w:rFonts w:ascii="Garamond" w:hAnsi="Garamond"/>
        </w:rPr>
        <w:t xml:space="preserve">Ob sotočju reke Save in potoka Brestanica, leži kraj </w:t>
      </w:r>
      <w:r w:rsidRPr="00D040C3">
        <w:rPr>
          <w:rFonts w:ascii="Garamond" w:hAnsi="Garamond"/>
          <w:color w:val="99CC00"/>
          <w:u w:val="single"/>
        </w:rPr>
        <w:t>Brestanica</w:t>
      </w:r>
      <w:r>
        <w:rPr>
          <w:rFonts w:ascii="Garamond" w:hAnsi="Garamond"/>
        </w:rPr>
        <w:t>, nekoč imenovan Rajhenburg.</w:t>
      </w:r>
      <w:r w:rsidRPr="00824664">
        <w:rPr>
          <w:rFonts w:ascii="Verdana" w:hAnsi="Verdana"/>
          <w:color w:val="000000"/>
          <w:sz w:val="20"/>
          <w:szCs w:val="20"/>
        </w:rPr>
        <w:t xml:space="preserve"> </w:t>
      </w:r>
      <w:r w:rsidRPr="00824664">
        <w:rPr>
          <w:rFonts w:ascii="Garamond" w:hAnsi="Garamond"/>
        </w:rPr>
        <w:t>Kraj ima bogato zgodovinsko preteklost, saj so ohranjeni zgodovinski ostanki tako iz časa prazgodovine, kot iz časa rimskega imperija, ko naj bi mimo Brestanice peljala rimska cesta Neviodunum-Celea. Prav pri Brestanici naj bi cesta prečkala reko Savo, o čemer pričajo ostanki starega rimskega mostu.</w:t>
      </w:r>
      <w:r>
        <w:rPr>
          <w:rFonts w:ascii="Garamond" w:hAnsi="Garamond"/>
        </w:rPr>
        <w:t xml:space="preserve"> Nad mestom se nahaja grad, ki je bil v preteklosti last salzburške nadškofije</w:t>
      </w:r>
      <w:r w:rsidRPr="00824664">
        <w:rPr>
          <w:rFonts w:ascii="Garamond" w:hAnsi="Garamond"/>
        </w:rPr>
        <w:t>,</w:t>
      </w:r>
      <w:r w:rsidRPr="00824664">
        <w:rPr>
          <w:rFonts w:ascii="Garamond" w:hAnsi="Garamond" w:cs="Tahoma"/>
        </w:rPr>
        <w:t xml:space="preserve"> konec 19. stoletja </w:t>
      </w:r>
      <w:r>
        <w:rPr>
          <w:rFonts w:ascii="Garamond" w:hAnsi="Garamond" w:cs="Tahoma"/>
        </w:rPr>
        <w:t>pa so ga kupili francoski menihi trapisti, ki so ga preuredili v samostan. Na gradu so imeli tovarno čokolade in likerjev.</w:t>
      </w:r>
    </w:p>
    <w:p w:rsidR="00824664" w:rsidRDefault="00824664" w:rsidP="00EA1D69">
      <w:pPr>
        <w:tabs>
          <w:tab w:val="left" w:pos="3360"/>
        </w:tabs>
        <w:jc w:val="both"/>
        <w:rPr>
          <w:rFonts w:ascii="Garamond" w:hAnsi="Garamond" w:cs="Tahoma"/>
        </w:rPr>
      </w:pPr>
      <w:r>
        <w:rPr>
          <w:rFonts w:ascii="Garamond" w:hAnsi="Garamond" w:cs="Tahoma"/>
        </w:rPr>
        <w:t>Premogovništvo v Senovem je pripomoglo tudi k razvoju Brestanice.</w:t>
      </w:r>
      <w:r w:rsidR="000A5489">
        <w:rPr>
          <w:rFonts w:ascii="Garamond" w:hAnsi="Garamond" w:cs="Tahoma"/>
        </w:rPr>
        <w:t xml:space="preserve"> Od gospodarskih dejavnosti je danes najbolj pomembna termoelektrarna.</w:t>
      </w:r>
    </w:p>
    <w:p w:rsidR="00A9107F" w:rsidRDefault="00A9107F" w:rsidP="00EA1D69">
      <w:pPr>
        <w:jc w:val="both"/>
        <w:rPr>
          <w:rFonts w:ascii="Garamond" w:hAnsi="Garamond" w:cs="Tahoma"/>
        </w:rPr>
      </w:pPr>
    </w:p>
    <w:p w:rsidR="00681835" w:rsidRDefault="000A5489" w:rsidP="00EA1D69">
      <w:pPr>
        <w:jc w:val="both"/>
        <w:rPr>
          <w:rFonts w:ascii="Garamond" w:hAnsi="Garamond" w:cs="Tahoma"/>
        </w:rPr>
      </w:pPr>
      <w:r>
        <w:rPr>
          <w:rFonts w:ascii="Garamond" w:hAnsi="Garamond" w:cs="Tahoma"/>
        </w:rPr>
        <w:t>Prispeli smo na rob Krško – brežiške ravnine</w:t>
      </w:r>
      <w:r w:rsidR="003A4053">
        <w:rPr>
          <w:rFonts w:ascii="Garamond" w:hAnsi="Garamond" w:cs="Tahoma"/>
        </w:rPr>
        <w:t xml:space="preserve"> (</w:t>
      </w:r>
      <w:r w:rsidR="003A4053" w:rsidRPr="00D040C3">
        <w:rPr>
          <w:rFonts w:ascii="Garamond" w:hAnsi="Garamond" w:cs="Tahoma"/>
          <w:color w:val="99CC00"/>
          <w:u w:val="single"/>
        </w:rPr>
        <w:t>Krške kotline</w:t>
      </w:r>
      <w:r w:rsidR="003A4053">
        <w:rPr>
          <w:rFonts w:ascii="Garamond" w:hAnsi="Garamond" w:cs="Tahoma"/>
        </w:rPr>
        <w:t xml:space="preserve">), ki spada med </w:t>
      </w:r>
      <w:r w:rsidR="003A4053" w:rsidRPr="00D040C3">
        <w:rPr>
          <w:rFonts w:ascii="Garamond" w:hAnsi="Garamond" w:cs="Tahoma"/>
          <w:color w:val="99CC00"/>
          <w:u w:val="single"/>
        </w:rPr>
        <w:t>Subpanonske pokrajine Slovenije</w:t>
      </w:r>
      <w:r w:rsidR="003A4053" w:rsidRPr="003A4053">
        <w:rPr>
          <w:rFonts w:ascii="Garamond" w:hAnsi="Garamond" w:cs="Tahoma"/>
          <w:color w:val="FF9900"/>
          <w:u w:val="single"/>
        </w:rPr>
        <w:t>.</w:t>
      </w:r>
      <w:r w:rsidR="003A4053" w:rsidRPr="003A4053">
        <w:rPr>
          <w:rFonts w:ascii="Garamond" w:hAnsi="Garamond" w:cs="Tahoma"/>
        </w:rPr>
        <w:t xml:space="preserve"> </w:t>
      </w:r>
      <w:r w:rsidR="003A4053">
        <w:rPr>
          <w:rFonts w:ascii="Garamond" w:hAnsi="Garamond" w:cs="Tahoma"/>
        </w:rPr>
        <w:t xml:space="preserve">Subpanonska Slovenija obsega kar četrtino površja države in meji na Avstrijo, Madžarsko in Hrvaško. Večina </w:t>
      </w:r>
      <w:r w:rsidR="00FC34A7">
        <w:rPr>
          <w:rFonts w:ascii="Garamond" w:hAnsi="Garamond" w:cs="Tahoma"/>
        </w:rPr>
        <w:t xml:space="preserve">pokrajine je nižja od 400m. </w:t>
      </w:r>
      <w:r w:rsidR="00FC34A7" w:rsidRPr="00FC34A7">
        <w:rPr>
          <w:rFonts w:ascii="Garamond" w:hAnsi="Garamond" w:cs="Tahoma"/>
        </w:rPr>
        <w:t xml:space="preserve">To so predvsem ravnine </w:t>
      </w:r>
      <w:r w:rsidR="003A4053" w:rsidRPr="00FC34A7">
        <w:rPr>
          <w:rFonts w:ascii="Garamond" w:hAnsi="Garamond" w:cs="Tahoma"/>
        </w:rPr>
        <w:t>ob večjih rekah – Mura, Drava, Savinja, Sava.</w:t>
      </w:r>
      <w:r w:rsidR="00681835">
        <w:rPr>
          <w:rFonts w:ascii="Garamond" w:hAnsi="Garamond" w:cs="Tahoma"/>
        </w:rPr>
        <w:t xml:space="preserve"> Krška kotlina</w:t>
      </w:r>
      <w:r w:rsidR="00681835" w:rsidRPr="00681835">
        <w:rPr>
          <w:rFonts w:ascii="Garamond" w:hAnsi="Garamond" w:cs="Tahoma"/>
        </w:rPr>
        <w:t xml:space="preserve"> je  tektonska udorina, kjer je nastalo sotočje Krke, Save in Sotle. Okolica kotline je gričevnata  in predvsem vinogradniška, na osrednjem Krškem polju pa prevladuje poljedelstvo. V Krakovskem gozdu prevladujeta predvsem hrast in dob.</w:t>
      </w:r>
      <w:r w:rsidR="00681835">
        <w:rPr>
          <w:rFonts w:ascii="Garamond" w:hAnsi="Garamond" w:cs="Tahoma"/>
        </w:rPr>
        <w:t xml:space="preserve"> </w:t>
      </w:r>
    </w:p>
    <w:p w:rsidR="005249CD" w:rsidRDefault="00681835" w:rsidP="00EA1D69">
      <w:pPr>
        <w:jc w:val="both"/>
        <w:rPr>
          <w:rFonts w:ascii="Garamond" w:hAnsi="Garamond" w:cs="Tahoma"/>
        </w:rPr>
      </w:pPr>
      <w:r w:rsidRPr="00EA1D69">
        <w:rPr>
          <w:rFonts w:ascii="Garamond" w:hAnsi="Garamond" w:cs="Tahoma"/>
        </w:rPr>
        <w:t xml:space="preserve">Središče kotline je </w:t>
      </w:r>
      <w:r w:rsidRPr="00D040C3">
        <w:rPr>
          <w:rFonts w:ascii="Garamond" w:hAnsi="Garamond" w:cs="Tahoma"/>
          <w:color w:val="99CC00"/>
          <w:u w:val="single"/>
        </w:rPr>
        <w:t>Krško</w:t>
      </w:r>
      <w:r w:rsidRPr="00EA1D69">
        <w:rPr>
          <w:rFonts w:ascii="Garamond" w:hAnsi="Garamond" w:cs="Tahoma"/>
        </w:rPr>
        <w:t>.</w:t>
      </w:r>
      <w:r w:rsidR="00B2598E" w:rsidRPr="00EA1D69">
        <w:rPr>
          <w:rFonts w:ascii="Garamond" w:hAnsi="Garamond" w:cs="Tahoma"/>
        </w:rPr>
        <w:t xml:space="preserve"> V rimskih časih je bilo znano kot Neviodunum, ki je bilo trgovsko in prometno središče (rečno pristanišče). Mesto so prestavili bolj na sever, prvič pa je omenjeno v 9. stoletju. V 14. stoletju dobi tržne pravice, leta 1477 pa postane mesto z lastnim grbom in sodstvom ter s pravico dveh letnih sejmov. </w:t>
      </w:r>
      <w:r w:rsidR="00EA1D69" w:rsidRPr="00EA1D69">
        <w:rPr>
          <w:rFonts w:ascii="Garamond" w:hAnsi="Garamond" w:cs="Tahoma"/>
        </w:rPr>
        <w:t>V srednjem veku so bile pomembne obrti čevljarstvo, usnjarstvo, sedlarstvo, krojaštvo ...</w:t>
      </w:r>
      <w:r w:rsidR="00B2598E" w:rsidRPr="00EA1D69">
        <w:rPr>
          <w:rFonts w:ascii="Garamond" w:hAnsi="Garamond" w:cs="Tahoma"/>
        </w:rPr>
        <w:t xml:space="preserve"> </w:t>
      </w:r>
      <w:r w:rsidR="00EA1D69" w:rsidRPr="00EA1D69">
        <w:rPr>
          <w:rFonts w:ascii="Garamond" w:hAnsi="Garamond" w:cs="Tahoma"/>
        </w:rPr>
        <w:t xml:space="preserve">V obdobju protestantizma sta tu živela in delovala protestantska pridigarja </w:t>
      </w:r>
      <w:hyperlink r:id="rId12" w:tooltip="Adam Bohorič" w:history="1">
        <w:r w:rsidR="00EA1D69" w:rsidRPr="00EA1D69">
          <w:rPr>
            <w:rFonts w:ascii="Garamond" w:hAnsi="Garamond" w:cs="Tahoma"/>
          </w:rPr>
          <w:t>Adam Bohorič</w:t>
        </w:r>
      </w:hyperlink>
      <w:r w:rsidR="00EA1D69" w:rsidRPr="00EA1D69">
        <w:rPr>
          <w:rFonts w:ascii="Garamond" w:hAnsi="Garamond" w:cs="Tahoma"/>
        </w:rPr>
        <w:t xml:space="preserve"> (Zimske urice – 1584, prva slovenska slovnica) in </w:t>
      </w:r>
      <w:hyperlink r:id="rId13" w:tooltip="Jurij Dalmatin" w:history="1">
        <w:r w:rsidR="00EA1D69" w:rsidRPr="00EA1D69">
          <w:rPr>
            <w:rFonts w:ascii="Garamond" w:hAnsi="Garamond" w:cs="Tahoma"/>
          </w:rPr>
          <w:t>Jurij Dalmatin</w:t>
        </w:r>
      </w:hyperlink>
      <w:r w:rsidR="00EA1D69" w:rsidRPr="00EA1D69">
        <w:rPr>
          <w:rFonts w:ascii="Garamond" w:hAnsi="Garamond" w:cs="Tahoma"/>
        </w:rPr>
        <w:t xml:space="preserve"> (1. prevod Biblije v slovenščino, 1584)</w:t>
      </w:r>
      <w:r w:rsidR="00EA1D69">
        <w:rPr>
          <w:rFonts w:ascii="Garamond" w:hAnsi="Garamond" w:cs="Tahoma"/>
        </w:rPr>
        <w:t>.</w:t>
      </w:r>
    </w:p>
    <w:p w:rsidR="00EA1D69" w:rsidRDefault="00EA1D69" w:rsidP="00EA1D69">
      <w:pPr>
        <w:jc w:val="both"/>
        <w:rPr>
          <w:rFonts w:ascii="Garamond" w:hAnsi="Garamond" w:cs="Tahoma"/>
        </w:rPr>
      </w:pPr>
      <w:r>
        <w:rPr>
          <w:rFonts w:ascii="Garamond" w:hAnsi="Garamond" w:cs="Tahoma"/>
        </w:rPr>
        <w:t>V novem veku je bilo mesto pomembno zaradi trgovine ter plovbe po Savi. Danes pa se ukvarjajo predvsem z lesno in papirno industrijo.</w:t>
      </w:r>
      <w:r w:rsidR="005249CD">
        <w:rPr>
          <w:rFonts w:ascii="Garamond" w:hAnsi="Garamond" w:cs="Tahoma"/>
        </w:rPr>
        <w:t xml:space="preserve"> V Krškem pa stoji tudi edina slovenska jedrska (nuklearna) elektrarna, ki proizvede 40% vse električne energije v Sloveniji. Temeljni kamen je bil položen 1.12.1974, deluje pa od leta 1981. Financirali sta jo Slovenija in Hrvaška, zato prihaja tudi do sporov med državama, saj je Slovenija prevzela vse jedrske odpadke. V Krškem pa je bila leta 1952 izmerjena </w:t>
      </w:r>
      <w:r w:rsidR="00345DD3">
        <w:rPr>
          <w:rFonts w:ascii="Garamond" w:hAnsi="Garamond" w:cs="Tahoma"/>
        </w:rPr>
        <w:t xml:space="preserve">doslej najvišja temperatura v Sloveniji, 40,7°C. </w:t>
      </w:r>
    </w:p>
    <w:p w:rsidR="008F5EDB" w:rsidRDefault="008F5EDB" w:rsidP="00EA1D69">
      <w:pPr>
        <w:jc w:val="both"/>
        <w:rPr>
          <w:rFonts w:ascii="Garamond" w:hAnsi="Garamond" w:cs="Tahoma"/>
        </w:rPr>
      </w:pPr>
    </w:p>
    <w:p w:rsidR="008F5EDB" w:rsidRDefault="00C9177D" w:rsidP="00EA1D69">
      <w:pPr>
        <w:jc w:val="both"/>
        <w:rPr>
          <w:rFonts w:ascii="Garamond" w:hAnsi="Garamond" w:cs="Tahoma"/>
        </w:rPr>
      </w:pPr>
      <w:r>
        <w:rPr>
          <w:noProof/>
        </w:rPr>
        <w:pict>
          <v:shape id="_x0000_s1035" type="#_x0000_t75" alt="" style="position:absolute;left:0;text-align:left;margin-left:0;margin-top:7.6pt;width:261pt;height:200.55pt;z-index:-251655168">
            <v:imagedata r:id="rId14" o:title="krsko"/>
          </v:shape>
        </w:pict>
      </w:r>
    </w:p>
    <w:p w:rsidR="008F5EDB" w:rsidRDefault="008F5EDB" w:rsidP="00EA1D69">
      <w:pPr>
        <w:jc w:val="both"/>
        <w:rPr>
          <w:rFonts w:ascii="Garamond" w:hAnsi="Garamond" w:cs="Tahoma"/>
        </w:rPr>
      </w:pPr>
    </w:p>
    <w:p w:rsidR="008F5EDB" w:rsidRDefault="008F5EDB" w:rsidP="00EA1D69">
      <w:pPr>
        <w:jc w:val="both"/>
        <w:rPr>
          <w:rFonts w:ascii="Garamond" w:hAnsi="Garamond" w:cs="Tahoma"/>
        </w:rPr>
      </w:pPr>
    </w:p>
    <w:p w:rsidR="008F5EDB" w:rsidRDefault="008F5EDB" w:rsidP="00EA1D69">
      <w:pPr>
        <w:jc w:val="both"/>
        <w:rPr>
          <w:rFonts w:ascii="Garamond" w:hAnsi="Garamond" w:cs="Tahoma"/>
        </w:rPr>
      </w:pPr>
    </w:p>
    <w:p w:rsidR="008F5EDB" w:rsidRDefault="008F5EDB" w:rsidP="00EA1D69">
      <w:pPr>
        <w:jc w:val="both"/>
        <w:rPr>
          <w:rFonts w:ascii="Garamond" w:hAnsi="Garamond" w:cs="Tahoma"/>
        </w:rPr>
      </w:pPr>
    </w:p>
    <w:p w:rsidR="008F5EDB" w:rsidRDefault="008F5EDB" w:rsidP="00EA1D69">
      <w:pPr>
        <w:jc w:val="both"/>
        <w:rPr>
          <w:rFonts w:ascii="Garamond" w:hAnsi="Garamond" w:cs="Tahoma"/>
        </w:rPr>
      </w:pPr>
    </w:p>
    <w:p w:rsidR="008F5EDB" w:rsidRDefault="008F5EDB" w:rsidP="00EA1D69">
      <w:pPr>
        <w:jc w:val="both"/>
        <w:rPr>
          <w:rFonts w:ascii="Garamond" w:hAnsi="Garamond" w:cs="Tahoma"/>
        </w:rPr>
      </w:pPr>
    </w:p>
    <w:p w:rsidR="008F5EDB" w:rsidRDefault="008F5EDB" w:rsidP="00EA1D69">
      <w:pPr>
        <w:jc w:val="both"/>
        <w:rPr>
          <w:rFonts w:ascii="Garamond" w:hAnsi="Garamond" w:cs="Tahoma"/>
        </w:rPr>
      </w:pPr>
    </w:p>
    <w:p w:rsidR="008F5EDB" w:rsidRDefault="008F5EDB" w:rsidP="00EA1D69">
      <w:pPr>
        <w:jc w:val="both"/>
        <w:rPr>
          <w:rFonts w:ascii="Garamond" w:hAnsi="Garamond" w:cs="Tahoma"/>
        </w:rPr>
      </w:pPr>
    </w:p>
    <w:p w:rsidR="008F5EDB" w:rsidRDefault="008F5EDB" w:rsidP="00EA1D69">
      <w:pPr>
        <w:jc w:val="both"/>
        <w:rPr>
          <w:rFonts w:ascii="Garamond" w:hAnsi="Garamond" w:cs="Tahoma"/>
        </w:rPr>
      </w:pPr>
    </w:p>
    <w:p w:rsidR="008F5EDB" w:rsidRDefault="008F5EDB" w:rsidP="00EA1D69">
      <w:pPr>
        <w:jc w:val="both"/>
        <w:rPr>
          <w:rFonts w:ascii="Garamond" w:hAnsi="Garamond" w:cs="Tahoma"/>
        </w:rPr>
      </w:pPr>
    </w:p>
    <w:p w:rsidR="008F5EDB" w:rsidRDefault="008F5EDB" w:rsidP="00EA1D69">
      <w:pPr>
        <w:jc w:val="both"/>
        <w:rPr>
          <w:rFonts w:ascii="Garamond" w:hAnsi="Garamond" w:cs="Tahoma"/>
        </w:rPr>
      </w:pPr>
    </w:p>
    <w:p w:rsidR="008F5EDB" w:rsidRDefault="008F5EDB" w:rsidP="00EA1D69">
      <w:pPr>
        <w:jc w:val="both"/>
        <w:rPr>
          <w:rFonts w:ascii="Garamond" w:hAnsi="Garamond" w:cs="Tahoma"/>
        </w:rPr>
      </w:pPr>
    </w:p>
    <w:p w:rsidR="008F5EDB" w:rsidRDefault="008F5EDB" w:rsidP="00EA1D69">
      <w:pPr>
        <w:jc w:val="both"/>
        <w:rPr>
          <w:rFonts w:ascii="Garamond" w:hAnsi="Garamond" w:cs="Tahoma"/>
        </w:rPr>
      </w:pPr>
    </w:p>
    <w:p w:rsidR="008F5EDB" w:rsidRDefault="00C9177D" w:rsidP="00EA1D69">
      <w:pPr>
        <w:jc w:val="both"/>
        <w:rPr>
          <w:rFonts w:ascii="Garamond" w:hAnsi="Garamond" w:cs="Tahoma"/>
        </w:rPr>
      </w:pPr>
      <w:r>
        <w:rPr>
          <w:noProof/>
        </w:rPr>
        <w:pict>
          <v:shape id="_x0000_s1036" type="#_x0000_t202" style="position:absolute;left:0;text-align:left;margin-left:270pt;margin-top:4.5pt;width:276.75pt;height:36pt;z-index:251651072" stroked="f">
            <v:textbox inset="0,0,0,0">
              <w:txbxContent>
                <w:p w:rsidR="008F5EDB" w:rsidRPr="008F5EDB" w:rsidRDefault="008F5EDB" w:rsidP="008F5EDB">
                  <w:pPr>
                    <w:pStyle w:val="Caption"/>
                    <w:rPr>
                      <w:rFonts w:ascii="Tw Cen MT" w:hAnsi="Tw Cen MT"/>
                      <w:b w:val="0"/>
                      <w:i/>
                      <w:noProof/>
                      <w:sz w:val="22"/>
                      <w:szCs w:val="22"/>
                    </w:rPr>
                  </w:pPr>
                  <w:r w:rsidRPr="008F5EDB">
                    <w:rPr>
                      <w:rFonts w:ascii="Tw Cen MT" w:hAnsi="Tw Cen MT"/>
                      <w:b w:val="0"/>
                      <w:i/>
                      <w:sz w:val="22"/>
                      <w:szCs w:val="22"/>
                    </w:rPr>
                    <w:t xml:space="preserve">Slika </w:t>
                  </w:r>
                  <w:r w:rsidRPr="008F5EDB">
                    <w:rPr>
                      <w:rFonts w:ascii="Tw Cen MT" w:hAnsi="Tw Cen MT"/>
                      <w:b w:val="0"/>
                      <w:i/>
                      <w:sz w:val="22"/>
                      <w:szCs w:val="22"/>
                    </w:rPr>
                    <w:fldChar w:fldCharType="begin"/>
                  </w:r>
                  <w:r w:rsidRPr="008F5EDB">
                    <w:rPr>
                      <w:rFonts w:ascii="Tw Cen MT" w:hAnsi="Tw Cen MT"/>
                      <w:b w:val="0"/>
                      <w:i/>
                      <w:sz w:val="22"/>
                      <w:szCs w:val="22"/>
                    </w:rPr>
                    <w:instrText xml:space="preserve"> SEQ Slika \* ARABIC </w:instrText>
                  </w:r>
                  <w:r w:rsidRPr="008F5EDB">
                    <w:rPr>
                      <w:rFonts w:ascii="Tw Cen MT" w:hAnsi="Tw Cen MT"/>
                      <w:b w:val="0"/>
                      <w:i/>
                      <w:sz w:val="22"/>
                      <w:szCs w:val="22"/>
                    </w:rPr>
                    <w:fldChar w:fldCharType="separate"/>
                  </w:r>
                  <w:r w:rsidR="00294856">
                    <w:rPr>
                      <w:rFonts w:ascii="Tw Cen MT" w:hAnsi="Tw Cen MT"/>
                      <w:b w:val="0"/>
                      <w:i/>
                      <w:noProof/>
                      <w:sz w:val="22"/>
                      <w:szCs w:val="22"/>
                    </w:rPr>
                    <w:t>5</w:t>
                  </w:r>
                  <w:r w:rsidRPr="008F5EDB">
                    <w:rPr>
                      <w:rFonts w:ascii="Tw Cen MT" w:hAnsi="Tw Cen MT"/>
                      <w:b w:val="0"/>
                      <w:i/>
                      <w:sz w:val="22"/>
                      <w:szCs w:val="22"/>
                    </w:rPr>
                    <w:fldChar w:fldCharType="end"/>
                  </w:r>
                  <w:r w:rsidRPr="008F5EDB">
                    <w:rPr>
                      <w:rFonts w:ascii="Tw Cen MT" w:hAnsi="Tw Cen MT"/>
                      <w:b w:val="0"/>
                      <w:i/>
                      <w:sz w:val="22"/>
                      <w:szCs w:val="22"/>
                    </w:rPr>
                    <w:t>: Nuklearna elektrarna Krško</w:t>
                  </w:r>
                </w:p>
              </w:txbxContent>
            </v:textbox>
          </v:shape>
        </w:pict>
      </w:r>
    </w:p>
    <w:p w:rsidR="008F5EDB" w:rsidRDefault="008F5EDB" w:rsidP="00EA1D69">
      <w:pPr>
        <w:jc w:val="both"/>
        <w:rPr>
          <w:rFonts w:ascii="Garamond" w:hAnsi="Garamond" w:cs="Tahoma"/>
        </w:rPr>
      </w:pPr>
    </w:p>
    <w:p w:rsidR="008F5EDB" w:rsidRDefault="008F5EDB" w:rsidP="00EA1D69">
      <w:pPr>
        <w:jc w:val="both"/>
        <w:rPr>
          <w:rFonts w:ascii="Garamond" w:hAnsi="Garamond" w:cs="Tahoma"/>
        </w:rPr>
      </w:pPr>
    </w:p>
    <w:p w:rsidR="008F5EDB" w:rsidRDefault="008F5EDB" w:rsidP="00EA1D69">
      <w:pPr>
        <w:jc w:val="both"/>
        <w:rPr>
          <w:rFonts w:ascii="Garamond" w:hAnsi="Garamond" w:cs="Tahoma"/>
        </w:rPr>
      </w:pPr>
    </w:p>
    <w:p w:rsidR="00345DD3" w:rsidRDefault="00345DD3" w:rsidP="00EA1D69">
      <w:pPr>
        <w:jc w:val="both"/>
        <w:rPr>
          <w:rFonts w:ascii="Garamond" w:hAnsi="Garamond" w:cs="Arial"/>
          <w:szCs w:val="25"/>
        </w:rPr>
      </w:pPr>
      <w:r>
        <w:rPr>
          <w:rFonts w:ascii="Garamond" w:hAnsi="Garamond" w:cs="Tahoma"/>
        </w:rPr>
        <w:t xml:space="preserve">Nad Krško kotlino se dvigajo </w:t>
      </w:r>
      <w:r w:rsidRPr="00D040C3">
        <w:rPr>
          <w:rFonts w:ascii="Garamond" w:hAnsi="Garamond" w:cs="Tahoma"/>
          <w:color w:val="99CC00"/>
          <w:u w:val="single"/>
        </w:rPr>
        <w:t>Gorjanci.</w:t>
      </w:r>
      <w:r w:rsidRPr="00D040C3">
        <w:rPr>
          <w:rFonts w:ascii="Garamond" w:hAnsi="Garamond" w:cs="Tahoma"/>
        </w:rPr>
        <w:t xml:space="preserve"> </w:t>
      </w:r>
      <w:r w:rsidRPr="00345DD3">
        <w:rPr>
          <w:rFonts w:ascii="Garamond" w:hAnsi="Garamond" w:cs="Tahoma"/>
        </w:rPr>
        <w:t>Grojanci so</w:t>
      </w:r>
      <w:r>
        <w:rPr>
          <w:rFonts w:ascii="Garamond" w:hAnsi="Garamond" w:cs="Tahoma"/>
        </w:rPr>
        <w:t xml:space="preserve"> planotasto hribovje na jugovzhodu države. Najvišji vrh je 1178</w:t>
      </w:r>
      <w:r w:rsidR="00883607">
        <w:rPr>
          <w:rFonts w:ascii="Garamond" w:hAnsi="Garamond" w:cs="Tahoma"/>
        </w:rPr>
        <w:t xml:space="preserve"> </w:t>
      </w:r>
      <w:r>
        <w:rPr>
          <w:rFonts w:ascii="Garamond" w:hAnsi="Garamond" w:cs="Tahoma"/>
        </w:rPr>
        <w:t xml:space="preserve">m visok Trdinov vrh. Po najvišjem slemenu, kjer je razvodnica med Krko in Kolpo, poteka državna meja med Slovenijo in Hrvaško. </w:t>
      </w:r>
      <w:r w:rsidRPr="00345DD3">
        <w:rPr>
          <w:rFonts w:ascii="Garamond" w:hAnsi="Garamond" w:cs="Arial"/>
          <w:szCs w:val="25"/>
        </w:rPr>
        <w:t xml:space="preserve">Na Gorjance je vezano bogato ljudsko izročilo, ki ga je literarno obdelal </w:t>
      </w:r>
      <w:hyperlink r:id="rId15" w:tooltip="Janez Trdina" w:history="1">
        <w:r w:rsidRPr="00345DD3">
          <w:rPr>
            <w:rStyle w:val="Hyperlink"/>
            <w:rFonts w:ascii="Garamond" w:hAnsi="Garamond" w:cs="Arial"/>
            <w:color w:val="auto"/>
            <w:szCs w:val="25"/>
          </w:rPr>
          <w:t>Janez Trdina</w:t>
        </w:r>
      </w:hyperlink>
      <w:r>
        <w:rPr>
          <w:rFonts w:ascii="Garamond" w:hAnsi="Garamond" w:cs="Arial"/>
          <w:szCs w:val="25"/>
        </w:rPr>
        <w:t xml:space="preserve"> (</w:t>
      </w:r>
      <w:hyperlink r:id="rId16" w:tooltip="Bajke in povesti o Gorjancih (članek še ni napisan)" w:history="1">
        <w:r w:rsidRPr="00345DD3">
          <w:rPr>
            <w:rStyle w:val="Hyperlink"/>
            <w:rFonts w:ascii="Garamond" w:hAnsi="Garamond" w:cs="Arial"/>
            <w:color w:val="auto"/>
            <w:szCs w:val="25"/>
          </w:rPr>
          <w:t>Bajke in povesti o Gorjancih</w:t>
        </w:r>
      </w:hyperlink>
      <w:r>
        <w:rPr>
          <w:rFonts w:ascii="Garamond" w:hAnsi="Garamond" w:cs="Arial"/>
          <w:szCs w:val="25"/>
        </w:rPr>
        <w:t>)</w:t>
      </w:r>
      <w:r w:rsidRPr="00345DD3">
        <w:rPr>
          <w:rFonts w:ascii="Garamond" w:hAnsi="Garamond" w:cs="Arial"/>
          <w:szCs w:val="25"/>
        </w:rPr>
        <w:t>.</w:t>
      </w:r>
    </w:p>
    <w:p w:rsidR="00F66404" w:rsidRDefault="00F66404" w:rsidP="00EA1D69">
      <w:pPr>
        <w:jc w:val="both"/>
        <w:rPr>
          <w:rFonts w:ascii="Garamond" w:hAnsi="Garamond" w:cs="Arial"/>
          <w:szCs w:val="25"/>
        </w:rPr>
      </w:pPr>
    </w:p>
    <w:p w:rsidR="00D040C3" w:rsidRDefault="00D040C3" w:rsidP="00EA1D69">
      <w:pPr>
        <w:jc w:val="both"/>
        <w:rPr>
          <w:rFonts w:ascii="Garamond" w:hAnsi="Garamond" w:cs="Arial"/>
          <w:szCs w:val="25"/>
        </w:rPr>
      </w:pPr>
    </w:p>
    <w:p w:rsidR="00D040C3" w:rsidRDefault="00D040C3" w:rsidP="00EA1D69">
      <w:pPr>
        <w:jc w:val="both"/>
        <w:rPr>
          <w:rFonts w:ascii="Garamond" w:hAnsi="Garamond" w:cs="Arial"/>
          <w:szCs w:val="25"/>
        </w:rPr>
      </w:pPr>
    </w:p>
    <w:p w:rsidR="003462EA" w:rsidRDefault="00345DD3" w:rsidP="00EA1D69">
      <w:pPr>
        <w:jc w:val="both"/>
        <w:rPr>
          <w:rFonts w:ascii="Garamond" w:hAnsi="Garamond" w:cs="Arial"/>
          <w:szCs w:val="25"/>
        </w:rPr>
      </w:pPr>
      <w:r>
        <w:rPr>
          <w:rFonts w:ascii="Garamond" w:hAnsi="Garamond" w:cs="Arial"/>
          <w:szCs w:val="25"/>
        </w:rPr>
        <w:t>V Kostanjevici na Krki smo imeli naš prvi postanek.</w:t>
      </w:r>
      <w:r w:rsidR="00F66404">
        <w:rPr>
          <w:rFonts w:ascii="Garamond" w:hAnsi="Garamond" w:cs="Arial"/>
          <w:szCs w:val="25"/>
        </w:rPr>
        <w:t xml:space="preserve"> </w:t>
      </w:r>
    </w:p>
    <w:p w:rsidR="00345DD3" w:rsidRDefault="00F66404" w:rsidP="00EA1D69">
      <w:pPr>
        <w:jc w:val="both"/>
        <w:rPr>
          <w:rFonts w:ascii="Garamond" w:hAnsi="Garamond"/>
        </w:rPr>
      </w:pPr>
      <w:r w:rsidRPr="00D040C3">
        <w:rPr>
          <w:rFonts w:ascii="Garamond" w:hAnsi="Garamond" w:cs="Tahoma"/>
          <w:b/>
          <w:color w:val="FF0000"/>
        </w:rPr>
        <w:t>Kostanjevica na Krki</w:t>
      </w:r>
      <w:r w:rsidRPr="00F66404">
        <w:rPr>
          <w:rFonts w:ascii="Garamond" w:hAnsi="Garamond" w:cs="Tahoma"/>
        </w:rPr>
        <w:t xml:space="preserve"> leži na umetnem otoku, ki je nastal s prekopom meandra reke Krke v začetku 13. stoletja</w:t>
      </w:r>
      <w:r>
        <w:rPr>
          <w:rFonts w:ascii="Garamond" w:hAnsi="Garamond" w:cs="Tahoma"/>
        </w:rPr>
        <w:t xml:space="preserve">. Je najstarejše (mestne pravice od leta 1252) in hkrati najmanjše mesto na Dolenjskem (okoli 700 prebivalcev). </w:t>
      </w:r>
      <w:r w:rsidRPr="00F66404">
        <w:rPr>
          <w:rFonts w:ascii="Garamond" w:hAnsi="Garamond"/>
          <w:szCs w:val="20"/>
        </w:rPr>
        <w:t>Mestna struktura z dvema ulicama se je ohranila vse do danes, ko je kraj razglašen za kulturni spomenik. Zaradi pogostih poplav se je mesteca oprijelo ime "dolenjske Benetke"</w:t>
      </w:r>
      <w:r>
        <w:rPr>
          <w:rFonts w:ascii="Garamond" w:hAnsi="Garamond"/>
          <w:szCs w:val="20"/>
        </w:rPr>
        <w:t xml:space="preserve">. V preteklosti so se med poplavami prevažali s čolni, kasneje pa so zgradili nasipe.  </w:t>
      </w:r>
      <w:r w:rsidRPr="00F66404">
        <w:rPr>
          <w:rFonts w:ascii="Garamond" w:hAnsi="Garamond"/>
        </w:rPr>
        <w:t>Leta 123</w:t>
      </w:r>
      <w:r>
        <w:rPr>
          <w:rFonts w:ascii="Garamond" w:hAnsi="Garamond"/>
        </w:rPr>
        <w:t>4</w:t>
      </w:r>
      <w:r w:rsidRPr="00F66404">
        <w:rPr>
          <w:rFonts w:ascii="Garamond" w:hAnsi="Garamond"/>
        </w:rPr>
        <w:t xml:space="preserve"> je koroški vojvoda </w:t>
      </w:r>
      <w:hyperlink r:id="rId17" w:tooltip="Bernard Spanheim (članek še ni napisan)" w:history="1">
        <w:r w:rsidRPr="00F66404">
          <w:rPr>
            <w:rStyle w:val="Hyperlink"/>
            <w:rFonts w:ascii="Garamond" w:hAnsi="Garamond"/>
            <w:color w:val="auto"/>
          </w:rPr>
          <w:t>Bernard Spanheim</w:t>
        </w:r>
      </w:hyperlink>
      <w:r>
        <w:rPr>
          <w:rFonts w:ascii="Garamond" w:hAnsi="Garamond"/>
        </w:rPr>
        <w:t xml:space="preserve"> v bližini mesta ustanovil cistercijanski samostan, da bi okrepil trgovino z Ogrsko in Hrvaško. Na začetku je bila na tem mestu le cerkev in poslopje, ki je segalo do polovice dvorišča, v prvi polovici 18. stoletja pa je samostan </w:t>
      </w:r>
      <w:r w:rsidR="00C70D9E">
        <w:rPr>
          <w:rFonts w:ascii="Garamond" w:hAnsi="Garamond"/>
        </w:rPr>
        <w:t>dobil končno podobo. Posebnost samostana je dvonadstropno dvorišče, ki je med največjimi arkadnimi dovrišči v Evropi. V povprečju je v samostanu živelo od 5 – 25 menihov. Bili so bogati in veliki veleposestniki, saj je bilo smaostanu pridruženih 12 župnij (okoli 100 vasi). Samostan je bil tarča napadov, freska nam priča tudi o najhujšem napadu, ki je bil le</w:t>
      </w:r>
      <w:r w:rsidR="00883607">
        <w:rPr>
          <w:rFonts w:ascii="Garamond" w:hAnsi="Garamond"/>
        </w:rPr>
        <w:t>ta</w:t>
      </w:r>
      <w:r w:rsidR="00C70D9E">
        <w:rPr>
          <w:rFonts w:ascii="Garamond" w:hAnsi="Garamond"/>
        </w:rPr>
        <w:t xml:space="preserve"> 1756. Leta 1786 je Jožef II. ukinil samostan</w:t>
      </w:r>
      <w:r w:rsidR="004E3277">
        <w:rPr>
          <w:rFonts w:ascii="Garamond" w:hAnsi="Garamond"/>
        </w:rPr>
        <w:t xml:space="preserve">  in v njegovih prostorih so bili lokalni upravni uradi vse do 2. svetovne vojne. Leta 1942 je bilo poslopje zažgano. Po obnovi pa je dobil današnjo podobo. </w:t>
      </w:r>
    </w:p>
    <w:p w:rsidR="004E3277" w:rsidRDefault="004E3277" w:rsidP="00EA1D69">
      <w:pPr>
        <w:jc w:val="both"/>
        <w:rPr>
          <w:rFonts w:ascii="Garamond" w:hAnsi="Garamond"/>
        </w:rPr>
      </w:pPr>
      <w:r>
        <w:rPr>
          <w:rFonts w:ascii="Garamond" w:hAnsi="Garamond"/>
        </w:rPr>
        <w:t>Ogledali smo si tudi cerkev, ki je trenutno prazna. Po ukinitvi samostana je še nekaj časa delovala kot p</w:t>
      </w:r>
      <w:r w:rsidR="00883607">
        <w:rPr>
          <w:rFonts w:ascii="Garamond" w:hAnsi="Garamond"/>
        </w:rPr>
        <w:t>o</w:t>
      </w:r>
      <w:r>
        <w:rPr>
          <w:rFonts w:ascii="Garamond" w:hAnsi="Garamond"/>
        </w:rPr>
        <w:t xml:space="preserve">družnica, od leta 1820 pa je zaprta. Je ena lepših gotskih cerkva. V 1. plovici 18. stoletja je bila barokarizirana. Precej poškodovana je bila med 2. svetovno vojno, zato so jo v letih od 1962  - 1965 prostovoljno obnavljali študenti arhitekture. </w:t>
      </w:r>
    </w:p>
    <w:p w:rsidR="004E3277" w:rsidRDefault="004E3277" w:rsidP="00EA1D69">
      <w:pPr>
        <w:jc w:val="both"/>
        <w:rPr>
          <w:rFonts w:ascii="Garamond" w:hAnsi="Garamond"/>
        </w:rPr>
      </w:pPr>
      <w:r>
        <w:rPr>
          <w:rFonts w:ascii="Garamond" w:hAnsi="Garamond"/>
        </w:rPr>
        <w:t xml:space="preserve">V samostanu je danes Galerija Božidar Jakac. Že leta 1956 je bila na pobudo tedanjega ravnatelja na osnovni šoli ustanovljena Gorjupova galerija. Leta 1961 se je na samostanu </w:t>
      </w:r>
      <w:r w:rsidR="00883607">
        <w:rPr>
          <w:rFonts w:ascii="Garamond" w:hAnsi="Garamond"/>
        </w:rPr>
        <w:t>prvič</w:t>
      </w:r>
      <w:r>
        <w:rPr>
          <w:rFonts w:ascii="Garamond" w:hAnsi="Garamond"/>
        </w:rPr>
        <w:t xml:space="preserve"> odvijal mednarodni simpozij kiparjev</w:t>
      </w:r>
      <w:r w:rsidR="00BD5685">
        <w:rPr>
          <w:rFonts w:ascii="Garamond" w:hAnsi="Garamond"/>
        </w:rPr>
        <w:t>,</w:t>
      </w:r>
      <w:r>
        <w:rPr>
          <w:rFonts w:ascii="Garamond" w:hAnsi="Garamond"/>
        </w:rPr>
        <w:t xml:space="preserve"> Forma viva</w:t>
      </w:r>
      <w:r w:rsidR="00BD5685">
        <w:rPr>
          <w:rFonts w:ascii="Garamond" w:hAnsi="Garamond"/>
        </w:rPr>
        <w:t xml:space="preserve">. Na njem kiparji na vsake dve leti izdelujejo kipe iz hrastovega lesa. Ko je zbirka na osnovni šoli postala prevelika, so jo leta 1974 prestavili v samostan, kjer je začela delovati Galerija Božidar Jakac. Božidar Jakac (1899 – 1989) je bil slovenski slikar in grafik, ki je </w:t>
      </w:r>
      <w:r w:rsidR="00883607">
        <w:rPr>
          <w:rFonts w:ascii="Garamond" w:hAnsi="Garamond"/>
        </w:rPr>
        <w:t>prvi</w:t>
      </w:r>
      <w:r w:rsidR="00BD5685">
        <w:rPr>
          <w:rFonts w:ascii="Garamond" w:hAnsi="Garamond"/>
        </w:rPr>
        <w:t xml:space="preserve"> podaril dela za galerijo. Podaril je okoli 300 grafik, danes pa so razstavljene samo tiste iz njegovega študentskega obdobja. Študiral je v Pragi, razstava pa je razdeljena na dva dela – mestni in kulturni utrip.</w:t>
      </w:r>
    </w:p>
    <w:p w:rsidR="003462EA" w:rsidRDefault="003462EA" w:rsidP="00EA1D69">
      <w:pPr>
        <w:jc w:val="both"/>
        <w:rPr>
          <w:rFonts w:ascii="Garamond" w:hAnsi="Garamond"/>
        </w:rPr>
      </w:pPr>
    </w:p>
    <w:p w:rsidR="00C0429E" w:rsidRDefault="00C0429E" w:rsidP="00EA1D69">
      <w:pPr>
        <w:jc w:val="both"/>
        <w:rPr>
          <w:rFonts w:ascii="Garamond" w:hAnsi="Garamond"/>
        </w:rPr>
      </w:pPr>
    </w:p>
    <w:p w:rsidR="00C0429E" w:rsidRDefault="00C9177D" w:rsidP="00EA1D69">
      <w:pPr>
        <w:jc w:val="both"/>
        <w:rPr>
          <w:rFonts w:ascii="Garamond" w:hAnsi="Garamond"/>
        </w:rPr>
      </w:pPr>
      <w:r>
        <w:rPr>
          <w:noProof/>
        </w:rPr>
        <w:pict>
          <v:shape id="_x0000_s1037" type="#_x0000_t75" alt="" style="position:absolute;left:0;text-align:left;margin-left:0;margin-top:9pt;width:252pt;height:176.6pt;z-index:-251654144">
            <v:imagedata r:id="rId18" o:title="slika7"/>
          </v:shape>
        </w:pict>
      </w:r>
    </w:p>
    <w:p w:rsidR="00C0429E" w:rsidRDefault="00C0429E" w:rsidP="00EA1D69">
      <w:pPr>
        <w:jc w:val="both"/>
        <w:rPr>
          <w:rFonts w:ascii="Garamond" w:hAnsi="Garamond"/>
        </w:rPr>
      </w:pPr>
    </w:p>
    <w:p w:rsidR="00C0429E" w:rsidRDefault="00C0429E" w:rsidP="00EA1D69">
      <w:pPr>
        <w:jc w:val="both"/>
        <w:rPr>
          <w:rFonts w:ascii="Garamond" w:hAnsi="Garamond"/>
        </w:rPr>
      </w:pPr>
    </w:p>
    <w:p w:rsidR="00C0429E" w:rsidRDefault="00C0429E" w:rsidP="00EA1D69">
      <w:pPr>
        <w:jc w:val="both"/>
        <w:rPr>
          <w:rFonts w:ascii="Garamond" w:hAnsi="Garamond"/>
        </w:rPr>
      </w:pPr>
    </w:p>
    <w:p w:rsidR="00C0429E" w:rsidRDefault="00C0429E" w:rsidP="00EA1D69">
      <w:pPr>
        <w:jc w:val="both"/>
        <w:rPr>
          <w:rFonts w:ascii="Garamond" w:hAnsi="Garamond"/>
        </w:rPr>
      </w:pPr>
    </w:p>
    <w:p w:rsidR="00C0429E" w:rsidRDefault="00C0429E" w:rsidP="00EA1D69">
      <w:pPr>
        <w:jc w:val="both"/>
        <w:rPr>
          <w:rFonts w:ascii="Garamond" w:hAnsi="Garamond"/>
        </w:rPr>
      </w:pPr>
    </w:p>
    <w:p w:rsidR="00D040C3" w:rsidRDefault="00D040C3" w:rsidP="00EA1D69">
      <w:pPr>
        <w:jc w:val="both"/>
        <w:rPr>
          <w:rFonts w:ascii="Garamond" w:hAnsi="Garamond"/>
        </w:rPr>
      </w:pPr>
    </w:p>
    <w:p w:rsidR="00D040C3" w:rsidRDefault="00D040C3" w:rsidP="00EA1D69">
      <w:pPr>
        <w:jc w:val="both"/>
        <w:rPr>
          <w:rFonts w:ascii="Garamond" w:hAnsi="Garamond"/>
        </w:rPr>
      </w:pPr>
    </w:p>
    <w:p w:rsidR="00D040C3" w:rsidRDefault="00D040C3" w:rsidP="00EA1D69">
      <w:pPr>
        <w:jc w:val="both"/>
        <w:rPr>
          <w:rFonts w:ascii="Garamond" w:hAnsi="Garamond"/>
        </w:rPr>
      </w:pPr>
    </w:p>
    <w:p w:rsidR="00D040C3" w:rsidRDefault="00D040C3" w:rsidP="00EA1D69">
      <w:pPr>
        <w:jc w:val="both"/>
        <w:rPr>
          <w:rFonts w:ascii="Garamond" w:hAnsi="Garamond"/>
        </w:rPr>
      </w:pPr>
    </w:p>
    <w:p w:rsidR="00D040C3" w:rsidRDefault="00D040C3" w:rsidP="00EA1D69">
      <w:pPr>
        <w:jc w:val="both"/>
        <w:rPr>
          <w:rFonts w:ascii="Garamond" w:hAnsi="Garamond"/>
        </w:rPr>
      </w:pPr>
    </w:p>
    <w:p w:rsidR="00D040C3" w:rsidRDefault="00C9177D" w:rsidP="00EA1D69">
      <w:pPr>
        <w:jc w:val="both"/>
        <w:rPr>
          <w:rFonts w:ascii="Garamond" w:hAnsi="Garamond"/>
        </w:rPr>
      </w:pPr>
      <w:r>
        <w:rPr>
          <w:noProof/>
        </w:rPr>
        <w:pict>
          <v:shape id="_x0000_s1038" type="#_x0000_t202" style="position:absolute;left:0;text-align:left;margin-left:261pt;margin-top:4.5pt;width:252pt;height:36pt;z-index:251652096" stroked="f">
            <v:textbox inset="0,0,0,0">
              <w:txbxContent>
                <w:p w:rsidR="00D040C3" w:rsidRDefault="00D040C3" w:rsidP="00D040C3">
                  <w:pPr>
                    <w:pStyle w:val="Caption"/>
                    <w:rPr>
                      <w:rFonts w:ascii="Tw Cen MT" w:hAnsi="Tw Cen MT"/>
                      <w:b w:val="0"/>
                      <w:i/>
                      <w:sz w:val="22"/>
                      <w:szCs w:val="22"/>
                    </w:rPr>
                  </w:pPr>
                </w:p>
                <w:p w:rsidR="00D040C3" w:rsidRPr="00D040C3" w:rsidRDefault="00D040C3" w:rsidP="00D040C3">
                  <w:pPr>
                    <w:pStyle w:val="Caption"/>
                    <w:rPr>
                      <w:rFonts w:ascii="Tw Cen MT" w:hAnsi="Tw Cen MT"/>
                      <w:b w:val="0"/>
                      <w:i/>
                      <w:noProof/>
                      <w:sz w:val="22"/>
                      <w:szCs w:val="22"/>
                    </w:rPr>
                  </w:pPr>
                  <w:r w:rsidRPr="00D040C3">
                    <w:rPr>
                      <w:rFonts w:ascii="Tw Cen MT" w:hAnsi="Tw Cen MT"/>
                      <w:b w:val="0"/>
                      <w:i/>
                      <w:sz w:val="22"/>
                      <w:szCs w:val="22"/>
                    </w:rPr>
                    <w:t xml:space="preserve">Slika </w:t>
                  </w:r>
                  <w:r w:rsidRPr="00D040C3">
                    <w:rPr>
                      <w:rFonts w:ascii="Tw Cen MT" w:hAnsi="Tw Cen MT"/>
                      <w:b w:val="0"/>
                      <w:i/>
                      <w:sz w:val="22"/>
                      <w:szCs w:val="22"/>
                    </w:rPr>
                    <w:fldChar w:fldCharType="begin"/>
                  </w:r>
                  <w:r w:rsidRPr="00D040C3">
                    <w:rPr>
                      <w:rFonts w:ascii="Tw Cen MT" w:hAnsi="Tw Cen MT"/>
                      <w:b w:val="0"/>
                      <w:i/>
                      <w:sz w:val="22"/>
                      <w:szCs w:val="22"/>
                    </w:rPr>
                    <w:instrText xml:space="preserve"> SEQ Slika \* ARABIC </w:instrText>
                  </w:r>
                  <w:r w:rsidRPr="00D040C3">
                    <w:rPr>
                      <w:rFonts w:ascii="Tw Cen MT" w:hAnsi="Tw Cen MT"/>
                      <w:b w:val="0"/>
                      <w:i/>
                      <w:sz w:val="22"/>
                      <w:szCs w:val="22"/>
                    </w:rPr>
                    <w:fldChar w:fldCharType="separate"/>
                  </w:r>
                  <w:r w:rsidR="00294856">
                    <w:rPr>
                      <w:rFonts w:ascii="Tw Cen MT" w:hAnsi="Tw Cen MT"/>
                      <w:b w:val="0"/>
                      <w:i/>
                      <w:noProof/>
                      <w:sz w:val="22"/>
                      <w:szCs w:val="22"/>
                    </w:rPr>
                    <w:t>6</w:t>
                  </w:r>
                  <w:r w:rsidRPr="00D040C3">
                    <w:rPr>
                      <w:rFonts w:ascii="Tw Cen MT" w:hAnsi="Tw Cen MT"/>
                      <w:b w:val="0"/>
                      <w:i/>
                      <w:sz w:val="22"/>
                      <w:szCs w:val="22"/>
                    </w:rPr>
                    <w:fldChar w:fldCharType="end"/>
                  </w:r>
                  <w:r w:rsidRPr="00D040C3">
                    <w:rPr>
                      <w:rFonts w:ascii="Tw Cen MT" w:hAnsi="Tw Cen MT"/>
                      <w:b w:val="0"/>
                      <w:i/>
                      <w:sz w:val="22"/>
                      <w:szCs w:val="22"/>
                    </w:rPr>
                    <w:t>: Kostanjevica na Krki</w:t>
                  </w:r>
                </w:p>
              </w:txbxContent>
            </v:textbox>
          </v:shape>
        </w:pict>
      </w:r>
    </w:p>
    <w:p w:rsidR="00D040C3" w:rsidRDefault="00D040C3" w:rsidP="00EA1D69">
      <w:pPr>
        <w:jc w:val="both"/>
        <w:rPr>
          <w:rFonts w:ascii="Garamond" w:hAnsi="Garamond"/>
        </w:rPr>
      </w:pPr>
    </w:p>
    <w:p w:rsidR="00D040C3" w:rsidRDefault="00D040C3" w:rsidP="00EA1D69">
      <w:pPr>
        <w:jc w:val="both"/>
        <w:rPr>
          <w:rFonts w:ascii="Garamond" w:hAnsi="Garamond"/>
        </w:rPr>
      </w:pPr>
    </w:p>
    <w:p w:rsidR="00D040C3" w:rsidRDefault="00D040C3" w:rsidP="00EA1D69">
      <w:pPr>
        <w:jc w:val="both"/>
        <w:rPr>
          <w:rFonts w:ascii="Garamond" w:hAnsi="Garamond"/>
        </w:rPr>
      </w:pPr>
    </w:p>
    <w:p w:rsidR="00D040C3" w:rsidRDefault="00D040C3" w:rsidP="00EA1D69">
      <w:pPr>
        <w:jc w:val="both"/>
        <w:rPr>
          <w:rFonts w:ascii="Garamond" w:hAnsi="Garamond"/>
        </w:rPr>
      </w:pPr>
    </w:p>
    <w:p w:rsidR="00D040C3" w:rsidRDefault="00D040C3" w:rsidP="00EA1D69">
      <w:pPr>
        <w:jc w:val="both"/>
        <w:rPr>
          <w:rFonts w:ascii="Garamond" w:hAnsi="Garamond"/>
        </w:rPr>
      </w:pPr>
    </w:p>
    <w:p w:rsidR="00D040C3" w:rsidRDefault="00D040C3" w:rsidP="00EA1D69">
      <w:pPr>
        <w:jc w:val="both"/>
        <w:rPr>
          <w:rFonts w:ascii="Garamond" w:hAnsi="Garamond"/>
        </w:rPr>
      </w:pPr>
    </w:p>
    <w:p w:rsidR="00D040C3" w:rsidRDefault="00C9177D" w:rsidP="00EA1D69">
      <w:pPr>
        <w:jc w:val="both"/>
        <w:rPr>
          <w:rFonts w:ascii="Garamond" w:hAnsi="Garamond"/>
        </w:rPr>
      </w:pPr>
      <w:r>
        <w:rPr>
          <w:noProof/>
        </w:rPr>
        <w:pict>
          <v:shape id="_x0000_s1039" type="#_x0000_t75" alt="" style="position:absolute;left:0;text-align:left;margin-left:1in;margin-top:9pt;width:279pt;height:183.55pt;z-index:-251653120">
            <v:imagedata r:id="rId19" o:title="CRW_0059_blog" croptop="4521f" cropbottom="4496f" cropleft="10736f" cropright="3802f"/>
          </v:shape>
        </w:pict>
      </w:r>
    </w:p>
    <w:p w:rsidR="00D040C3" w:rsidRDefault="00D040C3" w:rsidP="00EA1D69">
      <w:pPr>
        <w:jc w:val="both"/>
        <w:rPr>
          <w:rFonts w:ascii="Garamond" w:hAnsi="Garamond"/>
        </w:rPr>
      </w:pPr>
    </w:p>
    <w:p w:rsidR="00D040C3" w:rsidRDefault="00D040C3" w:rsidP="00EA1D69">
      <w:pPr>
        <w:jc w:val="both"/>
        <w:rPr>
          <w:rFonts w:ascii="Garamond" w:hAnsi="Garamond"/>
        </w:rPr>
      </w:pPr>
    </w:p>
    <w:p w:rsidR="00D040C3" w:rsidRDefault="00D040C3" w:rsidP="00EA1D69">
      <w:pPr>
        <w:jc w:val="both"/>
        <w:rPr>
          <w:rFonts w:ascii="Garamond" w:hAnsi="Garamond"/>
        </w:rPr>
      </w:pPr>
    </w:p>
    <w:p w:rsidR="00D040C3" w:rsidRDefault="00D040C3" w:rsidP="00EA1D69">
      <w:pPr>
        <w:jc w:val="both"/>
        <w:rPr>
          <w:rFonts w:ascii="Garamond" w:hAnsi="Garamond"/>
        </w:rPr>
      </w:pPr>
    </w:p>
    <w:p w:rsidR="00D040C3" w:rsidRDefault="00D040C3" w:rsidP="00EA1D69">
      <w:pPr>
        <w:jc w:val="both"/>
        <w:rPr>
          <w:rFonts w:ascii="Garamond" w:hAnsi="Garamond"/>
        </w:rPr>
      </w:pPr>
    </w:p>
    <w:p w:rsidR="00D040C3" w:rsidRDefault="00D040C3" w:rsidP="00EA1D69">
      <w:pPr>
        <w:jc w:val="both"/>
        <w:rPr>
          <w:rFonts w:ascii="Garamond" w:hAnsi="Garamond"/>
        </w:rPr>
      </w:pPr>
    </w:p>
    <w:p w:rsidR="00D040C3" w:rsidRDefault="00D040C3" w:rsidP="00EA1D69">
      <w:pPr>
        <w:jc w:val="both"/>
        <w:rPr>
          <w:rFonts w:ascii="Garamond" w:hAnsi="Garamond"/>
        </w:rPr>
      </w:pPr>
    </w:p>
    <w:p w:rsidR="00D040C3" w:rsidRDefault="00D040C3" w:rsidP="00EA1D69">
      <w:pPr>
        <w:jc w:val="both"/>
        <w:rPr>
          <w:rFonts w:ascii="Garamond" w:hAnsi="Garamond"/>
        </w:rPr>
      </w:pPr>
    </w:p>
    <w:p w:rsidR="00D040C3" w:rsidRDefault="00D040C3" w:rsidP="00EA1D69">
      <w:pPr>
        <w:jc w:val="both"/>
        <w:rPr>
          <w:rFonts w:ascii="Garamond" w:hAnsi="Garamond"/>
        </w:rPr>
      </w:pPr>
    </w:p>
    <w:p w:rsidR="00D040C3" w:rsidRDefault="00D040C3" w:rsidP="00EA1D69">
      <w:pPr>
        <w:jc w:val="both"/>
        <w:rPr>
          <w:rFonts w:ascii="Garamond" w:hAnsi="Garamond"/>
        </w:rPr>
      </w:pPr>
    </w:p>
    <w:p w:rsidR="00D040C3" w:rsidRDefault="00D040C3" w:rsidP="00EA1D69">
      <w:pPr>
        <w:jc w:val="both"/>
        <w:rPr>
          <w:rFonts w:ascii="Garamond" w:hAnsi="Garamond"/>
        </w:rPr>
      </w:pPr>
    </w:p>
    <w:p w:rsidR="00D040C3" w:rsidRDefault="00D040C3" w:rsidP="00EA1D69">
      <w:pPr>
        <w:jc w:val="both"/>
        <w:rPr>
          <w:rFonts w:ascii="Garamond" w:hAnsi="Garamond"/>
        </w:rPr>
      </w:pPr>
    </w:p>
    <w:p w:rsidR="00D040C3" w:rsidRDefault="00D040C3" w:rsidP="00EA1D69">
      <w:pPr>
        <w:jc w:val="both"/>
        <w:rPr>
          <w:rFonts w:ascii="Garamond" w:hAnsi="Garamond"/>
        </w:rPr>
      </w:pPr>
    </w:p>
    <w:p w:rsidR="00D040C3" w:rsidRDefault="00C9177D" w:rsidP="00EA1D69">
      <w:pPr>
        <w:jc w:val="both"/>
        <w:rPr>
          <w:rFonts w:ascii="Garamond" w:hAnsi="Garamond"/>
        </w:rPr>
      </w:pPr>
      <w:r>
        <w:rPr>
          <w:noProof/>
        </w:rPr>
        <w:pict>
          <v:shape id="_x0000_s1040" type="#_x0000_t202" style="position:absolute;left:0;text-align:left;margin-left:90pt;margin-top:9pt;width:234pt;height:36pt;z-index:251653120" stroked="f">
            <v:textbox inset="0,0,0,0">
              <w:txbxContent>
                <w:p w:rsidR="00D040C3" w:rsidRPr="00D040C3" w:rsidRDefault="00D040C3" w:rsidP="00D040C3">
                  <w:pPr>
                    <w:pStyle w:val="Caption"/>
                    <w:rPr>
                      <w:rFonts w:ascii="Tw Cen MT" w:hAnsi="Tw Cen MT"/>
                      <w:b w:val="0"/>
                      <w:i/>
                      <w:noProof/>
                      <w:sz w:val="22"/>
                      <w:szCs w:val="22"/>
                    </w:rPr>
                  </w:pPr>
                  <w:r w:rsidRPr="00D040C3">
                    <w:rPr>
                      <w:rFonts w:ascii="Tw Cen MT" w:hAnsi="Tw Cen MT"/>
                      <w:b w:val="0"/>
                      <w:i/>
                      <w:sz w:val="22"/>
                      <w:szCs w:val="22"/>
                    </w:rPr>
                    <w:t xml:space="preserve">Slika </w:t>
                  </w:r>
                  <w:r w:rsidRPr="00D040C3">
                    <w:rPr>
                      <w:rFonts w:ascii="Tw Cen MT" w:hAnsi="Tw Cen MT"/>
                      <w:b w:val="0"/>
                      <w:i/>
                      <w:sz w:val="22"/>
                      <w:szCs w:val="22"/>
                    </w:rPr>
                    <w:fldChar w:fldCharType="begin"/>
                  </w:r>
                  <w:r w:rsidRPr="00D040C3">
                    <w:rPr>
                      <w:rFonts w:ascii="Tw Cen MT" w:hAnsi="Tw Cen MT"/>
                      <w:b w:val="0"/>
                      <w:i/>
                      <w:sz w:val="22"/>
                      <w:szCs w:val="22"/>
                    </w:rPr>
                    <w:instrText xml:space="preserve"> SEQ Slika \* ARABIC </w:instrText>
                  </w:r>
                  <w:r w:rsidRPr="00D040C3">
                    <w:rPr>
                      <w:rFonts w:ascii="Tw Cen MT" w:hAnsi="Tw Cen MT"/>
                      <w:b w:val="0"/>
                      <w:i/>
                      <w:sz w:val="22"/>
                      <w:szCs w:val="22"/>
                    </w:rPr>
                    <w:fldChar w:fldCharType="separate"/>
                  </w:r>
                  <w:r w:rsidR="00294856">
                    <w:rPr>
                      <w:rFonts w:ascii="Tw Cen MT" w:hAnsi="Tw Cen MT"/>
                      <w:b w:val="0"/>
                      <w:i/>
                      <w:noProof/>
                      <w:sz w:val="22"/>
                      <w:szCs w:val="22"/>
                    </w:rPr>
                    <w:t>7</w:t>
                  </w:r>
                  <w:r w:rsidRPr="00D040C3">
                    <w:rPr>
                      <w:rFonts w:ascii="Tw Cen MT" w:hAnsi="Tw Cen MT"/>
                      <w:b w:val="0"/>
                      <w:i/>
                      <w:sz w:val="22"/>
                      <w:szCs w:val="22"/>
                    </w:rPr>
                    <w:fldChar w:fldCharType="end"/>
                  </w:r>
                  <w:r w:rsidRPr="00D040C3">
                    <w:rPr>
                      <w:rFonts w:ascii="Tw Cen MT" w:hAnsi="Tw Cen MT"/>
                      <w:b w:val="0"/>
                      <w:i/>
                      <w:sz w:val="22"/>
                      <w:szCs w:val="22"/>
                    </w:rPr>
                    <w:t>: Cistercijanski samostan v Kostanjevici na Krki</w:t>
                  </w:r>
                </w:p>
              </w:txbxContent>
            </v:textbox>
          </v:shape>
        </w:pict>
      </w:r>
    </w:p>
    <w:p w:rsidR="00D040C3" w:rsidRDefault="00D040C3" w:rsidP="00EA1D69">
      <w:pPr>
        <w:jc w:val="both"/>
        <w:rPr>
          <w:rFonts w:ascii="Garamond" w:hAnsi="Garamond"/>
        </w:rPr>
      </w:pPr>
    </w:p>
    <w:p w:rsidR="00D040C3" w:rsidRDefault="00D040C3" w:rsidP="00EA1D69">
      <w:pPr>
        <w:jc w:val="both"/>
        <w:rPr>
          <w:rFonts w:ascii="Garamond" w:hAnsi="Garamond"/>
        </w:rPr>
      </w:pPr>
    </w:p>
    <w:p w:rsidR="00D040C3" w:rsidRDefault="00D040C3" w:rsidP="00EA1D69">
      <w:pPr>
        <w:jc w:val="both"/>
        <w:rPr>
          <w:rFonts w:ascii="Garamond" w:hAnsi="Garamond"/>
        </w:rPr>
      </w:pPr>
    </w:p>
    <w:p w:rsidR="00D040C3" w:rsidRDefault="00D040C3" w:rsidP="00EA1D69">
      <w:pPr>
        <w:jc w:val="both"/>
        <w:rPr>
          <w:rFonts w:ascii="Garamond" w:hAnsi="Garamond"/>
        </w:rPr>
      </w:pPr>
    </w:p>
    <w:p w:rsidR="00D040C3" w:rsidRDefault="00D040C3" w:rsidP="00EA1D69">
      <w:pPr>
        <w:jc w:val="both"/>
        <w:rPr>
          <w:rFonts w:ascii="Garamond" w:hAnsi="Garamond"/>
        </w:rPr>
      </w:pPr>
    </w:p>
    <w:p w:rsidR="00D040C3" w:rsidRDefault="00D040C3" w:rsidP="00EA1D69">
      <w:pPr>
        <w:jc w:val="both"/>
        <w:rPr>
          <w:rFonts w:ascii="Garamond" w:hAnsi="Garamond"/>
        </w:rPr>
      </w:pPr>
    </w:p>
    <w:p w:rsidR="00D040C3" w:rsidRDefault="00D040C3" w:rsidP="00EA1D69">
      <w:pPr>
        <w:jc w:val="both"/>
        <w:rPr>
          <w:rFonts w:ascii="Garamond" w:hAnsi="Garamond"/>
        </w:rPr>
      </w:pPr>
    </w:p>
    <w:p w:rsidR="00D040C3" w:rsidRDefault="00D040C3" w:rsidP="00EA1D69">
      <w:pPr>
        <w:jc w:val="both"/>
        <w:rPr>
          <w:rFonts w:ascii="Garamond" w:hAnsi="Garamond"/>
        </w:rPr>
      </w:pPr>
    </w:p>
    <w:p w:rsidR="00D040C3" w:rsidRDefault="00D040C3" w:rsidP="00EA1D69">
      <w:pPr>
        <w:jc w:val="both"/>
        <w:rPr>
          <w:rFonts w:ascii="Garamond" w:hAnsi="Garamond"/>
        </w:rPr>
      </w:pPr>
    </w:p>
    <w:p w:rsidR="00D040C3" w:rsidRDefault="00D040C3" w:rsidP="00EA1D69">
      <w:pPr>
        <w:jc w:val="both"/>
        <w:rPr>
          <w:rFonts w:ascii="Garamond" w:hAnsi="Garamond"/>
        </w:rPr>
      </w:pPr>
    </w:p>
    <w:p w:rsidR="00D040C3" w:rsidRDefault="00D040C3" w:rsidP="00EA1D69">
      <w:pPr>
        <w:jc w:val="both"/>
        <w:rPr>
          <w:rFonts w:ascii="Garamond" w:hAnsi="Garamond"/>
        </w:rPr>
      </w:pPr>
    </w:p>
    <w:p w:rsidR="00D040C3" w:rsidRDefault="00D040C3" w:rsidP="00EA1D69">
      <w:pPr>
        <w:jc w:val="both"/>
        <w:rPr>
          <w:rFonts w:ascii="Garamond" w:hAnsi="Garamond"/>
        </w:rPr>
      </w:pPr>
    </w:p>
    <w:p w:rsidR="00D040C3" w:rsidRDefault="00D040C3" w:rsidP="00EA1D69">
      <w:pPr>
        <w:jc w:val="both"/>
        <w:rPr>
          <w:rFonts w:ascii="Garamond" w:hAnsi="Garamond"/>
        </w:rPr>
      </w:pPr>
    </w:p>
    <w:p w:rsidR="00D040C3" w:rsidRDefault="00D040C3" w:rsidP="00EA1D69">
      <w:pPr>
        <w:jc w:val="both"/>
        <w:rPr>
          <w:rFonts w:ascii="Garamond" w:hAnsi="Garamond"/>
        </w:rPr>
      </w:pPr>
    </w:p>
    <w:p w:rsidR="00D040C3" w:rsidRDefault="00D040C3" w:rsidP="00EA1D69">
      <w:pPr>
        <w:jc w:val="both"/>
        <w:rPr>
          <w:rFonts w:ascii="Garamond" w:hAnsi="Garamond"/>
        </w:rPr>
      </w:pPr>
    </w:p>
    <w:p w:rsidR="00D040C3" w:rsidRDefault="00D040C3" w:rsidP="00EA1D69">
      <w:pPr>
        <w:jc w:val="both"/>
        <w:rPr>
          <w:rFonts w:ascii="Garamond" w:hAnsi="Garamond"/>
        </w:rPr>
      </w:pPr>
    </w:p>
    <w:p w:rsidR="00D040C3" w:rsidRDefault="00D040C3" w:rsidP="00D040C3">
      <w:pPr>
        <w:pStyle w:val="Caption"/>
        <w:jc w:val="center"/>
        <w:rPr>
          <w:rFonts w:ascii="Tw Cen MT" w:hAnsi="Tw Cen MT"/>
          <w:b w:val="0"/>
          <w:i/>
          <w:sz w:val="22"/>
          <w:szCs w:val="22"/>
        </w:rPr>
      </w:pPr>
    </w:p>
    <w:p w:rsidR="00D040C3" w:rsidRDefault="00D040C3" w:rsidP="00D040C3">
      <w:pPr>
        <w:pStyle w:val="Caption"/>
        <w:jc w:val="center"/>
        <w:rPr>
          <w:rFonts w:ascii="Tw Cen MT" w:hAnsi="Tw Cen MT"/>
          <w:b w:val="0"/>
          <w:i/>
          <w:sz w:val="22"/>
          <w:szCs w:val="22"/>
        </w:rPr>
      </w:pPr>
    </w:p>
    <w:p w:rsidR="00D040C3" w:rsidRDefault="00D040C3" w:rsidP="00D040C3">
      <w:pPr>
        <w:pStyle w:val="Caption"/>
        <w:jc w:val="center"/>
        <w:rPr>
          <w:rFonts w:ascii="Tw Cen MT" w:hAnsi="Tw Cen MT"/>
          <w:b w:val="0"/>
          <w:i/>
          <w:sz w:val="22"/>
          <w:szCs w:val="22"/>
        </w:rPr>
      </w:pPr>
    </w:p>
    <w:p w:rsidR="00D040C3" w:rsidRDefault="00D040C3" w:rsidP="00D040C3">
      <w:pPr>
        <w:pStyle w:val="Caption"/>
        <w:jc w:val="center"/>
        <w:rPr>
          <w:rFonts w:ascii="Tw Cen MT" w:hAnsi="Tw Cen MT"/>
          <w:b w:val="0"/>
          <w:i/>
          <w:sz w:val="22"/>
          <w:szCs w:val="22"/>
        </w:rPr>
      </w:pPr>
    </w:p>
    <w:p w:rsidR="00D040C3" w:rsidRDefault="00D040C3" w:rsidP="00D040C3">
      <w:pPr>
        <w:pStyle w:val="Caption"/>
        <w:jc w:val="center"/>
        <w:rPr>
          <w:rFonts w:ascii="Tw Cen MT" w:hAnsi="Tw Cen MT"/>
          <w:b w:val="0"/>
          <w:i/>
          <w:sz w:val="22"/>
          <w:szCs w:val="22"/>
        </w:rPr>
      </w:pPr>
    </w:p>
    <w:p w:rsidR="00D040C3" w:rsidRDefault="00D040C3" w:rsidP="00D040C3">
      <w:pPr>
        <w:pStyle w:val="Caption"/>
        <w:jc w:val="center"/>
        <w:rPr>
          <w:rFonts w:ascii="Tw Cen MT" w:hAnsi="Tw Cen MT"/>
          <w:b w:val="0"/>
          <w:i/>
          <w:sz w:val="22"/>
          <w:szCs w:val="22"/>
        </w:rPr>
      </w:pPr>
    </w:p>
    <w:p w:rsidR="00D040C3" w:rsidRDefault="00D040C3" w:rsidP="00D040C3">
      <w:pPr>
        <w:pStyle w:val="Caption"/>
        <w:jc w:val="center"/>
        <w:rPr>
          <w:rFonts w:ascii="Tw Cen MT" w:hAnsi="Tw Cen MT"/>
          <w:b w:val="0"/>
          <w:i/>
          <w:sz w:val="22"/>
          <w:szCs w:val="22"/>
        </w:rPr>
      </w:pPr>
    </w:p>
    <w:p w:rsidR="00D040C3" w:rsidRDefault="00D040C3" w:rsidP="00D040C3">
      <w:pPr>
        <w:pStyle w:val="Caption"/>
        <w:jc w:val="center"/>
        <w:rPr>
          <w:rFonts w:ascii="Tw Cen MT" w:hAnsi="Tw Cen MT"/>
          <w:b w:val="0"/>
          <w:i/>
          <w:sz w:val="22"/>
          <w:szCs w:val="22"/>
        </w:rPr>
      </w:pPr>
    </w:p>
    <w:p w:rsidR="00D040C3" w:rsidRDefault="00D040C3" w:rsidP="00D040C3">
      <w:pPr>
        <w:pStyle w:val="Caption"/>
        <w:jc w:val="center"/>
        <w:rPr>
          <w:rFonts w:ascii="Tw Cen MT" w:hAnsi="Tw Cen MT"/>
          <w:b w:val="0"/>
          <w:i/>
          <w:sz w:val="22"/>
          <w:szCs w:val="22"/>
        </w:rPr>
      </w:pPr>
    </w:p>
    <w:p w:rsidR="00D040C3" w:rsidRDefault="00D040C3" w:rsidP="00D040C3">
      <w:pPr>
        <w:pStyle w:val="Caption"/>
        <w:jc w:val="center"/>
        <w:rPr>
          <w:rFonts w:ascii="Tw Cen MT" w:hAnsi="Tw Cen MT"/>
          <w:b w:val="0"/>
          <w:i/>
          <w:sz w:val="22"/>
          <w:szCs w:val="22"/>
        </w:rPr>
      </w:pPr>
    </w:p>
    <w:p w:rsidR="00D040C3" w:rsidRDefault="00D040C3" w:rsidP="00D040C3">
      <w:pPr>
        <w:pStyle w:val="Caption"/>
        <w:jc w:val="center"/>
        <w:rPr>
          <w:rFonts w:ascii="Tw Cen MT" w:hAnsi="Tw Cen MT"/>
          <w:b w:val="0"/>
          <w:i/>
          <w:sz w:val="22"/>
          <w:szCs w:val="22"/>
        </w:rPr>
      </w:pPr>
    </w:p>
    <w:p w:rsidR="00D040C3" w:rsidRDefault="00D040C3" w:rsidP="00D040C3">
      <w:pPr>
        <w:pStyle w:val="Caption"/>
        <w:jc w:val="center"/>
        <w:rPr>
          <w:rFonts w:ascii="Tw Cen MT" w:hAnsi="Tw Cen MT"/>
          <w:b w:val="0"/>
          <w:i/>
          <w:sz w:val="22"/>
          <w:szCs w:val="22"/>
        </w:rPr>
      </w:pPr>
    </w:p>
    <w:p w:rsidR="00D040C3" w:rsidRDefault="00D040C3" w:rsidP="00D040C3">
      <w:pPr>
        <w:pStyle w:val="Caption"/>
        <w:jc w:val="center"/>
        <w:rPr>
          <w:rFonts w:ascii="Tw Cen MT" w:hAnsi="Tw Cen MT"/>
          <w:b w:val="0"/>
          <w:i/>
          <w:sz w:val="22"/>
          <w:szCs w:val="22"/>
        </w:rPr>
      </w:pPr>
    </w:p>
    <w:p w:rsidR="00D040C3" w:rsidRDefault="00D040C3" w:rsidP="00D040C3">
      <w:pPr>
        <w:pStyle w:val="Caption"/>
        <w:jc w:val="center"/>
        <w:rPr>
          <w:rFonts w:ascii="Tw Cen MT" w:hAnsi="Tw Cen MT"/>
          <w:b w:val="0"/>
          <w:i/>
          <w:sz w:val="22"/>
          <w:szCs w:val="22"/>
        </w:rPr>
      </w:pPr>
    </w:p>
    <w:p w:rsidR="00D040C3" w:rsidRPr="00D040C3" w:rsidRDefault="00D040C3" w:rsidP="00D040C3">
      <w:pPr>
        <w:pStyle w:val="Caption"/>
        <w:jc w:val="center"/>
        <w:rPr>
          <w:rFonts w:ascii="Tw Cen MT" w:hAnsi="Tw Cen MT"/>
          <w:b w:val="0"/>
          <w:i/>
          <w:sz w:val="22"/>
          <w:szCs w:val="22"/>
        </w:rPr>
      </w:pPr>
      <w:r w:rsidRPr="00D040C3">
        <w:rPr>
          <w:rFonts w:ascii="Tw Cen MT" w:hAnsi="Tw Cen MT"/>
          <w:b w:val="0"/>
          <w:i/>
          <w:sz w:val="22"/>
          <w:szCs w:val="22"/>
        </w:rPr>
        <w:t xml:space="preserve">Slika </w:t>
      </w:r>
      <w:r w:rsidRPr="00D040C3">
        <w:rPr>
          <w:rFonts w:ascii="Tw Cen MT" w:hAnsi="Tw Cen MT"/>
          <w:b w:val="0"/>
          <w:i/>
          <w:sz w:val="22"/>
          <w:szCs w:val="22"/>
        </w:rPr>
        <w:fldChar w:fldCharType="begin"/>
      </w:r>
      <w:r w:rsidRPr="00D040C3">
        <w:rPr>
          <w:rFonts w:ascii="Tw Cen MT" w:hAnsi="Tw Cen MT"/>
          <w:b w:val="0"/>
          <w:i/>
          <w:sz w:val="22"/>
          <w:szCs w:val="22"/>
        </w:rPr>
        <w:instrText xml:space="preserve"> SEQ Slika \* ARABIC </w:instrText>
      </w:r>
      <w:r w:rsidRPr="00D040C3">
        <w:rPr>
          <w:rFonts w:ascii="Tw Cen MT" w:hAnsi="Tw Cen MT"/>
          <w:b w:val="0"/>
          <w:i/>
          <w:sz w:val="22"/>
          <w:szCs w:val="22"/>
        </w:rPr>
        <w:fldChar w:fldCharType="separate"/>
      </w:r>
      <w:r w:rsidR="00294856">
        <w:rPr>
          <w:rFonts w:ascii="Tw Cen MT" w:hAnsi="Tw Cen MT"/>
          <w:b w:val="0"/>
          <w:i/>
          <w:noProof/>
          <w:sz w:val="22"/>
          <w:szCs w:val="22"/>
        </w:rPr>
        <w:t>8</w:t>
      </w:r>
      <w:r w:rsidRPr="00D040C3">
        <w:rPr>
          <w:rFonts w:ascii="Tw Cen MT" w:hAnsi="Tw Cen MT"/>
          <w:b w:val="0"/>
          <w:i/>
          <w:sz w:val="22"/>
          <w:szCs w:val="22"/>
        </w:rPr>
        <w:fldChar w:fldCharType="end"/>
      </w:r>
      <w:r w:rsidRPr="00D040C3">
        <w:rPr>
          <w:rFonts w:ascii="Tw Cen MT" w:hAnsi="Tw Cen MT"/>
          <w:b w:val="0"/>
          <w:i/>
          <w:sz w:val="22"/>
          <w:szCs w:val="22"/>
        </w:rPr>
        <w:t>: Tloris Kostanjevice na Krki</w:t>
      </w:r>
    </w:p>
    <w:p w:rsidR="00D040C3" w:rsidRDefault="00D040C3" w:rsidP="00EA1D69">
      <w:pPr>
        <w:jc w:val="both"/>
        <w:rPr>
          <w:rFonts w:ascii="Garamond" w:hAnsi="Garamond"/>
        </w:rPr>
      </w:pPr>
    </w:p>
    <w:p w:rsidR="00D040C3" w:rsidRDefault="00D040C3" w:rsidP="00EA1D69">
      <w:pPr>
        <w:jc w:val="both"/>
        <w:rPr>
          <w:rFonts w:ascii="Garamond" w:hAnsi="Garamond"/>
        </w:rPr>
      </w:pPr>
    </w:p>
    <w:p w:rsidR="00D040C3" w:rsidRDefault="00D040C3" w:rsidP="00EA1D69">
      <w:pPr>
        <w:jc w:val="both"/>
        <w:rPr>
          <w:rFonts w:ascii="Garamond" w:hAnsi="Garamond"/>
        </w:rPr>
      </w:pPr>
    </w:p>
    <w:p w:rsidR="003462EA" w:rsidRDefault="00D040C3" w:rsidP="00EA1D69">
      <w:pPr>
        <w:jc w:val="both"/>
        <w:rPr>
          <w:rFonts w:ascii="Garamond" w:hAnsi="Garamond"/>
        </w:rPr>
      </w:pPr>
      <w:r>
        <w:rPr>
          <w:rFonts w:ascii="Garamond" w:hAnsi="Garamond"/>
        </w:rPr>
        <w:t>P</w:t>
      </w:r>
      <w:r w:rsidR="00EC5FDF">
        <w:rPr>
          <w:rFonts w:ascii="Garamond" w:hAnsi="Garamond"/>
        </w:rPr>
        <w:t xml:space="preserve">ot </w:t>
      </w:r>
      <w:r w:rsidR="003462EA">
        <w:rPr>
          <w:rFonts w:ascii="Garamond" w:hAnsi="Garamond"/>
        </w:rPr>
        <w:t>smo nadaljevali naprej proti naš</w:t>
      </w:r>
      <w:r w:rsidR="00EC5FDF">
        <w:rPr>
          <w:rFonts w:ascii="Garamond" w:hAnsi="Garamond"/>
        </w:rPr>
        <w:t xml:space="preserve">emu drugemu postanku, Brežicam. </w:t>
      </w:r>
    </w:p>
    <w:p w:rsidR="00EC5FDF" w:rsidRDefault="00EC5FDF" w:rsidP="00EA1D69">
      <w:pPr>
        <w:jc w:val="both"/>
        <w:rPr>
          <w:rFonts w:ascii="Garamond" w:hAnsi="Garamond"/>
        </w:rPr>
      </w:pPr>
      <w:r w:rsidRPr="00D040C3">
        <w:rPr>
          <w:rFonts w:ascii="Garamond" w:hAnsi="Garamond"/>
          <w:b/>
          <w:color w:val="FF0000"/>
        </w:rPr>
        <w:t>Brežice</w:t>
      </w:r>
      <w:r w:rsidR="003462EA">
        <w:rPr>
          <w:rFonts w:ascii="Garamond" w:hAnsi="Garamond"/>
          <w:b/>
          <w:color w:val="008000"/>
        </w:rPr>
        <w:t xml:space="preserve"> </w:t>
      </w:r>
      <w:r w:rsidR="003462EA" w:rsidRPr="003462EA">
        <w:rPr>
          <w:rFonts w:ascii="Garamond" w:hAnsi="Garamond"/>
        </w:rPr>
        <w:t>(</w:t>
      </w:r>
      <w:r w:rsidR="003462EA">
        <w:rPr>
          <w:rFonts w:ascii="Garamond" w:hAnsi="Garamond"/>
        </w:rPr>
        <w:t>162m, 7000 prebivalcev)</w:t>
      </w:r>
      <w:r w:rsidRPr="003462EA">
        <w:rPr>
          <w:rFonts w:ascii="Garamond" w:hAnsi="Garamond"/>
        </w:rPr>
        <w:t xml:space="preserve"> </w:t>
      </w:r>
      <w:r>
        <w:rPr>
          <w:rFonts w:ascii="Garamond" w:hAnsi="Garamond"/>
        </w:rPr>
        <w:t>so mesto z bogato zgodovino. V Brežicah stoji Brežiški grad, v bližini pa je tudi grad Mokrice.</w:t>
      </w:r>
      <w:r w:rsidR="003462EA">
        <w:rPr>
          <w:rFonts w:ascii="Garamond" w:hAnsi="Garamond"/>
        </w:rPr>
        <w:t xml:space="preserve"> Mestne pravice so dobile leta 1322. Mesto je imelo v preteklosti pomembno obrambno vlogo, predvsem v času turških vpadov in kmečkih uporov. V vseslovenskem kmečkem uporu leta 1515, sta grad in mesto pogorela. Grad so prenovili in v hrvaško-slovenskem kmečkemu uporu leta 1573 je kmetom uspešno kljuboval. </w:t>
      </w:r>
      <w:r w:rsidR="005D7B46">
        <w:rPr>
          <w:rFonts w:ascii="Garamond" w:hAnsi="Garamond"/>
        </w:rPr>
        <w:t>Znamenitost mesta pa je tudi vodovodni stolp.</w:t>
      </w:r>
    </w:p>
    <w:p w:rsidR="005D7B46" w:rsidRDefault="005D7B46" w:rsidP="00EA1D69">
      <w:pPr>
        <w:jc w:val="both"/>
        <w:rPr>
          <w:rFonts w:ascii="Garamond" w:hAnsi="Garamond"/>
        </w:rPr>
      </w:pPr>
    </w:p>
    <w:p w:rsidR="005D7B46" w:rsidRDefault="005D7B46" w:rsidP="005D7B46">
      <w:pPr>
        <w:pStyle w:val="Caption"/>
        <w:keepNext/>
        <w:jc w:val="both"/>
      </w:pPr>
      <w:r w:rsidRPr="005D7B46">
        <w:t xml:space="preserve"> </w:t>
      </w:r>
    </w:p>
    <w:p w:rsidR="005D7B46" w:rsidRDefault="00C9177D" w:rsidP="005D7B46">
      <w:pPr>
        <w:pStyle w:val="Caption"/>
        <w:keepNext/>
        <w:jc w:val="both"/>
      </w:pPr>
      <w:r>
        <w:rPr>
          <w:noProof/>
        </w:rPr>
        <w:pict>
          <v:shape id="_x0000_s1043" type="#_x0000_t75" alt="" style="position:absolute;left:0;text-align:left;margin-left:0;margin-top:6.5pt;width:99.75pt;height:149.25pt;z-index:-251651072">
            <v:imagedata r:id="rId20" o:title="VODOVODNI-STOLP_18393"/>
          </v:shape>
        </w:pict>
      </w:r>
    </w:p>
    <w:p w:rsidR="005D7B46" w:rsidRDefault="005D7B46" w:rsidP="005D7B46">
      <w:pPr>
        <w:pStyle w:val="Caption"/>
        <w:keepNext/>
        <w:jc w:val="both"/>
      </w:pPr>
    </w:p>
    <w:p w:rsidR="005D7B46" w:rsidRDefault="005D7B46" w:rsidP="005D7B46">
      <w:pPr>
        <w:pStyle w:val="Caption"/>
        <w:keepNext/>
        <w:jc w:val="both"/>
      </w:pPr>
    </w:p>
    <w:p w:rsidR="005D7B46" w:rsidRDefault="005D7B46" w:rsidP="005D7B46">
      <w:pPr>
        <w:pStyle w:val="Caption"/>
        <w:keepNext/>
        <w:jc w:val="both"/>
      </w:pPr>
    </w:p>
    <w:p w:rsidR="005D7B46" w:rsidRDefault="005D7B46" w:rsidP="005D7B46">
      <w:pPr>
        <w:pStyle w:val="Caption"/>
        <w:keepNext/>
        <w:jc w:val="both"/>
      </w:pPr>
    </w:p>
    <w:p w:rsidR="005D7B46" w:rsidRDefault="005D7B46" w:rsidP="005D7B46">
      <w:pPr>
        <w:pStyle w:val="Caption"/>
        <w:keepNext/>
        <w:jc w:val="both"/>
      </w:pPr>
    </w:p>
    <w:p w:rsidR="005D7B46" w:rsidRDefault="005D7B46" w:rsidP="005D7B46">
      <w:pPr>
        <w:pStyle w:val="Caption"/>
        <w:keepNext/>
        <w:jc w:val="both"/>
      </w:pPr>
    </w:p>
    <w:p w:rsidR="005D7B46" w:rsidRDefault="005D7B46" w:rsidP="005D7B46">
      <w:pPr>
        <w:pStyle w:val="Caption"/>
        <w:keepNext/>
        <w:jc w:val="both"/>
      </w:pPr>
    </w:p>
    <w:p w:rsidR="005D7B46" w:rsidRDefault="005D7B46" w:rsidP="005D7B46">
      <w:pPr>
        <w:pStyle w:val="Caption"/>
        <w:keepNext/>
        <w:jc w:val="both"/>
      </w:pPr>
    </w:p>
    <w:p w:rsidR="005D7B46" w:rsidRDefault="005D7B46" w:rsidP="005D7B46">
      <w:pPr>
        <w:pStyle w:val="Caption"/>
        <w:keepNext/>
        <w:jc w:val="both"/>
      </w:pPr>
    </w:p>
    <w:p w:rsidR="005D7B46" w:rsidRDefault="005D7B46" w:rsidP="005D7B46">
      <w:pPr>
        <w:pStyle w:val="Caption"/>
        <w:keepNext/>
        <w:jc w:val="both"/>
      </w:pPr>
    </w:p>
    <w:p w:rsidR="005D7B46" w:rsidRDefault="005D7B46" w:rsidP="005D7B46">
      <w:pPr>
        <w:pStyle w:val="Caption"/>
        <w:keepNext/>
        <w:jc w:val="both"/>
      </w:pPr>
      <w:r>
        <w:t xml:space="preserve">                                        </w:t>
      </w:r>
    </w:p>
    <w:p w:rsidR="005D7B46" w:rsidRDefault="005D7B46" w:rsidP="005D7B46">
      <w:pPr>
        <w:pStyle w:val="Caption"/>
        <w:keepNext/>
        <w:jc w:val="both"/>
      </w:pPr>
      <w:r>
        <w:t xml:space="preserve">                                          </w:t>
      </w:r>
      <w:r w:rsidRPr="005D7B46">
        <w:rPr>
          <w:rFonts w:ascii="Tw Cen MT" w:hAnsi="Tw Cen MT"/>
          <w:b w:val="0"/>
          <w:i/>
          <w:sz w:val="22"/>
          <w:szCs w:val="22"/>
        </w:rPr>
        <w:t xml:space="preserve">Slika </w:t>
      </w:r>
      <w:r w:rsidRPr="005D7B46">
        <w:rPr>
          <w:rFonts w:ascii="Tw Cen MT" w:hAnsi="Tw Cen MT"/>
          <w:b w:val="0"/>
          <w:i/>
          <w:sz w:val="22"/>
          <w:szCs w:val="22"/>
        </w:rPr>
        <w:fldChar w:fldCharType="begin"/>
      </w:r>
      <w:r w:rsidRPr="005D7B46">
        <w:rPr>
          <w:rFonts w:ascii="Tw Cen MT" w:hAnsi="Tw Cen MT"/>
          <w:b w:val="0"/>
          <w:i/>
          <w:sz w:val="22"/>
          <w:szCs w:val="22"/>
        </w:rPr>
        <w:instrText xml:space="preserve"> SEQ Slika \* ARABIC </w:instrText>
      </w:r>
      <w:r w:rsidRPr="005D7B46">
        <w:rPr>
          <w:rFonts w:ascii="Tw Cen MT" w:hAnsi="Tw Cen MT"/>
          <w:b w:val="0"/>
          <w:i/>
          <w:sz w:val="22"/>
          <w:szCs w:val="22"/>
        </w:rPr>
        <w:fldChar w:fldCharType="separate"/>
      </w:r>
      <w:r w:rsidR="00294856">
        <w:rPr>
          <w:rFonts w:ascii="Tw Cen MT" w:hAnsi="Tw Cen MT"/>
          <w:b w:val="0"/>
          <w:i/>
          <w:noProof/>
          <w:sz w:val="22"/>
          <w:szCs w:val="22"/>
        </w:rPr>
        <w:t>9</w:t>
      </w:r>
      <w:r w:rsidRPr="005D7B46">
        <w:rPr>
          <w:rFonts w:ascii="Tw Cen MT" w:hAnsi="Tw Cen MT"/>
          <w:b w:val="0"/>
          <w:i/>
          <w:sz w:val="22"/>
          <w:szCs w:val="22"/>
        </w:rPr>
        <w:fldChar w:fldCharType="end"/>
      </w:r>
      <w:r w:rsidRPr="005D7B46">
        <w:rPr>
          <w:rFonts w:ascii="Tw Cen MT" w:hAnsi="Tw Cen MT"/>
          <w:b w:val="0"/>
          <w:i/>
          <w:sz w:val="22"/>
          <w:szCs w:val="22"/>
        </w:rPr>
        <w:t>: Vodovodni stolp Brežice</w:t>
      </w:r>
    </w:p>
    <w:p w:rsidR="00D040C3" w:rsidRDefault="00D040C3" w:rsidP="00EA1D69">
      <w:pPr>
        <w:jc w:val="both"/>
        <w:rPr>
          <w:rFonts w:ascii="Garamond" w:hAnsi="Garamond"/>
        </w:rPr>
      </w:pPr>
    </w:p>
    <w:p w:rsidR="005D7B46" w:rsidRDefault="005D7B46" w:rsidP="00C0429E">
      <w:pPr>
        <w:jc w:val="both"/>
        <w:rPr>
          <w:rFonts w:ascii="Garamond" w:hAnsi="Garamond"/>
        </w:rPr>
      </w:pPr>
    </w:p>
    <w:p w:rsidR="005D7B46" w:rsidRDefault="005D7B46" w:rsidP="00C0429E">
      <w:pPr>
        <w:jc w:val="both"/>
        <w:rPr>
          <w:rFonts w:ascii="Garamond" w:hAnsi="Garamond"/>
        </w:rPr>
      </w:pPr>
    </w:p>
    <w:p w:rsidR="005D7B46" w:rsidRDefault="005D7B46" w:rsidP="00C0429E">
      <w:pPr>
        <w:jc w:val="both"/>
        <w:rPr>
          <w:rFonts w:ascii="Garamond" w:hAnsi="Garamond"/>
        </w:rPr>
      </w:pPr>
    </w:p>
    <w:p w:rsidR="005D7B46" w:rsidRDefault="005D7B46" w:rsidP="00C0429E">
      <w:pPr>
        <w:jc w:val="both"/>
        <w:rPr>
          <w:rFonts w:ascii="Garamond" w:hAnsi="Garamond"/>
        </w:rPr>
      </w:pPr>
    </w:p>
    <w:p w:rsidR="005D7B46" w:rsidRDefault="005D7B46" w:rsidP="00C0429E">
      <w:pPr>
        <w:jc w:val="both"/>
        <w:rPr>
          <w:rFonts w:ascii="Garamond" w:hAnsi="Garamond"/>
        </w:rPr>
      </w:pPr>
    </w:p>
    <w:p w:rsidR="005D7B46" w:rsidRDefault="00C9177D" w:rsidP="00C0429E">
      <w:pPr>
        <w:jc w:val="both"/>
        <w:rPr>
          <w:rFonts w:ascii="Garamond" w:hAnsi="Garamond"/>
        </w:rPr>
      </w:pPr>
      <w:r>
        <w:rPr>
          <w:noProof/>
        </w:rPr>
        <w:pict>
          <v:shape id="_x0000_s1041" type="#_x0000_t75" alt="" style="position:absolute;left:0;text-align:left;margin-left:180pt;margin-top:9.55pt;width:286.8pt;height:190.95pt;z-index:-251652096">
            <v:imagedata r:id="rId21" o:title="$$H_38CAA771_B$2DBre$9Eice$2Diz$2Dzraka"/>
          </v:shape>
        </w:pict>
      </w:r>
    </w:p>
    <w:p w:rsidR="005D7B46" w:rsidRDefault="005D7B46" w:rsidP="00C0429E">
      <w:pPr>
        <w:jc w:val="both"/>
        <w:rPr>
          <w:rFonts w:ascii="Garamond" w:hAnsi="Garamond"/>
        </w:rPr>
      </w:pPr>
    </w:p>
    <w:p w:rsidR="005D7B46" w:rsidRDefault="005D7B46" w:rsidP="00C0429E">
      <w:pPr>
        <w:jc w:val="both"/>
        <w:rPr>
          <w:rFonts w:ascii="Garamond" w:hAnsi="Garamond"/>
        </w:rPr>
      </w:pPr>
    </w:p>
    <w:p w:rsidR="005D7B46" w:rsidRDefault="005D7B46" w:rsidP="00C0429E">
      <w:pPr>
        <w:jc w:val="both"/>
        <w:rPr>
          <w:rFonts w:ascii="Garamond" w:hAnsi="Garamond"/>
        </w:rPr>
      </w:pPr>
    </w:p>
    <w:p w:rsidR="005D7B46" w:rsidRDefault="005D7B46" w:rsidP="00C0429E">
      <w:pPr>
        <w:jc w:val="both"/>
        <w:rPr>
          <w:rFonts w:ascii="Garamond" w:hAnsi="Garamond"/>
        </w:rPr>
      </w:pPr>
    </w:p>
    <w:p w:rsidR="005D7B46" w:rsidRDefault="005D7B46" w:rsidP="00C0429E">
      <w:pPr>
        <w:jc w:val="both"/>
        <w:rPr>
          <w:rFonts w:ascii="Garamond" w:hAnsi="Garamond"/>
        </w:rPr>
      </w:pPr>
    </w:p>
    <w:p w:rsidR="005D7B46" w:rsidRDefault="005D7B46" w:rsidP="00C0429E">
      <w:pPr>
        <w:jc w:val="both"/>
        <w:rPr>
          <w:rFonts w:ascii="Garamond" w:hAnsi="Garamond"/>
        </w:rPr>
      </w:pPr>
    </w:p>
    <w:p w:rsidR="005D7B46" w:rsidRDefault="005D7B46" w:rsidP="00C0429E">
      <w:pPr>
        <w:jc w:val="both"/>
        <w:rPr>
          <w:rFonts w:ascii="Garamond" w:hAnsi="Garamond"/>
        </w:rPr>
      </w:pPr>
    </w:p>
    <w:p w:rsidR="005D7B46" w:rsidRDefault="005D7B46" w:rsidP="00C0429E">
      <w:pPr>
        <w:jc w:val="both"/>
        <w:rPr>
          <w:rFonts w:ascii="Garamond" w:hAnsi="Garamond"/>
        </w:rPr>
      </w:pPr>
    </w:p>
    <w:p w:rsidR="005D7B46" w:rsidRDefault="005D7B46" w:rsidP="00C0429E">
      <w:pPr>
        <w:jc w:val="both"/>
        <w:rPr>
          <w:rFonts w:ascii="Garamond" w:hAnsi="Garamond"/>
        </w:rPr>
      </w:pPr>
    </w:p>
    <w:p w:rsidR="005D7B46" w:rsidRDefault="005D7B46" w:rsidP="00C0429E">
      <w:pPr>
        <w:jc w:val="both"/>
        <w:rPr>
          <w:rFonts w:ascii="Garamond" w:hAnsi="Garamond"/>
        </w:rPr>
      </w:pPr>
    </w:p>
    <w:p w:rsidR="005D7B46" w:rsidRDefault="005D7B46" w:rsidP="00C0429E">
      <w:pPr>
        <w:jc w:val="both"/>
        <w:rPr>
          <w:rFonts w:ascii="Garamond" w:hAnsi="Garamond"/>
        </w:rPr>
      </w:pPr>
    </w:p>
    <w:p w:rsidR="005D7B46" w:rsidRDefault="005D7B46" w:rsidP="00C0429E">
      <w:pPr>
        <w:jc w:val="both"/>
        <w:rPr>
          <w:rFonts w:ascii="Garamond" w:hAnsi="Garamond"/>
        </w:rPr>
      </w:pPr>
    </w:p>
    <w:p w:rsidR="005D7B46" w:rsidRDefault="005D7B46" w:rsidP="00C0429E">
      <w:pPr>
        <w:jc w:val="both"/>
        <w:rPr>
          <w:rFonts w:ascii="Garamond" w:hAnsi="Garamond"/>
        </w:rPr>
      </w:pPr>
    </w:p>
    <w:p w:rsidR="005D7B46" w:rsidRDefault="00C9177D" w:rsidP="00C0429E">
      <w:pPr>
        <w:jc w:val="both"/>
        <w:rPr>
          <w:rFonts w:ascii="Garamond" w:hAnsi="Garamond"/>
        </w:rPr>
      </w:pPr>
      <w:r>
        <w:rPr>
          <w:noProof/>
        </w:rPr>
        <w:pict>
          <v:shape id="_x0000_s1042" type="#_x0000_t202" style="position:absolute;left:0;text-align:left;margin-left:-117pt;margin-top:.55pt;width:286.8pt;height:36pt;z-index:251654144" stroked="f">
            <v:textbox inset="0,0,0,0">
              <w:txbxContent>
                <w:p w:rsidR="005D7B46" w:rsidRPr="005D7B46" w:rsidRDefault="005D7B46" w:rsidP="005D7B46">
                  <w:pPr>
                    <w:pStyle w:val="Caption"/>
                    <w:jc w:val="right"/>
                    <w:rPr>
                      <w:rFonts w:ascii="Tw Cen MT" w:hAnsi="Tw Cen MT"/>
                      <w:b w:val="0"/>
                      <w:i/>
                      <w:noProof/>
                      <w:sz w:val="22"/>
                      <w:szCs w:val="22"/>
                    </w:rPr>
                  </w:pPr>
                  <w:r w:rsidRPr="005D7B46">
                    <w:rPr>
                      <w:rFonts w:ascii="Tw Cen MT" w:hAnsi="Tw Cen MT"/>
                      <w:b w:val="0"/>
                      <w:i/>
                      <w:sz w:val="22"/>
                      <w:szCs w:val="22"/>
                    </w:rPr>
                    <w:t xml:space="preserve">Slika </w:t>
                  </w:r>
                  <w:r w:rsidRPr="005D7B46">
                    <w:rPr>
                      <w:rFonts w:ascii="Tw Cen MT" w:hAnsi="Tw Cen MT"/>
                      <w:b w:val="0"/>
                      <w:i/>
                      <w:sz w:val="22"/>
                      <w:szCs w:val="22"/>
                    </w:rPr>
                    <w:fldChar w:fldCharType="begin"/>
                  </w:r>
                  <w:r w:rsidRPr="005D7B46">
                    <w:rPr>
                      <w:rFonts w:ascii="Tw Cen MT" w:hAnsi="Tw Cen MT"/>
                      <w:b w:val="0"/>
                      <w:i/>
                      <w:sz w:val="22"/>
                      <w:szCs w:val="22"/>
                    </w:rPr>
                    <w:instrText xml:space="preserve"> SEQ Slika \* ARABIC </w:instrText>
                  </w:r>
                  <w:r w:rsidRPr="005D7B46">
                    <w:rPr>
                      <w:rFonts w:ascii="Tw Cen MT" w:hAnsi="Tw Cen MT"/>
                      <w:b w:val="0"/>
                      <w:i/>
                      <w:sz w:val="22"/>
                      <w:szCs w:val="22"/>
                    </w:rPr>
                    <w:fldChar w:fldCharType="separate"/>
                  </w:r>
                  <w:r w:rsidR="00294856">
                    <w:rPr>
                      <w:rFonts w:ascii="Tw Cen MT" w:hAnsi="Tw Cen MT"/>
                      <w:b w:val="0"/>
                      <w:i/>
                      <w:noProof/>
                      <w:sz w:val="22"/>
                      <w:szCs w:val="22"/>
                    </w:rPr>
                    <w:t>10</w:t>
                  </w:r>
                  <w:r w:rsidRPr="005D7B46">
                    <w:rPr>
                      <w:rFonts w:ascii="Tw Cen MT" w:hAnsi="Tw Cen MT"/>
                      <w:b w:val="0"/>
                      <w:i/>
                      <w:sz w:val="22"/>
                      <w:szCs w:val="22"/>
                    </w:rPr>
                    <w:fldChar w:fldCharType="end"/>
                  </w:r>
                  <w:r w:rsidRPr="005D7B46">
                    <w:rPr>
                      <w:rFonts w:ascii="Tw Cen MT" w:hAnsi="Tw Cen MT"/>
                      <w:b w:val="0"/>
                      <w:i/>
                      <w:sz w:val="22"/>
                      <w:szCs w:val="22"/>
                    </w:rPr>
                    <w:t>: Brežice</w:t>
                  </w:r>
                </w:p>
              </w:txbxContent>
            </v:textbox>
          </v:shape>
        </w:pict>
      </w:r>
    </w:p>
    <w:p w:rsidR="005D7B46" w:rsidRDefault="005D7B46" w:rsidP="00C0429E">
      <w:pPr>
        <w:jc w:val="both"/>
        <w:rPr>
          <w:rFonts w:ascii="Garamond" w:hAnsi="Garamond"/>
        </w:rPr>
      </w:pPr>
    </w:p>
    <w:p w:rsidR="005D7B46" w:rsidRDefault="005D7B46" w:rsidP="00C0429E">
      <w:pPr>
        <w:jc w:val="both"/>
        <w:rPr>
          <w:rFonts w:ascii="Garamond" w:hAnsi="Garamond"/>
        </w:rPr>
      </w:pPr>
    </w:p>
    <w:p w:rsidR="005D7B46" w:rsidRDefault="005D7B46" w:rsidP="00C0429E">
      <w:pPr>
        <w:jc w:val="both"/>
        <w:rPr>
          <w:rFonts w:ascii="Garamond" w:hAnsi="Garamond"/>
        </w:rPr>
      </w:pPr>
    </w:p>
    <w:p w:rsidR="005D7B46" w:rsidRDefault="005D7B46" w:rsidP="00C0429E">
      <w:pPr>
        <w:jc w:val="both"/>
        <w:rPr>
          <w:rFonts w:ascii="Garamond" w:hAnsi="Garamond"/>
        </w:rPr>
      </w:pPr>
    </w:p>
    <w:p w:rsidR="005D7B46" w:rsidRDefault="005D7B46" w:rsidP="00C0429E">
      <w:pPr>
        <w:jc w:val="both"/>
        <w:rPr>
          <w:rFonts w:ascii="Garamond" w:hAnsi="Garamond"/>
        </w:rPr>
      </w:pPr>
    </w:p>
    <w:p w:rsidR="005D7B46" w:rsidRDefault="005D7B46" w:rsidP="00C0429E">
      <w:pPr>
        <w:jc w:val="both"/>
        <w:rPr>
          <w:rFonts w:ascii="Garamond" w:hAnsi="Garamond"/>
        </w:rPr>
      </w:pPr>
    </w:p>
    <w:p w:rsidR="005D7B46" w:rsidRDefault="005D7B46" w:rsidP="00C0429E">
      <w:pPr>
        <w:jc w:val="both"/>
        <w:rPr>
          <w:rFonts w:ascii="Garamond" w:hAnsi="Garamond"/>
        </w:rPr>
      </w:pPr>
    </w:p>
    <w:p w:rsidR="00C0429E" w:rsidRPr="00C0429E" w:rsidRDefault="00C0429E" w:rsidP="00C0429E">
      <w:pPr>
        <w:jc w:val="both"/>
        <w:rPr>
          <w:rFonts w:ascii="Garamond" w:hAnsi="Garamond"/>
        </w:rPr>
      </w:pPr>
      <w:r w:rsidRPr="00C0429E">
        <w:rPr>
          <w:rFonts w:ascii="Garamond" w:hAnsi="Garamond"/>
        </w:rPr>
        <w:t xml:space="preserve">Grad je bil prvič </w:t>
      </w:r>
      <w:r>
        <w:rPr>
          <w:rFonts w:ascii="Garamond" w:hAnsi="Garamond"/>
        </w:rPr>
        <w:t>omenjen leta 1249 kot castrum.</w:t>
      </w:r>
      <w:r w:rsidRPr="00C0429E">
        <w:rPr>
          <w:rFonts w:ascii="Garamond" w:hAnsi="Garamond"/>
        </w:rPr>
        <w:t xml:space="preserve"> Verjetno je bila prvotna grajska stavba, v kateri je prebivala oborožena posadka, deloma še lesena utrdba. Proti koncu 12. stoletja so Brežice  postale upravno in gospodarsko središče salzburške posesti v Posavju. Na obali reke Save so Salzburžani sezidali grad, ki je služil v upravne in obrambne namene. V gradu sta bila sodišče in  kovnica denarja. Tu je bila nastanjena tudi vojaška posadka. </w:t>
      </w:r>
    </w:p>
    <w:p w:rsidR="00C0429E" w:rsidRPr="00C0429E" w:rsidRDefault="00C0429E" w:rsidP="00C0429E">
      <w:pPr>
        <w:ind w:firstLine="720"/>
        <w:jc w:val="both"/>
        <w:rPr>
          <w:rFonts w:ascii="Garamond" w:hAnsi="Garamond"/>
        </w:rPr>
      </w:pPr>
      <w:r w:rsidRPr="00C0429E">
        <w:rPr>
          <w:rFonts w:ascii="Garamond" w:hAnsi="Garamond"/>
        </w:rPr>
        <w:t xml:space="preserve">Grad se je po svoji legi imenoval Rain, kar v nemščini pomeni obala rečne struge. Tako je dobilo ime tudi srednjeveško mestece, ki se je razvilo okrog gradu: civitas Rain. Isti pomen ima tudi slovensko ime za mesto, ki zaznamuje mestno naselbino na bregovih reke (breg – bregci – brežci – Brežice). </w:t>
      </w:r>
      <w:r>
        <w:rPr>
          <w:rFonts w:ascii="Garamond" w:hAnsi="Garamond"/>
        </w:rPr>
        <w:t>Po požaru leta 1515 so ga obnavljali vse do leta 1528, ko je ponovno pogorel.</w:t>
      </w:r>
      <w:r w:rsidRPr="00C0429E">
        <w:rPr>
          <w:rFonts w:ascii="Garamond" w:hAnsi="Garamond"/>
        </w:rPr>
        <w:t xml:space="preserve"> To je bil čas, ko so Turki zelo pogosto, celo po večkrat na leto, vpadali na slovensko ozemlje. Zato so v tem času  Habsburžani začeli z vso naglico graditi obrambni pas proti Turkom, imenovan Vojna krajina. Kot zaledje utrjenih gradov in postojank naj bi služil tudi brežiški grad.</w:t>
      </w:r>
      <w:r>
        <w:rPr>
          <w:rFonts w:ascii="Garamond" w:hAnsi="Garamond"/>
        </w:rPr>
        <w:t xml:space="preserve"> </w:t>
      </w:r>
      <w:r w:rsidRPr="00C0429E">
        <w:rPr>
          <w:rFonts w:ascii="Garamond" w:hAnsi="Garamond"/>
        </w:rPr>
        <w:t xml:space="preserve">Med leti 1530 do 1551 so podrli in odstranili ruševine starega gradu ter sezidali novega s štirimi obrambnimi stolpi in dvema obrambnima obzidjema.   </w:t>
      </w:r>
    </w:p>
    <w:p w:rsidR="00C0429E" w:rsidRPr="00C0429E" w:rsidRDefault="00C0429E" w:rsidP="00C0429E">
      <w:pPr>
        <w:ind w:firstLine="720"/>
        <w:jc w:val="both"/>
        <w:rPr>
          <w:rFonts w:ascii="Garamond" w:hAnsi="Garamond"/>
        </w:rPr>
      </w:pPr>
      <w:r w:rsidRPr="00C0429E">
        <w:rPr>
          <w:rFonts w:ascii="Garamond" w:hAnsi="Garamond"/>
        </w:rPr>
        <w:t xml:space="preserve">Brežiški grad je zelo lep primer utrjene renesančne grajske arhitekture v ravnini. V tlorisu je nekoliko nepravilen pravokotnik, na vogalih pa je utrjen z mogočnimi okroglimi obrambnimi stolpi, ponekod celo premera 4 m in so bili opremljeni s številnimi strelnimi linami. Stavba obdaja prostrano dvorišče, ki je bilo parkovno urejeno in je imelo na sredi fontano. Grajska stavba je dvonadstropna. </w:t>
      </w:r>
    </w:p>
    <w:p w:rsidR="00C0429E" w:rsidRPr="00C0429E" w:rsidRDefault="00C0429E" w:rsidP="00C0429E">
      <w:pPr>
        <w:ind w:firstLine="720"/>
        <w:jc w:val="both"/>
        <w:rPr>
          <w:rFonts w:ascii="Garamond" w:hAnsi="Garamond"/>
        </w:rPr>
      </w:pPr>
      <w:r w:rsidRPr="00C0429E">
        <w:rPr>
          <w:rFonts w:ascii="Garamond" w:hAnsi="Garamond"/>
        </w:rPr>
        <w:t xml:space="preserve">Utrjeni brežiški grad je bil tudi edini grad v Posavju, ki se je lahko leta 1573 ubranil navala hrvaško-slovenskih kmečkih upornikov pod vodstvom Ilije Gregoriča. Debeli zidovi štirih obrambnih stolpov, ki so jih lahko branili s tremi topovi, so kmetom preprečili, da bi se približali gradu.  </w:t>
      </w:r>
    </w:p>
    <w:p w:rsidR="00D8234A" w:rsidRDefault="00C0429E" w:rsidP="00844E3C">
      <w:pPr>
        <w:ind w:firstLine="720"/>
        <w:jc w:val="both"/>
        <w:rPr>
          <w:rFonts w:ascii="Garamond" w:hAnsi="Garamond"/>
        </w:rPr>
      </w:pPr>
      <w:r w:rsidRPr="00C0429E">
        <w:rPr>
          <w:rFonts w:ascii="Garamond" w:hAnsi="Garamond"/>
        </w:rPr>
        <w:t>Po drugi svetovni vojni so v gradu dobili prostore Vino Brežice in 26 družin. Od leta 1949 ima v gradu razstavljene svoje zbirke Posavski muzej Brežice, ki je z</w:t>
      </w:r>
      <w:r w:rsidR="00D8234A">
        <w:rPr>
          <w:rFonts w:ascii="Garamond" w:hAnsi="Garamond"/>
        </w:rPr>
        <w:t xml:space="preserve">ačel grad postopoma obnavljati. </w:t>
      </w:r>
      <w:r w:rsidRPr="00C0429E">
        <w:rPr>
          <w:rFonts w:ascii="Garamond" w:hAnsi="Garamond"/>
        </w:rPr>
        <w:t xml:space="preserve">Danes so vsi prostori razen kleti namenjeni </w:t>
      </w:r>
      <w:r w:rsidR="00D8234A">
        <w:rPr>
          <w:rFonts w:ascii="Garamond" w:hAnsi="Garamond"/>
        </w:rPr>
        <w:t>muzeju in kulturnim prireditvam.</w:t>
      </w:r>
    </w:p>
    <w:p w:rsidR="005D7B46" w:rsidRDefault="005D7B46" w:rsidP="00844E3C">
      <w:pPr>
        <w:ind w:firstLine="720"/>
        <w:jc w:val="both"/>
        <w:rPr>
          <w:rFonts w:ascii="Garamond" w:hAnsi="Garamond"/>
        </w:rPr>
      </w:pPr>
    </w:p>
    <w:p w:rsidR="00D8234A" w:rsidRDefault="00D8234A" w:rsidP="00844E3C">
      <w:pPr>
        <w:jc w:val="both"/>
        <w:rPr>
          <w:rFonts w:ascii="Garamond" w:hAnsi="Garamond"/>
        </w:rPr>
      </w:pPr>
    </w:p>
    <w:p w:rsidR="00D8234A" w:rsidRPr="00C57E31" w:rsidRDefault="005D7B46" w:rsidP="00844E3C">
      <w:pPr>
        <w:jc w:val="both"/>
        <w:rPr>
          <w:rFonts w:ascii="Garamond" w:hAnsi="Garamond"/>
        </w:rPr>
      </w:pPr>
      <w:r>
        <w:rPr>
          <w:rFonts w:ascii="Garamond" w:hAnsi="Garamond"/>
        </w:rPr>
        <w:t xml:space="preserve">Ekskurzijo smo po postanku nadaljevali še v popoldanskem času. </w:t>
      </w:r>
      <w:r w:rsidR="00C57E31" w:rsidRPr="00C57E31">
        <w:rPr>
          <w:rFonts w:ascii="Garamond" w:hAnsi="Garamond"/>
        </w:rPr>
        <w:t>P</w:t>
      </w:r>
      <w:r w:rsidR="00D8234A" w:rsidRPr="00C57E31">
        <w:rPr>
          <w:rFonts w:ascii="Garamond" w:hAnsi="Garamond"/>
        </w:rPr>
        <w:t>e</w:t>
      </w:r>
      <w:r w:rsidR="00C57E31" w:rsidRPr="00C57E31">
        <w:rPr>
          <w:rFonts w:ascii="Garamond" w:hAnsi="Garamond"/>
        </w:rPr>
        <w:t>l</w:t>
      </w:r>
      <w:r>
        <w:rPr>
          <w:rFonts w:ascii="Garamond" w:hAnsi="Garamond"/>
        </w:rPr>
        <w:t xml:space="preserve">jali smo se </w:t>
      </w:r>
      <w:r w:rsidR="00D8234A" w:rsidRPr="00C57E31">
        <w:rPr>
          <w:rFonts w:ascii="Garamond" w:hAnsi="Garamond"/>
        </w:rPr>
        <w:t xml:space="preserve">ob Reki Sotli preko Bizeljskega. </w:t>
      </w:r>
      <w:r w:rsidR="00D8234A" w:rsidRPr="00D040C3">
        <w:rPr>
          <w:rFonts w:ascii="Garamond" w:hAnsi="Garamond"/>
          <w:color w:val="99CC00"/>
          <w:u w:val="single"/>
        </w:rPr>
        <w:t>Bizeljsko</w:t>
      </w:r>
      <w:r w:rsidR="00D8234A" w:rsidRPr="00C57E31">
        <w:rPr>
          <w:rFonts w:ascii="Garamond" w:hAnsi="Garamond"/>
        </w:rPr>
        <w:t xml:space="preserve"> obsega severovzhodni del občine Brežice. Na vzhodu ga omejuje reka Sotla, na jugu in zahodu potok Dramlja in na severu hribovje Orlice. Ravninski del ob Sotli se postopoma dviguje v valovito gričevje, kjer prevladujejo prisojna pobočja z vinogradi, nad katerimi raste listnat gozd</w:t>
      </w:r>
      <w:r w:rsidR="00883607">
        <w:rPr>
          <w:rFonts w:ascii="Garamond" w:hAnsi="Garamond"/>
        </w:rPr>
        <w:t>.</w:t>
      </w:r>
      <w:r w:rsidR="00D8234A" w:rsidRPr="00C57E31">
        <w:rPr>
          <w:rFonts w:ascii="Garamond" w:hAnsi="Garamond"/>
        </w:rPr>
        <w:t xml:space="preserve"> </w:t>
      </w:r>
    </w:p>
    <w:p w:rsidR="00D8234A" w:rsidRDefault="00D8234A" w:rsidP="00844E3C">
      <w:pPr>
        <w:jc w:val="both"/>
        <w:rPr>
          <w:rFonts w:ascii="Garamond" w:hAnsi="Garamond"/>
        </w:rPr>
      </w:pPr>
      <w:r w:rsidRPr="00C57E31">
        <w:rPr>
          <w:rFonts w:ascii="Garamond" w:hAnsi="Garamond"/>
        </w:rPr>
        <w:t xml:space="preserve">Znamenite Bizeljske gorice dajo območju pečat izrazitega vinorodnega okoliša, medtem ko je ravninski del namenjen poljedelski dejavnosti. </w:t>
      </w:r>
      <w:r w:rsidR="00C57E31" w:rsidRPr="00C57E31">
        <w:rPr>
          <w:rFonts w:ascii="Garamond" w:hAnsi="Garamond"/>
        </w:rPr>
        <w:t>Trto večinoma gojijo na v</w:t>
      </w:r>
      <w:r w:rsidR="00883607">
        <w:rPr>
          <w:rFonts w:ascii="Garamond" w:hAnsi="Garamond"/>
        </w:rPr>
        <w:t>e</w:t>
      </w:r>
      <w:r w:rsidR="00C57E31" w:rsidRPr="00C57E31">
        <w:rPr>
          <w:rFonts w:ascii="Garamond" w:hAnsi="Garamond"/>
        </w:rPr>
        <w:t>rtikalni način, terase pa opuščajo. Razvito je tudi sadjarstvo (jabolka, češnje).</w:t>
      </w:r>
      <w:r w:rsidR="00C57E31">
        <w:rPr>
          <w:rFonts w:ascii="Garamond" w:hAnsi="Garamond"/>
        </w:rPr>
        <w:t xml:space="preserve"> </w:t>
      </w:r>
    </w:p>
    <w:p w:rsidR="00752845" w:rsidRDefault="00C57E31" w:rsidP="00844E3C">
      <w:pPr>
        <w:jc w:val="both"/>
        <w:rPr>
          <w:rFonts w:ascii="Garamond" w:hAnsi="Garamond"/>
        </w:rPr>
      </w:pPr>
      <w:r>
        <w:rPr>
          <w:rFonts w:ascii="Garamond" w:hAnsi="Garamond"/>
        </w:rPr>
        <w:t xml:space="preserve">Pot smo nadaljevali do Bistrice ob Sotli, tam pa smo zavili </w:t>
      </w:r>
      <w:r w:rsidR="00752845">
        <w:rPr>
          <w:rFonts w:ascii="Garamond" w:hAnsi="Garamond"/>
        </w:rPr>
        <w:t xml:space="preserve">in se po Kozjanskem peljali do Podsrede. </w:t>
      </w:r>
      <w:r w:rsidR="00752845" w:rsidRPr="00D040C3">
        <w:rPr>
          <w:rFonts w:ascii="Garamond" w:hAnsi="Garamond"/>
          <w:color w:val="99CC00"/>
          <w:u w:val="single"/>
        </w:rPr>
        <w:t>Kozjanski park</w:t>
      </w:r>
      <w:r w:rsidR="00752845" w:rsidRPr="006E2A08">
        <w:rPr>
          <w:rFonts w:ascii="Garamond" w:hAnsi="Garamond"/>
        </w:rPr>
        <w:t xml:space="preserve"> je območje, veliko 206 km², s statusom regijskega parka</w:t>
      </w:r>
      <w:r w:rsidR="006E2A08" w:rsidRPr="006E2A08">
        <w:rPr>
          <w:rFonts w:ascii="Garamond" w:hAnsi="Garamond"/>
        </w:rPr>
        <w:t xml:space="preserve">. </w:t>
      </w:r>
      <w:r w:rsidR="00752845" w:rsidRPr="006E2A08">
        <w:rPr>
          <w:rFonts w:ascii="Garamond" w:hAnsi="Garamond"/>
        </w:rPr>
        <w:t>Kozjansko je pokrajina,</w:t>
      </w:r>
      <w:r w:rsidR="006E2A08" w:rsidRPr="006E2A08">
        <w:rPr>
          <w:rFonts w:ascii="Garamond" w:hAnsi="Garamond"/>
        </w:rPr>
        <w:t xml:space="preserve"> </w:t>
      </w:r>
      <w:r w:rsidR="00752845" w:rsidRPr="006E2A08">
        <w:rPr>
          <w:rFonts w:ascii="Garamond" w:hAnsi="Garamond"/>
        </w:rPr>
        <w:t>katere meje niso natančno definirane. S tem imenom pojmujemo</w:t>
      </w:r>
      <w:r w:rsidR="006E2A08" w:rsidRPr="006E2A08">
        <w:rPr>
          <w:rFonts w:ascii="Garamond" w:hAnsi="Garamond"/>
        </w:rPr>
        <w:t xml:space="preserve"> </w:t>
      </w:r>
      <w:r w:rsidR="00752845" w:rsidRPr="006E2A08">
        <w:rPr>
          <w:rFonts w:ascii="Garamond" w:hAnsi="Garamond"/>
        </w:rPr>
        <w:t>območje južno od Voglajne, zahodno od Sotle, vzhodno od Savinje</w:t>
      </w:r>
      <w:r w:rsidR="006E2A08" w:rsidRPr="006E2A08">
        <w:rPr>
          <w:rFonts w:ascii="Garamond" w:hAnsi="Garamond"/>
        </w:rPr>
        <w:t xml:space="preserve"> </w:t>
      </w:r>
      <w:r w:rsidR="00752845" w:rsidRPr="006E2A08">
        <w:rPr>
          <w:rFonts w:ascii="Garamond" w:hAnsi="Garamond"/>
        </w:rPr>
        <w:t>ter severno od hribov vzhodnega Posavskega hribovja.</w:t>
      </w:r>
      <w:r w:rsidR="006E2A08" w:rsidRPr="006E2A08">
        <w:rPr>
          <w:rFonts w:ascii="Garamond" w:hAnsi="Garamond"/>
        </w:rPr>
        <w:t xml:space="preserve"> </w:t>
      </w:r>
      <w:r w:rsidR="00752845" w:rsidRPr="006E2A08">
        <w:rPr>
          <w:rFonts w:ascii="Garamond" w:hAnsi="Garamond"/>
        </w:rPr>
        <w:t>Kozjanski park obsega območje, na severu omejeno z Rudnico,</w:t>
      </w:r>
      <w:r w:rsidR="006E2A08" w:rsidRPr="006E2A08">
        <w:rPr>
          <w:rFonts w:ascii="Garamond" w:hAnsi="Garamond"/>
        </w:rPr>
        <w:t xml:space="preserve"> </w:t>
      </w:r>
      <w:r w:rsidR="00752845" w:rsidRPr="006E2A08">
        <w:rPr>
          <w:rFonts w:ascii="Garamond" w:hAnsi="Garamond"/>
        </w:rPr>
        <w:t>na vzhodu s Sotlo, na jugu pa preko Vetrnika in Orlice prehaja v</w:t>
      </w:r>
      <w:r w:rsidR="006E2A08" w:rsidRPr="006E2A08">
        <w:rPr>
          <w:rFonts w:ascii="Garamond" w:hAnsi="Garamond"/>
        </w:rPr>
        <w:t xml:space="preserve"> </w:t>
      </w:r>
      <w:r w:rsidR="00752845" w:rsidRPr="006E2A08">
        <w:rPr>
          <w:rFonts w:ascii="Garamond" w:hAnsi="Garamond"/>
        </w:rPr>
        <w:t>Senovsko in Bizeljsko gričevje. Za območje je značilna prehodnost iz</w:t>
      </w:r>
      <w:r w:rsidR="006E2A08" w:rsidRPr="006E2A08">
        <w:rPr>
          <w:rFonts w:ascii="Garamond" w:hAnsi="Garamond"/>
        </w:rPr>
        <w:t xml:space="preserve"> </w:t>
      </w:r>
      <w:r w:rsidR="00752845" w:rsidRPr="006E2A08">
        <w:rPr>
          <w:rFonts w:ascii="Garamond" w:hAnsi="Garamond"/>
        </w:rPr>
        <w:t>predalpskih hribovitih in pretežno z gozdovi poraščenih predelov</w:t>
      </w:r>
      <w:r w:rsidR="006E2A08">
        <w:rPr>
          <w:rFonts w:ascii="Garamond" w:hAnsi="Garamond"/>
        </w:rPr>
        <w:t>,</w:t>
      </w:r>
      <w:r w:rsidR="00752845" w:rsidRPr="006E2A08">
        <w:rPr>
          <w:rFonts w:ascii="Garamond" w:hAnsi="Garamond"/>
        </w:rPr>
        <w:t xml:space="preserve"> v</w:t>
      </w:r>
      <w:r w:rsidR="006E2A08" w:rsidRPr="006E2A08">
        <w:rPr>
          <w:rFonts w:ascii="Garamond" w:hAnsi="Garamond"/>
        </w:rPr>
        <w:t xml:space="preserve"> </w:t>
      </w:r>
      <w:r w:rsidR="00752845" w:rsidRPr="006E2A08">
        <w:rPr>
          <w:rFonts w:ascii="Garamond" w:hAnsi="Garamond"/>
        </w:rPr>
        <w:t xml:space="preserve">ravnino ob Sotli. </w:t>
      </w:r>
      <w:r w:rsidR="006E2A08" w:rsidRPr="006E2A08">
        <w:rPr>
          <w:rFonts w:ascii="Garamond" w:hAnsi="Garamond"/>
        </w:rPr>
        <w:t>Kozjanski regionalni park je naslednik Spominskega parka Trebče, ki je bil ustanovljen leta 1981. Park, v obliki v kateri je definiran danes</w:t>
      </w:r>
      <w:r w:rsidR="00883607">
        <w:rPr>
          <w:rFonts w:ascii="Garamond" w:hAnsi="Garamond"/>
        </w:rPr>
        <w:t>,</w:t>
      </w:r>
      <w:r w:rsidR="006E2A08" w:rsidRPr="006E2A08">
        <w:rPr>
          <w:rFonts w:ascii="Garamond" w:hAnsi="Garamond"/>
        </w:rPr>
        <w:t xml:space="preserve"> je ustanovljen leta 1999 v sklopu zakona o varstvu naravne dediščine</w:t>
      </w:r>
      <w:r w:rsidR="006E2A08">
        <w:rPr>
          <w:rFonts w:ascii="Garamond" w:hAnsi="Garamond"/>
        </w:rPr>
        <w:t>.</w:t>
      </w:r>
    </w:p>
    <w:p w:rsidR="003C070F" w:rsidRDefault="003C070F" w:rsidP="00844E3C">
      <w:pPr>
        <w:jc w:val="both"/>
        <w:rPr>
          <w:rFonts w:ascii="Garamond" w:hAnsi="Garamond"/>
        </w:rPr>
      </w:pPr>
    </w:p>
    <w:p w:rsidR="005D7B46" w:rsidRDefault="005D7B46" w:rsidP="00844E3C">
      <w:pPr>
        <w:jc w:val="both"/>
        <w:rPr>
          <w:rFonts w:ascii="Garamond" w:hAnsi="Garamond"/>
        </w:rPr>
      </w:pPr>
    </w:p>
    <w:p w:rsidR="00752845" w:rsidRDefault="005D7B46" w:rsidP="00844E3C">
      <w:pPr>
        <w:jc w:val="both"/>
        <w:rPr>
          <w:rFonts w:ascii="Garamond" w:hAnsi="Garamond"/>
        </w:rPr>
      </w:pPr>
      <w:r>
        <w:rPr>
          <w:rFonts w:ascii="Garamond" w:hAnsi="Garamond"/>
        </w:rPr>
        <w:t>N</w:t>
      </w:r>
      <w:r w:rsidR="00844E3C" w:rsidRPr="00844E3C">
        <w:rPr>
          <w:rFonts w:ascii="Garamond" w:hAnsi="Garamond"/>
        </w:rPr>
        <w:t xml:space="preserve">aš zadnji postanek je bil v </w:t>
      </w:r>
      <w:r w:rsidR="00844E3C" w:rsidRPr="00D040C3">
        <w:rPr>
          <w:rFonts w:ascii="Garamond" w:hAnsi="Garamond"/>
          <w:b/>
          <w:color w:val="FF0000"/>
        </w:rPr>
        <w:t>Podsredi.</w:t>
      </w:r>
      <w:r w:rsidR="00844E3C" w:rsidRPr="00D040C3">
        <w:rPr>
          <w:rFonts w:ascii="Garamond" w:hAnsi="Garamond"/>
        </w:rPr>
        <w:t xml:space="preserve"> V</w:t>
      </w:r>
      <w:r w:rsidR="00844E3C" w:rsidRPr="00844E3C">
        <w:rPr>
          <w:rFonts w:ascii="Garamond" w:hAnsi="Garamond"/>
        </w:rPr>
        <w:t xml:space="preserve"> Podsredi se stikajo ceste</w:t>
      </w:r>
      <w:r w:rsidR="00F93036">
        <w:rPr>
          <w:rFonts w:ascii="Garamond" w:hAnsi="Garamond"/>
        </w:rPr>
        <w:t xml:space="preserve"> </w:t>
      </w:r>
      <w:r w:rsidR="00844E3C" w:rsidRPr="00844E3C">
        <w:rPr>
          <w:rFonts w:ascii="Garamond" w:hAnsi="Garamond"/>
        </w:rPr>
        <w:t>med Brežicami, Bistrico in Kozjim.</w:t>
      </w:r>
      <w:r w:rsidR="00844E3C">
        <w:rPr>
          <w:rFonts w:ascii="Garamond" w:hAnsi="Garamond"/>
        </w:rPr>
        <w:t xml:space="preserve"> Omenja se že leta 1377, kot trg z imenom </w:t>
      </w:r>
      <w:r w:rsidR="00844E3C" w:rsidRPr="00844E3C">
        <w:rPr>
          <w:rFonts w:ascii="Garamond" w:hAnsi="Garamond"/>
        </w:rPr>
        <w:t>Hörberg</w:t>
      </w:r>
      <w:r w:rsidR="00844E3C">
        <w:rPr>
          <w:rFonts w:ascii="Garamond" w:hAnsi="Garamond"/>
        </w:rPr>
        <w:t xml:space="preserve"> (zavetišče, prenočišče). Ime Podsreda naj bi naselje dobilo, ker so imeli trg vedno ob sredah. Na trgu je tudi dobro ohranjen pranger oz. sramotilni steber z letnico 1667. Trg zaklučuje cerkev sv. Janeza Krstnika. </w:t>
      </w:r>
      <w:r w:rsidR="00F93036">
        <w:rPr>
          <w:rFonts w:ascii="Garamond" w:hAnsi="Garamond"/>
        </w:rPr>
        <w:t xml:space="preserve">Malo pod mestom se ob reki Bistrici nahaja Levstikov mlin, ki je bil včasih grajski mlin. Na tej reki naj bi včasih delovalo kar 13 mlinov, danes pa delujeta samo še dva. Mlin je bil prvič omenjen že leta 1801. </w:t>
      </w:r>
      <w:r w:rsidR="00F93036" w:rsidRPr="00F93036">
        <w:rPr>
          <w:rFonts w:ascii="Garamond" w:hAnsi="Garamond"/>
        </w:rPr>
        <w:t>V mlinu stojita dva mlinska mehanizma, ki sta z osjo povezana s pogonskima kolesoma. V enem meljejo pšenico za belo, v drugem pa ostala žita za zmesno moko.</w:t>
      </w:r>
    </w:p>
    <w:p w:rsidR="00F93036" w:rsidRDefault="00F93036" w:rsidP="00844E3C">
      <w:pPr>
        <w:jc w:val="both"/>
        <w:rPr>
          <w:rFonts w:ascii="Garamond" w:hAnsi="Garamond"/>
        </w:rPr>
      </w:pPr>
      <w:r>
        <w:rPr>
          <w:rFonts w:ascii="Garamond" w:hAnsi="Garamond"/>
        </w:rPr>
        <w:t>Dvignili smo se na severno pobočje Orlice, kjer se na nadmorski višini 475</w:t>
      </w:r>
      <w:r w:rsidR="00883607">
        <w:rPr>
          <w:rFonts w:ascii="Garamond" w:hAnsi="Garamond"/>
        </w:rPr>
        <w:t xml:space="preserve"> </w:t>
      </w:r>
      <w:r>
        <w:rPr>
          <w:rFonts w:ascii="Garamond" w:hAnsi="Garamond"/>
        </w:rPr>
        <w:t>m nahaja grad Podsreda. Sodi med najpomembnejše objekte romanske arhitektur</w:t>
      </w:r>
      <w:r w:rsidR="003C070F">
        <w:rPr>
          <w:rFonts w:ascii="Garamond" w:hAnsi="Garamond"/>
        </w:rPr>
        <w:t xml:space="preserve">e na Slovenskem, saj je njegovo </w:t>
      </w:r>
      <w:r>
        <w:rPr>
          <w:rFonts w:ascii="Garamond" w:hAnsi="Garamond"/>
        </w:rPr>
        <w:t>srednjeveško jedro skozi stoletja ostalo skoraj neokrnjeno. Sestavljata da dva palacija, stolp s kapelo ter obrambni stolp. Grad stoji na ozemlju, ki ga je grofica Ema Krška (živela okoli leta 1000) prepustila ženskemu benediktinskemu samostanu v Krki na Koroškem. Po njeni smrti je bil samostan razpuščen in posest je prešla v last krške škofije. Sredi 12. stoletja so ga pozidali krški škofje, v virih pa se prvič omenja šele leta 1213. Grad od leta 1983 obnavlja Kozjanski park.</w:t>
      </w:r>
      <w:r w:rsidR="003C070F">
        <w:rPr>
          <w:rFonts w:ascii="Garamond" w:hAnsi="Garamond"/>
        </w:rPr>
        <w:t xml:space="preserve"> </w:t>
      </w:r>
      <w:r w:rsidR="003C070F" w:rsidRPr="003C070F">
        <w:rPr>
          <w:rFonts w:ascii="Garamond" w:hAnsi="Garamond"/>
        </w:rPr>
        <w:t>Grad je danes prostor za galerijske dejavnosti, koncerte in promocije, v njem si je moč ogledati predstavitev zgodovine gradu ter razstavo stekla, ki seznanja z bogato tradicijo steklarstva na Kozjanskem.</w:t>
      </w:r>
      <w:r w:rsidR="003C070F">
        <w:rPr>
          <w:rFonts w:ascii="Garamond" w:hAnsi="Garamond"/>
        </w:rPr>
        <w:t xml:space="preserve"> Na gradu smo si ogledali južni palacij, renesančno dvorano, grajsko ječo in razstavo grafik na podstrešju gradu. </w:t>
      </w:r>
    </w:p>
    <w:p w:rsidR="00294856" w:rsidRDefault="00294856" w:rsidP="00844E3C">
      <w:pPr>
        <w:jc w:val="both"/>
        <w:rPr>
          <w:rFonts w:ascii="Garamond" w:hAnsi="Garamond"/>
        </w:rPr>
      </w:pPr>
    </w:p>
    <w:p w:rsidR="003C070F" w:rsidRDefault="003C070F" w:rsidP="00844E3C">
      <w:pPr>
        <w:jc w:val="both"/>
        <w:rPr>
          <w:rFonts w:ascii="Garamond" w:hAnsi="Garamond"/>
        </w:rPr>
      </w:pPr>
      <w:r>
        <w:rPr>
          <w:rFonts w:ascii="Garamond" w:hAnsi="Garamond"/>
        </w:rPr>
        <w:t>Z ogledom gradu smo našo ekskurzijo zaključili in se imo Brestanice in Krškega ter naprej po dolenjski avtocesti vrnili nazaj v Kranj.</w:t>
      </w:r>
    </w:p>
    <w:p w:rsidR="003C070F" w:rsidRDefault="003C070F" w:rsidP="00844E3C">
      <w:pPr>
        <w:jc w:val="both"/>
        <w:rPr>
          <w:rFonts w:ascii="Garamond" w:hAnsi="Garamond"/>
        </w:rPr>
      </w:pPr>
    </w:p>
    <w:p w:rsidR="00294856" w:rsidRDefault="00294856" w:rsidP="00844E3C">
      <w:pPr>
        <w:jc w:val="both"/>
        <w:rPr>
          <w:rFonts w:ascii="Garamond" w:hAnsi="Garamond"/>
        </w:rPr>
      </w:pPr>
    </w:p>
    <w:p w:rsidR="00294856" w:rsidRDefault="00294856" w:rsidP="00844E3C">
      <w:pPr>
        <w:jc w:val="both"/>
        <w:rPr>
          <w:rFonts w:ascii="Garamond" w:hAnsi="Garamond"/>
        </w:rPr>
      </w:pPr>
    </w:p>
    <w:p w:rsidR="003C070F" w:rsidRDefault="003C070F" w:rsidP="00844E3C">
      <w:pPr>
        <w:jc w:val="both"/>
        <w:rPr>
          <w:rFonts w:ascii="Garamond" w:hAnsi="Garamond"/>
        </w:rPr>
      </w:pPr>
    </w:p>
    <w:p w:rsidR="003C070F" w:rsidRDefault="00C9177D" w:rsidP="00844E3C">
      <w:pPr>
        <w:jc w:val="both"/>
        <w:rPr>
          <w:rFonts w:ascii="Garamond" w:hAnsi="Garamond"/>
        </w:rPr>
      </w:pPr>
      <w:r>
        <w:rPr>
          <w:noProof/>
        </w:rPr>
        <w:pict>
          <v:shape id="_x0000_s1045" type="#_x0000_t75" alt="" href="http://www.burger.si/Kozjansko/GradPodsredaDvorisceENG.html" style="position:absolute;left:0;text-align:left;margin-left:9pt;margin-top:9pt;width:414pt;height:198pt;z-index:-251650048" o:button="t">
            <v:imagedata r:id="rId22" o:title="SlikaGradPodsreda_PanoramaZOOM" cropright="13856f"/>
          </v:shape>
        </w:pict>
      </w:r>
    </w:p>
    <w:p w:rsidR="003C070F" w:rsidRDefault="003C070F" w:rsidP="00844E3C">
      <w:pPr>
        <w:jc w:val="both"/>
        <w:rPr>
          <w:rFonts w:ascii="Garamond" w:hAnsi="Garamond"/>
        </w:rPr>
      </w:pPr>
    </w:p>
    <w:p w:rsidR="003C070F" w:rsidRDefault="003C070F" w:rsidP="00844E3C">
      <w:pPr>
        <w:jc w:val="both"/>
        <w:rPr>
          <w:rFonts w:ascii="Garamond" w:hAnsi="Garamond"/>
        </w:rPr>
      </w:pPr>
    </w:p>
    <w:p w:rsidR="003C070F" w:rsidRDefault="003C070F" w:rsidP="00844E3C">
      <w:pPr>
        <w:jc w:val="both"/>
        <w:rPr>
          <w:rFonts w:ascii="Garamond" w:hAnsi="Garamond"/>
        </w:rPr>
      </w:pPr>
    </w:p>
    <w:p w:rsidR="003C070F" w:rsidRDefault="003C070F" w:rsidP="00844E3C">
      <w:pPr>
        <w:jc w:val="both"/>
        <w:rPr>
          <w:rFonts w:ascii="Garamond" w:hAnsi="Garamond"/>
        </w:rPr>
      </w:pPr>
    </w:p>
    <w:p w:rsidR="003C070F" w:rsidRPr="00844E3C" w:rsidRDefault="003C070F" w:rsidP="00844E3C">
      <w:pPr>
        <w:jc w:val="both"/>
        <w:rPr>
          <w:rFonts w:ascii="Garamond" w:hAnsi="Garamond"/>
        </w:rPr>
      </w:pPr>
      <w:r>
        <w:rPr>
          <w:rFonts w:ascii="Garamond" w:hAnsi="Garamond"/>
        </w:rPr>
        <w:t xml:space="preserve"> </w:t>
      </w:r>
    </w:p>
    <w:p w:rsidR="00752845" w:rsidRPr="00844E3C" w:rsidRDefault="00752845" w:rsidP="00844E3C">
      <w:pPr>
        <w:jc w:val="both"/>
        <w:rPr>
          <w:rFonts w:ascii="Garamond" w:hAnsi="Garamond"/>
        </w:rPr>
      </w:pPr>
    </w:p>
    <w:p w:rsidR="00D8234A" w:rsidRPr="00844E3C" w:rsidRDefault="00D8234A" w:rsidP="00844E3C">
      <w:pPr>
        <w:jc w:val="both"/>
        <w:rPr>
          <w:rFonts w:ascii="Garamond" w:hAnsi="Garamond"/>
        </w:rPr>
      </w:pPr>
    </w:p>
    <w:p w:rsidR="00D8234A" w:rsidRDefault="00D8234A" w:rsidP="00D8234A">
      <w:pPr>
        <w:jc w:val="both"/>
        <w:rPr>
          <w:rFonts w:ascii="Garamond" w:hAnsi="Garamond"/>
        </w:rPr>
      </w:pPr>
    </w:p>
    <w:p w:rsidR="00D8234A" w:rsidRDefault="00D8234A" w:rsidP="00D8234A">
      <w:pPr>
        <w:jc w:val="both"/>
        <w:rPr>
          <w:rFonts w:ascii="Garamond" w:hAnsi="Garamond"/>
        </w:rPr>
      </w:pPr>
    </w:p>
    <w:p w:rsidR="00D8234A" w:rsidRDefault="00D8234A" w:rsidP="00D8234A">
      <w:pPr>
        <w:jc w:val="both"/>
        <w:rPr>
          <w:rFonts w:ascii="Garamond" w:hAnsi="Garamond"/>
        </w:rPr>
      </w:pPr>
    </w:p>
    <w:p w:rsidR="00D8234A" w:rsidRDefault="00D8234A" w:rsidP="00D8234A">
      <w:pPr>
        <w:jc w:val="both"/>
        <w:rPr>
          <w:rFonts w:ascii="Garamond" w:hAnsi="Garamond"/>
        </w:rPr>
      </w:pPr>
    </w:p>
    <w:p w:rsidR="005D7B46" w:rsidRDefault="005D7B46" w:rsidP="00D8234A">
      <w:pPr>
        <w:jc w:val="both"/>
        <w:rPr>
          <w:rFonts w:ascii="Garamond" w:hAnsi="Garamond"/>
        </w:rPr>
      </w:pPr>
    </w:p>
    <w:p w:rsidR="005D7B46" w:rsidRDefault="00C9177D" w:rsidP="00D8234A">
      <w:pPr>
        <w:jc w:val="both"/>
        <w:rPr>
          <w:rFonts w:ascii="Garamond" w:hAnsi="Garamond"/>
        </w:rPr>
      </w:pPr>
      <w:r>
        <w:rPr>
          <w:noProof/>
        </w:rPr>
        <w:pict>
          <v:shape id="_x0000_s1046" type="#_x0000_t202" style="position:absolute;left:0;text-align:left;margin-left:9pt;margin-top:4.5pt;width:414pt;height:36pt;z-index:251655168" stroked="f">
            <v:textbox inset="0,0,0,0">
              <w:txbxContent>
                <w:p w:rsidR="00294856" w:rsidRPr="00294856" w:rsidRDefault="00294856" w:rsidP="00294856">
                  <w:pPr>
                    <w:pStyle w:val="Caption"/>
                    <w:jc w:val="center"/>
                    <w:rPr>
                      <w:rFonts w:ascii="Tw Cen MT" w:hAnsi="Tw Cen MT"/>
                      <w:b w:val="0"/>
                      <w:i/>
                      <w:noProof/>
                      <w:sz w:val="22"/>
                      <w:szCs w:val="22"/>
                    </w:rPr>
                  </w:pPr>
                  <w:r w:rsidRPr="00294856">
                    <w:rPr>
                      <w:rFonts w:ascii="Tw Cen MT" w:hAnsi="Tw Cen MT"/>
                      <w:b w:val="0"/>
                      <w:i/>
                      <w:sz w:val="22"/>
                      <w:szCs w:val="22"/>
                    </w:rPr>
                    <w:t xml:space="preserve">Slika </w:t>
                  </w:r>
                  <w:r w:rsidRPr="00294856">
                    <w:rPr>
                      <w:rFonts w:ascii="Tw Cen MT" w:hAnsi="Tw Cen MT"/>
                      <w:b w:val="0"/>
                      <w:i/>
                      <w:sz w:val="22"/>
                      <w:szCs w:val="22"/>
                    </w:rPr>
                    <w:fldChar w:fldCharType="begin"/>
                  </w:r>
                  <w:r w:rsidRPr="00294856">
                    <w:rPr>
                      <w:rFonts w:ascii="Tw Cen MT" w:hAnsi="Tw Cen MT"/>
                      <w:b w:val="0"/>
                      <w:i/>
                      <w:sz w:val="22"/>
                      <w:szCs w:val="22"/>
                    </w:rPr>
                    <w:instrText xml:space="preserve"> SEQ Slika \* ARABIC </w:instrText>
                  </w:r>
                  <w:r w:rsidRPr="00294856">
                    <w:rPr>
                      <w:rFonts w:ascii="Tw Cen MT" w:hAnsi="Tw Cen MT"/>
                      <w:b w:val="0"/>
                      <w:i/>
                      <w:sz w:val="22"/>
                      <w:szCs w:val="22"/>
                    </w:rPr>
                    <w:fldChar w:fldCharType="separate"/>
                  </w:r>
                  <w:r w:rsidRPr="00294856">
                    <w:rPr>
                      <w:rFonts w:ascii="Tw Cen MT" w:hAnsi="Tw Cen MT"/>
                      <w:b w:val="0"/>
                      <w:i/>
                      <w:noProof/>
                      <w:sz w:val="22"/>
                      <w:szCs w:val="22"/>
                    </w:rPr>
                    <w:t>11</w:t>
                  </w:r>
                  <w:r w:rsidRPr="00294856">
                    <w:rPr>
                      <w:rFonts w:ascii="Tw Cen MT" w:hAnsi="Tw Cen MT"/>
                      <w:b w:val="0"/>
                      <w:i/>
                      <w:sz w:val="22"/>
                      <w:szCs w:val="22"/>
                    </w:rPr>
                    <w:fldChar w:fldCharType="end"/>
                  </w:r>
                  <w:r w:rsidRPr="00294856">
                    <w:rPr>
                      <w:rFonts w:ascii="Tw Cen MT" w:hAnsi="Tw Cen MT"/>
                      <w:b w:val="0"/>
                      <w:i/>
                      <w:sz w:val="22"/>
                      <w:szCs w:val="22"/>
                    </w:rPr>
                    <w:t>: Grad Podsreda</w:t>
                  </w:r>
                </w:p>
              </w:txbxContent>
            </v:textbox>
          </v:shape>
        </w:pict>
      </w:r>
    </w:p>
    <w:p w:rsidR="005D7B46" w:rsidRDefault="005D7B46" w:rsidP="00D8234A">
      <w:pPr>
        <w:jc w:val="both"/>
        <w:rPr>
          <w:rFonts w:ascii="Garamond" w:hAnsi="Garamond"/>
        </w:rPr>
      </w:pPr>
    </w:p>
    <w:p w:rsidR="005D7B46" w:rsidRDefault="005D7B46" w:rsidP="00D8234A">
      <w:pPr>
        <w:jc w:val="both"/>
        <w:rPr>
          <w:rFonts w:ascii="Garamond" w:hAnsi="Garamond"/>
        </w:rPr>
      </w:pPr>
    </w:p>
    <w:p w:rsidR="005D7B46" w:rsidRDefault="005D7B46" w:rsidP="00D8234A">
      <w:pPr>
        <w:jc w:val="both"/>
        <w:rPr>
          <w:rFonts w:ascii="Garamond" w:hAnsi="Garamond"/>
        </w:rPr>
      </w:pPr>
    </w:p>
    <w:p w:rsidR="00D8234A" w:rsidRDefault="00D8234A" w:rsidP="00D8234A">
      <w:pPr>
        <w:jc w:val="both"/>
        <w:rPr>
          <w:rFonts w:ascii="Garamond" w:hAnsi="Garamond"/>
        </w:rPr>
      </w:pPr>
    </w:p>
    <w:p w:rsidR="00D8234A" w:rsidRDefault="00D8234A" w:rsidP="00D8234A">
      <w:pPr>
        <w:jc w:val="both"/>
        <w:rPr>
          <w:rFonts w:ascii="Garamond" w:hAnsi="Garamond"/>
        </w:rPr>
      </w:pPr>
    </w:p>
    <w:p w:rsidR="00D8234A" w:rsidRDefault="00D8234A" w:rsidP="00D8234A">
      <w:pPr>
        <w:jc w:val="both"/>
        <w:rPr>
          <w:rFonts w:ascii="Garamond" w:hAnsi="Garamond"/>
        </w:rPr>
      </w:pPr>
    </w:p>
    <w:p w:rsidR="00D8234A" w:rsidRDefault="003C070F" w:rsidP="00D8234A">
      <w:pPr>
        <w:jc w:val="both"/>
        <w:rPr>
          <w:rFonts w:ascii="Garamond" w:hAnsi="Garamond"/>
          <w:sz w:val="32"/>
          <w:szCs w:val="32"/>
        </w:rPr>
      </w:pPr>
      <w:r w:rsidRPr="00294856">
        <w:rPr>
          <w:rFonts w:ascii="Garamond" w:hAnsi="Garamond"/>
          <w:sz w:val="32"/>
          <w:szCs w:val="32"/>
        </w:rPr>
        <w:t>VIRI</w:t>
      </w:r>
      <w:r w:rsidR="00294856">
        <w:rPr>
          <w:rFonts w:ascii="Garamond" w:hAnsi="Garamond"/>
          <w:sz w:val="32"/>
          <w:szCs w:val="32"/>
        </w:rPr>
        <w:t xml:space="preserve"> IN LITERATURA</w:t>
      </w:r>
      <w:r w:rsidRPr="00294856">
        <w:rPr>
          <w:rFonts w:ascii="Garamond" w:hAnsi="Garamond"/>
          <w:sz w:val="32"/>
          <w:szCs w:val="32"/>
        </w:rPr>
        <w:t>:</w:t>
      </w:r>
    </w:p>
    <w:p w:rsidR="00294856" w:rsidRDefault="00294856" w:rsidP="00D8234A">
      <w:pPr>
        <w:jc w:val="both"/>
        <w:rPr>
          <w:rFonts w:ascii="Garamond" w:hAnsi="Garamond"/>
          <w:sz w:val="32"/>
          <w:szCs w:val="32"/>
        </w:rPr>
      </w:pPr>
    </w:p>
    <w:p w:rsidR="00107A1D" w:rsidRPr="00294856" w:rsidRDefault="00107A1D" w:rsidP="00D8234A">
      <w:pPr>
        <w:jc w:val="both"/>
        <w:rPr>
          <w:rFonts w:ascii="Garamond" w:hAnsi="Garamond"/>
          <w:sz w:val="32"/>
          <w:szCs w:val="32"/>
        </w:rPr>
      </w:pPr>
    </w:p>
    <w:p w:rsidR="003C070F" w:rsidRDefault="003C070F" w:rsidP="00D8234A">
      <w:pPr>
        <w:jc w:val="both"/>
        <w:rPr>
          <w:rFonts w:ascii="Garamond" w:hAnsi="Garamond"/>
        </w:rPr>
      </w:pPr>
      <w:r>
        <w:rPr>
          <w:rFonts w:ascii="Garamond" w:hAnsi="Garamond"/>
        </w:rPr>
        <w:t>- zapiski</w:t>
      </w:r>
    </w:p>
    <w:p w:rsidR="003C070F" w:rsidRDefault="003C070F" w:rsidP="00D8234A">
      <w:pPr>
        <w:jc w:val="both"/>
        <w:rPr>
          <w:rFonts w:ascii="Garamond" w:hAnsi="Garamond"/>
        </w:rPr>
      </w:pPr>
      <w:r>
        <w:rPr>
          <w:rFonts w:ascii="Garamond" w:hAnsi="Garamond"/>
        </w:rPr>
        <w:t>- zgibanka</w:t>
      </w:r>
      <w:r w:rsidR="00294856">
        <w:rPr>
          <w:rFonts w:ascii="Garamond" w:hAnsi="Garamond"/>
        </w:rPr>
        <w:t xml:space="preserve"> o gradu Podsreda</w:t>
      </w:r>
    </w:p>
    <w:p w:rsidR="00107A1D" w:rsidRDefault="00107A1D" w:rsidP="00D8234A">
      <w:pPr>
        <w:jc w:val="both"/>
        <w:rPr>
          <w:rFonts w:ascii="Garamond" w:hAnsi="Garamond"/>
        </w:rPr>
      </w:pPr>
    </w:p>
    <w:p w:rsidR="00107A1D" w:rsidRDefault="00107A1D" w:rsidP="00D8234A">
      <w:pPr>
        <w:jc w:val="both"/>
        <w:rPr>
          <w:rFonts w:ascii="Garamond" w:hAnsi="Garamond"/>
        </w:rPr>
      </w:pPr>
      <w:r>
        <w:rPr>
          <w:rFonts w:ascii="Garamond" w:hAnsi="Garamond"/>
        </w:rPr>
        <w:t>Brinovec, Slavko (2003). Atlas sveta za osnovno šolo. Ljubljana: Mladinska knjiga.</w:t>
      </w:r>
    </w:p>
    <w:p w:rsidR="00294856" w:rsidRDefault="00107A1D" w:rsidP="00D8234A">
      <w:pPr>
        <w:jc w:val="both"/>
        <w:rPr>
          <w:rFonts w:ascii="Garamond" w:hAnsi="Garamond"/>
        </w:rPr>
      </w:pPr>
      <w:r>
        <w:rPr>
          <w:rFonts w:ascii="Garamond" w:hAnsi="Garamond"/>
        </w:rPr>
        <w:t xml:space="preserve">Žerovnik, Marko ( 2001). Slovenija [Kartografsko gradivo]. Ljubljana: DZS. </w:t>
      </w:r>
    </w:p>
    <w:p w:rsidR="00107A1D" w:rsidRDefault="00107A1D" w:rsidP="00D8234A">
      <w:pPr>
        <w:jc w:val="both"/>
        <w:rPr>
          <w:rFonts w:ascii="Garamond" w:hAnsi="Garamond"/>
        </w:rPr>
      </w:pPr>
    </w:p>
    <w:p w:rsidR="00D8234A" w:rsidRDefault="00C9177D" w:rsidP="00D8234A">
      <w:pPr>
        <w:jc w:val="both"/>
        <w:rPr>
          <w:rFonts w:ascii="Garamond" w:hAnsi="Garamond"/>
        </w:rPr>
      </w:pPr>
      <w:hyperlink r:id="rId23" w:history="1">
        <w:r w:rsidR="00D8234A" w:rsidRPr="002E778A">
          <w:rPr>
            <w:rStyle w:val="Hyperlink"/>
            <w:rFonts w:ascii="Garamond" w:hAnsi="Garamond"/>
          </w:rPr>
          <w:t>http://www.posavski-muzej.si/</w:t>
        </w:r>
      </w:hyperlink>
    </w:p>
    <w:p w:rsidR="00D8234A" w:rsidRDefault="00C9177D" w:rsidP="00D8234A">
      <w:pPr>
        <w:jc w:val="both"/>
        <w:rPr>
          <w:rFonts w:ascii="Garamond" w:hAnsi="Garamond"/>
        </w:rPr>
      </w:pPr>
      <w:hyperlink r:id="rId24" w:history="1">
        <w:r w:rsidR="00D8234A" w:rsidRPr="002E778A">
          <w:rPr>
            <w:rStyle w:val="Hyperlink"/>
            <w:rFonts w:ascii="Garamond" w:hAnsi="Garamond"/>
          </w:rPr>
          <w:t>http://sl.wikipedia.org/</w:t>
        </w:r>
      </w:hyperlink>
    </w:p>
    <w:p w:rsidR="00D8234A" w:rsidRDefault="00C9177D" w:rsidP="00D8234A">
      <w:pPr>
        <w:jc w:val="both"/>
        <w:rPr>
          <w:rFonts w:ascii="Garamond" w:hAnsi="Garamond"/>
        </w:rPr>
      </w:pPr>
      <w:hyperlink r:id="rId25" w:history="1">
        <w:r w:rsidR="00D8234A" w:rsidRPr="002E778A">
          <w:rPr>
            <w:rStyle w:val="Hyperlink"/>
            <w:rFonts w:ascii="Garamond" w:hAnsi="Garamond"/>
          </w:rPr>
          <w:t>http://www.burger.si/</w:t>
        </w:r>
      </w:hyperlink>
    </w:p>
    <w:p w:rsidR="00D8234A" w:rsidRPr="00D8234A" w:rsidRDefault="00D8234A" w:rsidP="00D8234A">
      <w:pPr>
        <w:jc w:val="both"/>
        <w:rPr>
          <w:rFonts w:ascii="Garamond" w:hAnsi="Garamond"/>
        </w:rPr>
      </w:pPr>
    </w:p>
    <w:p w:rsidR="00D8234A" w:rsidRPr="00D8234A" w:rsidRDefault="00D8234A" w:rsidP="00D8234A">
      <w:pPr>
        <w:jc w:val="both"/>
        <w:rPr>
          <w:rFonts w:ascii="Garamond" w:hAnsi="Garamond"/>
        </w:rPr>
      </w:pPr>
    </w:p>
    <w:p w:rsidR="00D8234A" w:rsidRPr="00D8234A" w:rsidRDefault="00D8234A" w:rsidP="00D8234A">
      <w:pPr>
        <w:jc w:val="both"/>
        <w:rPr>
          <w:rFonts w:ascii="Garamond" w:hAnsi="Garamond"/>
        </w:rPr>
      </w:pPr>
    </w:p>
    <w:p w:rsidR="00D8234A" w:rsidRPr="00D8234A" w:rsidRDefault="00D8234A" w:rsidP="00D8234A">
      <w:pPr>
        <w:jc w:val="both"/>
        <w:rPr>
          <w:rFonts w:ascii="Garamond" w:hAnsi="Garamond"/>
        </w:rPr>
      </w:pPr>
    </w:p>
    <w:p w:rsidR="00C0429E" w:rsidRPr="00D8234A" w:rsidRDefault="00C0429E" w:rsidP="00C0429E">
      <w:pPr>
        <w:jc w:val="both"/>
        <w:rPr>
          <w:rFonts w:ascii="Garamond" w:hAnsi="Garamond"/>
        </w:rPr>
      </w:pPr>
    </w:p>
    <w:p w:rsidR="00C0429E" w:rsidRPr="00D8234A" w:rsidRDefault="00C0429E" w:rsidP="00C0429E">
      <w:pPr>
        <w:jc w:val="both"/>
        <w:rPr>
          <w:rFonts w:ascii="Garamond" w:hAnsi="Garamond"/>
        </w:rPr>
      </w:pPr>
      <w:r w:rsidRPr="00D8234A">
        <w:rPr>
          <w:rFonts w:ascii="Garamond" w:hAnsi="Garamond"/>
        </w:rPr>
        <w:t xml:space="preserve"> </w:t>
      </w:r>
    </w:p>
    <w:p w:rsidR="00C0429E" w:rsidRPr="00D8234A" w:rsidRDefault="00C0429E" w:rsidP="00C0429E">
      <w:pPr>
        <w:jc w:val="both"/>
        <w:rPr>
          <w:rFonts w:ascii="Garamond" w:hAnsi="Garamond"/>
        </w:rPr>
      </w:pPr>
    </w:p>
    <w:sectPr w:rsidR="00C0429E" w:rsidRPr="00D8234A" w:rsidSect="00025173">
      <w:headerReference w:type="default" r:id="rId26"/>
      <w:footerReference w:type="default" r:id="rId27"/>
      <w:pgSz w:w="12240" w:h="15840"/>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1693" w:rsidRDefault="00AB1693">
      <w:r>
        <w:separator/>
      </w:r>
    </w:p>
  </w:endnote>
  <w:endnote w:type="continuationSeparator" w:id="0">
    <w:p w:rsidR="00AB1693" w:rsidRDefault="00AB1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 w:name="Tw Cen MT">
    <w:charset w:val="EE"/>
    <w:family w:val="swiss"/>
    <w:pitch w:val="variable"/>
    <w:sig w:usb0="00000007" w:usb1="00000000" w:usb2="00000000" w:usb3="00000000" w:csb0="00000003"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2824" w:rsidRPr="007B7DC7" w:rsidRDefault="008C2824" w:rsidP="00025173">
    <w:pPr>
      <w:pStyle w:val="Footer"/>
      <w:rPr>
        <w:rFonts w:ascii="Garamond" w:hAnsi="Garamond"/>
        <w:sz w:val="28"/>
        <w:szCs w:val="28"/>
      </w:rPr>
    </w:pPr>
    <w:r w:rsidRPr="00634F0C">
      <w:rPr>
        <w:rFonts w:ascii="Tw Cen MT" w:hAnsi="Tw Cen MT"/>
        <w:sz w:val="28"/>
        <w:szCs w:val="28"/>
      </w:rPr>
      <w:tab/>
    </w:r>
    <w:r w:rsidRPr="007B7DC7">
      <w:rPr>
        <w:rFonts w:ascii="Garamond" w:hAnsi="Garamond"/>
        <w:sz w:val="28"/>
        <w:szCs w:val="28"/>
      </w:rPr>
      <w:t xml:space="preserve">- </w:t>
    </w:r>
    <w:r w:rsidRPr="007B7DC7">
      <w:rPr>
        <w:rFonts w:ascii="Garamond" w:hAnsi="Garamond"/>
        <w:sz w:val="28"/>
        <w:szCs w:val="28"/>
      </w:rPr>
      <w:fldChar w:fldCharType="begin"/>
    </w:r>
    <w:r w:rsidRPr="007B7DC7">
      <w:rPr>
        <w:rFonts w:ascii="Garamond" w:hAnsi="Garamond"/>
        <w:sz w:val="28"/>
        <w:szCs w:val="28"/>
      </w:rPr>
      <w:instrText xml:space="preserve"> PAGE </w:instrText>
    </w:r>
    <w:r w:rsidRPr="007B7DC7">
      <w:rPr>
        <w:rFonts w:ascii="Garamond" w:hAnsi="Garamond"/>
        <w:sz w:val="28"/>
        <w:szCs w:val="28"/>
      </w:rPr>
      <w:fldChar w:fldCharType="separate"/>
    </w:r>
    <w:r w:rsidR="00A47576">
      <w:rPr>
        <w:rFonts w:ascii="Garamond" w:hAnsi="Garamond"/>
        <w:noProof/>
        <w:sz w:val="28"/>
        <w:szCs w:val="28"/>
      </w:rPr>
      <w:t>12</w:t>
    </w:r>
    <w:r w:rsidRPr="007B7DC7">
      <w:rPr>
        <w:rFonts w:ascii="Garamond" w:hAnsi="Garamond"/>
        <w:sz w:val="28"/>
        <w:szCs w:val="28"/>
      </w:rPr>
      <w:fldChar w:fldCharType="end"/>
    </w:r>
    <w:r w:rsidRPr="007B7DC7">
      <w:rPr>
        <w:rFonts w:ascii="Garamond" w:hAnsi="Garamond"/>
        <w:sz w:val="28"/>
        <w:szCs w:val="28"/>
      </w:rPr>
      <w:t xml:space="preserve"> -</w:t>
    </w:r>
  </w:p>
  <w:p w:rsidR="008C2824" w:rsidRPr="00084653" w:rsidRDefault="008C2824" w:rsidP="00025173">
    <w:pPr>
      <w:pStyle w:val="Footer"/>
      <w:rPr>
        <w:rFonts w:ascii="Tw Cen MT" w:hAnsi="Tw Cen MT"/>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1693" w:rsidRDefault="00AB1693">
      <w:r>
        <w:separator/>
      </w:r>
    </w:p>
  </w:footnote>
  <w:footnote w:type="continuationSeparator" w:id="0">
    <w:p w:rsidR="00AB1693" w:rsidRDefault="00AB16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2824" w:rsidRPr="00084653" w:rsidRDefault="008C2824" w:rsidP="00084653">
    <w:pPr>
      <w:pStyle w:val="Header"/>
      <w:jc w:val="center"/>
      <w:rPr>
        <w:rFonts w:ascii="Tw Cen MT" w:hAnsi="Tw Cen MT"/>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3B0725"/>
    <w:multiLevelType w:val="singleLevel"/>
    <w:tmpl w:val="B114DC3A"/>
    <w:lvl w:ilvl="0">
      <w:start w:val="1"/>
      <w:numFmt w:val="bullet"/>
      <w:lvlText w:val="-"/>
      <w:lvlJc w:val="left"/>
      <w:pPr>
        <w:tabs>
          <w:tab w:val="num" w:pos="360"/>
        </w:tabs>
        <w:ind w:left="360" w:hanging="360"/>
      </w:pPr>
    </w:lvl>
  </w:abstractNum>
  <w:abstractNum w:abstractNumId="1" w15:restartNumberingAfterBreak="0">
    <w:nsid w:val="77554EBD"/>
    <w:multiLevelType w:val="singleLevel"/>
    <w:tmpl w:val="B114DC3A"/>
    <w:lvl w:ilvl="0">
      <w:start w:val="1"/>
      <w:numFmt w:val="bullet"/>
      <w:lvlText w:val="-"/>
      <w:lvlJc w:val="left"/>
      <w:pPr>
        <w:tabs>
          <w:tab w:val="num" w:pos="360"/>
        </w:tabs>
        <w:ind w:left="36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84653"/>
    <w:rsid w:val="00025173"/>
    <w:rsid w:val="00084653"/>
    <w:rsid w:val="000A5489"/>
    <w:rsid w:val="000E5146"/>
    <w:rsid w:val="00107A1D"/>
    <w:rsid w:val="00117E0F"/>
    <w:rsid w:val="00134BD5"/>
    <w:rsid w:val="001C6C8F"/>
    <w:rsid w:val="001F7290"/>
    <w:rsid w:val="0025778F"/>
    <w:rsid w:val="00277A72"/>
    <w:rsid w:val="00294856"/>
    <w:rsid w:val="002F7B0E"/>
    <w:rsid w:val="003024C5"/>
    <w:rsid w:val="00345DD3"/>
    <w:rsid w:val="003462EA"/>
    <w:rsid w:val="00365BE0"/>
    <w:rsid w:val="003A4053"/>
    <w:rsid w:val="003C070F"/>
    <w:rsid w:val="004751C2"/>
    <w:rsid w:val="004D778F"/>
    <w:rsid w:val="004E3277"/>
    <w:rsid w:val="004F79F5"/>
    <w:rsid w:val="00502335"/>
    <w:rsid w:val="005249CD"/>
    <w:rsid w:val="0053381C"/>
    <w:rsid w:val="0056456B"/>
    <w:rsid w:val="005D7B46"/>
    <w:rsid w:val="00636DA1"/>
    <w:rsid w:val="00637EE1"/>
    <w:rsid w:val="00681835"/>
    <w:rsid w:val="00691743"/>
    <w:rsid w:val="006E2A08"/>
    <w:rsid w:val="006F3B40"/>
    <w:rsid w:val="00752845"/>
    <w:rsid w:val="00755F01"/>
    <w:rsid w:val="007B7DC7"/>
    <w:rsid w:val="007D069A"/>
    <w:rsid w:val="00824664"/>
    <w:rsid w:val="008352BF"/>
    <w:rsid w:val="00844E3C"/>
    <w:rsid w:val="00866523"/>
    <w:rsid w:val="00883607"/>
    <w:rsid w:val="008C2824"/>
    <w:rsid w:val="008F5EDB"/>
    <w:rsid w:val="0094395A"/>
    <w:rsid w:val="009E27B2"/>
    <w:rsid w:val="00A473E1"/>
    <w:rsid w:val="00A47576"/>
    <w:rsid w:val="00A9107F"/>
    <w:rsid w:val="00AB1693"/>
    <w:rsid w:val="00AC1701"/>
    <w:rsid w:val="00B1611C"/>
    <w:rsid w:val="00B2598E"/>
    <w:rsid w:val="00BD3ED3"/>
    <w:rsid w:val="00BD5685"/>
    <w:rsid w:val="00C0429E"/>
    <w:rsid w:val="00C2383E"/>
    <w:rsid w:val="00C523B4"/>
    <w:rsid w:val="00C57E31"/>
    <w:rsid w:val="00C70D9E"/>
    <w:rsid w:val="00C9177D"/>
    <w:rsid w:val="00CE4A8A"/>
    <w:rsid w:val="00D040C3"/>
    <w:rsid w:val="00D463C9"/>
    <w:rsid w:val="00D8234A"/>
    <w:rsid w:val="00DF491F"/>
    <w:rsid w:val="00E145F0"/>
    <w:rsid w:val="00E472AB"/>
    <w:rsid w:val="00E506FB"/>
    <w:rsid w:val="00E9597F"/>
    <w:rsid w:val="00EA1D69"/>
    <w:rsid w:val="00EB12FA"/>
    <w:rsid w:val="00EB4725"/>
    <w:rsid w:val="00EC5FDF"/>
    <w:rsid w:val="00EE6FAD"/>
    <w:rsid w:val="00F61899"/>
    <w:rsid w:val="00F66404"/>
    <w:rsid w:val="00F93036"/>
    <w:rsid w:val="00FC34A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84653"/>
    <w:pPr>
      <w:tabs>
        <w:tab w:val="center" w:pos="4320"/>
        <w:tab w:val="right" w:pos="8640"/>
      </w:tabs>
    </w:pPr>
  </w:style>
  <w:style w:type="paragraph" w:styleId="Footer">
    <w:name w:val="footer"/>
    <w:basedOn w:val="Normal"/>
    <w:rsid w:val="00084653"/>
    <w:pPr>
      <w:tabs>
        <w:tab w:val="center" w:pos="4320"/>
        <w:tab w:val="right" w:pos="8640"/>
      </w:tabs>
    </w:pPr>
  </w:style>
  <w:style w:type="character" w:styleId="Hyperlink">
    <w:name w:val="Hyperlink"/>
    <w:rsid w:val="007B7DC7"/>
    <w:rPr>
      <w:strike w:val="0"/>
      <w:dstrike w:val="0"/>
      <w:color w:val="002BB8"/>
      <w:u w:val="none"/>
      <w:effect w:val="none"/>
    </w:rPr>
  </w:style>
  <w:style w:type="paragraph" w:styleId="NormalWeb">
    <w:name w:val="Normal (Web)"/>
    <w:basedOn w:val="Normal"/>
    <w:rsid w:val="00134BD5"/>
    <w:pPr>
      <w:spacing w:before="96" w:after="120" w:line="360" w:lineRule="atLeast"/>
    </w:pPr>
    <w:rPr>
      <w:lang w:val="en-US"/>
    </w:rPr>
  </w:style>
  <w:style w:type="paragraph" w:styleId="BodyText">
    <w:name w:val="Body Text"/>
    <w:basedOn w:val="Normal"/>
    <w:rsid w:val="00D8234A"/>
    <w:pPr>
      <w:spacing w:before="100" w:beforeAutospacing="1" w:after="100" w:afterAutospacing="1"/>
    </w:pPr>
    <w:rPr>
      <w:rFonts w:ascii="Verdana" w:hAnsi="Verdana"/>
      <w:color w:val="333333"/>
      <w:sz w:val="18"/>
      <w:szCs w:val="18"/>
      <w:lang w:val="en-US"/>
    </w:rPr>
  </w:style>
  <w:style w:type="character" w:styleId="Strong">
    <w:name w:val="Strong"/>
    <w:qFormat/>
    <w:rsid w:val="00D8234A"/>
    <w:rPr>
      <w:b/>
      <w:bCs/>
    </w:rPr>
  </w:style>
  <w:style w:type="paragraph" w:styleId="Caption">
    <w:name w:val="caption"/>
    <w:basedOn w:val="Normal"/>
    <w:next w:val="Normal"/>
    <w:qFormat/>
    <w:rsid w:val="008C282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155044">
      <w:bodyDiv w:val="1"/>
      <w:marLeft w:val="0"/>
      <w:marRight w:val="0"/>
      <w:marTop w:val="0"/>
      <w:marBottom w:val="0"/>
      <w:divBdr>
        <w:top w:val="none" w:sz="0" w:space="0" w:color="auto"/>
        <w:left w:val="none" w:sz="0" w:space="0" w:color="auto"/>
        <w:bottom w:val="none" w:sz="0" w:space="0" w:color="auto"/>
        <w:right w:val="none" w:sz="0" w:space="0" w:color="auto"/>
      </w:divBdr>
      <w:divsChild>
        <w:div w:id="1699431949">
          <w:marLeft w:val="0"/>
          <w:marRight w:val="0"/>
          <w:marTop w:val="0"/>
          <w:marBottom w:val="0"/>
          <w:divBdr>
            <w:top w:val="none" w:sz="0" w:space="0" w:color="auto"/>
            <w:left w:val="none" w:sz="0" w:space="0" w:color="auto"/>
            <w:bottom w:val="none" w:sz="0" w:space="0" w:color="auto"/>
            <w:right w:val="none" w:sz="0" w:space="0" w:color="auto"/>
          </w:divBdr>
        </w:div>
      </w:divsChild>
    </w:div>
    <w:div w:id="290132188">
      <w:bodyDiv w:val="1"/>
      <w:marLeft w:val="0"/>
      <w:marRight w:val="0"/>
      <w:marTop w:val="0"/>
      <w:marBottom w:val="0"/>
      <w:divBdr>
        <w:top w:val="none" w:sz="0" w:space="0" w:color="auto"/>
        <w:left w:val="none" w:sz="0" w:space="0" w:color="auto"/>
        <w:bottom w:val="none" w:sz="0" w:space="0" w:color="auto"/>
        <w:right w:val="none" w:sz="0" w:space="0" w:color="auto"/>
      </w:divBdr>
      <w:divsChild>
        <w:div w:id="468792681">
          <w:marLeft w:val="0"/>
          <w:marRight w:val="0"/>
          <w:marTop w:val="0"/>
          <w:marBottom w:val="0"/>
          <w:divBdr>
            <w:top w:val="none" w:sz="0" w:space="0" w:color="auto"/>
            <w:left w:val="none" w:sz="0" w:space="0" w:color="auto"/>
            <w:bottom w:val="none" w:sz="0" w:space="0" w:color="auto"/>
            <w:right w:val="none" w:sz="0" w:space="0" w:color="auto"/>
          </w:divBdr>
          <w:divsChild>
            <w:div w:id="2133789544">
              <w:marLeft w:val="-2928"/>
              <w:marRight w:val="0"/>
              <w:marTop w:val="0"/>
              <w:marBottom w:val="144"/>
              <w:divBdr>
                <w:top w:val="none" w:sz="0" w:space="0" w:color="auto"/>
                <w:left w:val="none" w:sz="0" w:space="0" w:color="auto"/>
                <w:bottom w:val="none" w:sz="0" w:space="0" w:color="auto"/>
                <w:right w:val="none" w:sz="0" w:space="0" w:color="auto"/>
              </w:divBdr>
              <w:divsChild>
                <w:div w:id="1593392336">
                  <w:marLeft w:val="2928"/>
                  <w:marRight w:val="0"/>
                  <w:marTop w:val="720"/>
                  <w:marBottom w:val="0"/>
                  <w:divBdr>
                    <w:top w:val="single" w:sz="6" w:space="0" w:color="AAAAAA"/>
                    <w:left w:val="single" w:sz="6" w:space="0" w:color="AAAAAA"/>
                    <w:bottom w:val="single" w:sz="6" w:space="0" w:color="AAAAAA"/>
                    <w:right w:val="none" w:sz="0" w:space="0" w:color="auto"/>
                  </w:divBdr>
                  <w:divsChild>
                    <w:div w:id="85847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811017">
      <w:bodyDiv w:val="1"/>
      <w:marLeft w:val="0"/>
      <w:marRight w:val="0"/>
      <w:marTop w:val="0"/>
      <w:marBottom w:val="0"/>
      <w:divBdr>
        <w:top w:val="none" w:sz="0" w:space="0" w:color="auto"/>
        <w:left w:val="none" w:sz="0" w:space="0" w:color="auto"/>
        <w:bottom w:val="none" w:sz="0" w:space="0" w:color="auto"/>
        <w:right w:val="none" w:sz="0" w:space="0" w:color="auto"/>
      </w:divBdr>
      <w:divsChild>
        <w:div w:id="645209122">
          <w:marLeft w:val="0"/>
          <w:marRight w:val="0"/>
          <w:marTop w:val="0"/>
          <w:marBottom w:val="0"/>
          <w:divBdr>
            <w:top w:val="none" w:sz="0" w:space="0" w:color="auto"/>
            <w:left w:val="none" w:sz="0" w:space="0" w:color="auto"/>
            <w:bottom w:val="none" w:sz="0" w:space="0" w:color="auto"/>
            <w:right w:val="none" w:sz="0" w:space="0" w:color="auto"/>
          </w:divBdr>
          <w:divsChild>
            <w:div w:id="743259204">
              <w:marLeft w:val="-2928"/>
              <w:marRight w:val="0"/>
              <w:marTop w:val="0"/>
              <w:marBottom w:val="144"/>
              <w:divBdr>
                <w:top w:val="none" w:sz="0" w:space="0" w:color="auto"/>
                <w:left w:val="none" w:sz="0" w:space="0" w:color="auto"/>
                <w:bottom w:val="none" w:sz="0" w:space="0" w:color="auto"/>
                <w:right w:val="none" w:sz="0" w:space="0" w:color="auto"/>
              </w:divBdr>
              <w:divsChild>
                <w:div w:id="357974392">
                  <w:marLeft w:val="2928"/>
                  <w:marRight w:val="0"/>
                  <w:marTop w:val="720"/>
                  <w:marBottom w:val="0"/>
                  <w:divBdr>
                    <w:top w:val="single" w:sz="6" w:space="0" w:color="AAAAAA"/>
                    <w:left w:val="single" w:sz="6" w:space="0" w:color="AAAAAA"/>
                    <w:bottom w:val="single" w:sz="6" w:space="0" w:color="AAAAAA"/>
                    <w:right w:val="none" w:sz="0" w:space="0" w:color="auto"/>
                  </w:divBdr>
                  <w:divsChild>
                    <w:div w:id="106584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917766">
      <w:bodyDiv w:val="1"/>
      <w:marLeft w:val="0"/>
      <w:marRight w:val="0"/>
      <w:marTop w:val="0"/>
      <w:marBottom w:val="0"/>
      <w:divBdr>
        <w:top w:val="none" w:sz="0" w:space="0" w:color="auto"/>
        <w:left w:val="none" w:sz="0" w:space="0" w:color="auto"/>
        <w:bottom w:val="none" w:sz="0" w:space="0" w:color="auto"/>
        <w:right w:val="none" w:sz="0" w:space="0" w:color="auto"/>
      </w:divBdr>
      <w:divsChild>
        <w:div w:id="288754415">
          <w:marLeft w:val="0"/>
          <w:marRight w:val="0"/>
          <w:marTop w:val="0"/>
          <w:marBottom w:val="0"/>
          <w:divBdr>
            <w:top w:val="none" w:sz="0" w:space="0" w:color="auto"/>
            <w:left w:val="none" w:sz="0" w:space="0" w:color="auto"/>
            <w:bottom w:val="none" w:sz="0" w:space="0" w:color="auto"/>
            <w:right w:val="none" w:sz="0" w:space="0" w:color="auto"/>
          </w:divBdr>
        </w:div>
      </w:divsChild>
    </w:div>
    <w:div w:id="2013951033">
      <w:bodyDiv w:val="1"/>
      <w:marLeft w:val="0"/>
      <w:marRight w:val="0"/>
      <w:marTop w:val="0"/>
      <w:marBottom w:val="0"/>
      <w:divBdr>
        <w:top w:val="none" w:sz="0" w:space="0" w:color="auto"/>
        <w:left w:val="none" w:sz="0" w:space="0" w:color="auto"/>
        <w:bottom w:val="none" w:sz="0" w:space="0" w:color="auto"/>
        <w:right w:val="none" w:sz="0" w:space="0" w:color="auto"/>
      </w:divBdr>
      <w:divsChild>
        <w:div w:id="1605843642">
          <w:marLeft w:val="0"/>
          <w:marRight w:val="0"/>
          <w:marTop w:val="0"/>
          <w:marBottom w:val="0"/>
          <w:divBdr>
            <w:top w:val="none" w:sz="0" w:space="0" w:color="auto"/>
            <w:left w:val="none" w:sz="0" w:space="0" w:color="auto"/>
            <w:bottom w:val="none" w:sz="0" w:space="0" w:color="auto"/>
            <w:right w:val="none" w:sz="0" w:space="0" w:color="auto"/>
          </w:divBdr>
          <w:divsChild>
            <w:div w:id="325549728">
              <w:marLeft w:val="-2928"/>
              <w:marRight w:val="0"/>
              <w:marTop w:val="0"/>
              <w:marBottom w:val="144"/>
              <w:divBdr>
                <w:top w:val="none" w:sz="0" w:space="0" w:color="auto"/>
                <w:left w:val="none" w:sz="0" w:space="0" w:color="auto"/>
                <w:bottom w:val="none" w:sz="0" w:space="0" w:color="auto"/>
                <w:right w:val="none" w:sz="0" w:space="0" w:color="auto"/>
              </w:divBdr>
              <w:divsChild>
                <w:div w:id="1245609553">
                  <w:marLeft w:val="2928"/>
                  <w:marRight w:val="0"/>
                  <w:marTop w:val="720"/>
                  <w:marBottom w:val="0"/>
                  <w:divBdr>
                    <w:top w:val="single" w:sz="6" w:space="0" w:color="AAAAAA"/>
                    <w:left w:val="single" w:sz="6" w:space="0" w:color="AAAAAA"/>
                    <w:bottom w:val="single" w:sz="6" w:space="0" w:color="AAAAAA"/>
                    <w:right w:val="none" w:sz="0" w:space="0" w:color="auto"/>
                  </w:divBdr>
                  <w:divsChild>
                    <w:div w:id="19612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l.wikipedia.org/wiki/Jurij_Dalmatin" TargetMode="External"/><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hyperlink" Target="http://sl.wikipedia.org/wiki/Adam_Bohori%C4%8D" TargetMode="External"/><Relationship Id="rId17" Type="http://schemas.openxmlformats.org/officeDocument/2006/relationships/hyperlink" Target="http://sl.wikipedia.org/w/index.php?title=Bernard_Spanheim&amp;action=edit&amp;redlink=1" TargetMode="External"/><Relationship Id="rId25" Type="http://schemas.openxmlformats.org/officeDocument/2006/relationships/hyperlink" Target="http://www.burger.si/" TargetMode="External"/><Relationship Id="rId2" Type="http://schemas.openxmlformats.org/officeDocument/2006/relationships/styles" Target="styles.xml"/><Relationship Id="rId16" Type="http://schemas.openxmlformats.org/officeDocument/2006/relationships/hyperlink" Target="http://sl.wikipedia.org/w/index.php?title=Bajke_in_povesti_o_Gorjancih&amp;action=edit&amp;redlink=1" TargetMode="External"/><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l.wikipedia.org/" TargetMode="External"/><Relationship Id="rId5" Type="http://schemas.openxmlformats.org/officeDocument/2006/relationships/footnotes" Target="footnotes.xml"/><Relationship Id="rId15" Type="http://schemas.openxmlformats.org/officeDocument/2006/relationships/hyperlink" Target="http://sl.wikipedia.org/wiki/Janez_Trdina" TargetMode="External"/><Relationship Id="rId23" Type="http://schemas.openxmlformats.org/officeDocument/2006/relationships/hyperlink" Target="http://www.posavski-muzej.si/"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2857</Words>
  <Characters>16286</Characters>
  <Application>Microsoft Office Word</Application>
  <DocSecurity>0</DocSecurity>
  <Lines>135</Lines>
  <Paragraphs>38</Paragraphs>
  <ScaleCrop>false</ScaleCrop>
  <Company/>
  <LinksUpToDate>false</LinksUpToDate>
  <CharactersWithSpaces>19105</CharactersWithSpaces>
  <SharedDoc>false</SharedDoc>
  <HLinks>
    <vt:vector size="126" baseType="variant">
      <vt:variant>
        <vt:i4>1638467</vt:i4>
      </vt:variant>
      <vt:variant>
        <vt:i4>30</vt:i4>
      </vt:variant>
      <vt:variant>
        <vt:i4>0</vt:i4>
      </vt:variant>
      <vt:variant>
        <vt:i4>5</vt:i4>
      </vt:variant>
      <vt:variant>
        <vt:lpwstr>http://www.burger.si/</vt:lpwstr>
      </vt:variant>
      <vt:variant>
        <vt:lpwstr/>
      </vt:variant>
      <vt:variant>
        <vt:i4>589828</vt:i4>
      </vt:variant>
      <vt:variant>
        <vt:i4>27</vt:i4>
      </vt:variant>
      <vt:variant>
        <vt:i4>0</vt:i4>
      </vt:variant>
      <vt:variant>
        <vt:i4>5</vt:i4>
      </vt:variant>
      <vt:variant>
        <vt:lpwstr>http://sl.wikipedia.org/</vt:lpwstr>
      </vt:variant>
      <vt:variant>
        <vt:lpwstr/>
      </vt:variant>
      <vt:variant>
        <vt:i4>5177418</vt:i4>
      </vt:variant>
      <vt:variant>
        <vt:i4>24</vt:i4>
      </vt:variant>
      <vt:variant>
        <vt:i4>0</vt:i4>
      </vt:variant>
      <vt:variant>
        <vt:i4>5</vt:i4>
      </vt:variant>
      <vt:variant>
        <vt:lpwstr>http://www.posavski-muzej.si/</vt:lpwstr>
      </vt:variant>
      <vt:variant>
        <vt:lpwstr/>
      </vt:variant>
      <vt:variant>
        <vt:i4>3014743</vt:i4>
      </vt:variant>
      <vt:variant>
        <vt:i4>15</vt:i4>
      </vt:variant>
      <vt:variant>
        <vt:i4>0</vt:i4>
      </vt:variant>
      <vt:variant>
        <vt:i4>5</vt:i4>
      </vt:variant>
      <vt:variant>
        <vt:lpwstr>http://sl.wikipedia.org/w/index.php?title=Bernard_Spanheim&amp;action=edit&amp;redlink=1</vt:lpwstr>
      </vt:variant>
      <vt:variant>
        <vt:lpwstr/>
      </vt:variant>
      <vt:variant>
        <vt:i4>2687094</vt:i4>
      </vt:variant>
      <vt:variant>
        <vt:i4>12</vt:i4>
      </vt:variant>
      <vt:variant>
        <vt:i4>0</vt:i4>
      </vt:variant>
      <vt:variant>
        <vt:i4>5</vt:i4>
      </vt:variant>
      <vt:variant>
        <vt:lpwstr>http://sl.wikipedia.org/w/index.php?title=Bajke_in_povesti_o_Gorjancih&amp;action=edit&amp;redlink=1</vt:lpwstr>
      </vt:variant>
      <vt:variant>
        <vt:lpwstr/>
      </vt:variant>
      <vt:variant>
        <vt:i4>589943</vt:i4>
      </vt:variant>
      <vt:variant>
        <vt:i4>9</vt:i4>
      </vt:variant>
      <vt:variant>
        <vt:i4>0</vt:i4>
      </vt:variant>
      <vt:variant>
        <vt:i4>5</vt:i4>
      </vt:variant>
      <vt:variant>
        <vt:lpwstr>http://sl.wikipedia.org/wiki/Janez_Trdina</vt:lpwstr>
      </vt:variant>
      <vt:variant>
        <vt:lpwstr/>
      </vt:variant>
      <vt:variant>
        <vt:i4>8060940</vt:i4>
      </vt:variant>
      <vt:variant>
        <vt:i4>6</vt:i4>
      </vt:variant>
      <vt:variant>
        <vt:i4>0</vt:i4>
      </vt:variant>
      <vt:variant>
        <vt:i4>5</vt:i4>
      </vt:variant>
      <vt:variant>
        <vt:lpwstr>http://sl.wikipedia.org/wiki/Jurij_Dalmatin</vt:lpwstr>
      </vt:variant>
      <vt:variant>
        <vt:lpwstr/>
      </vt:variant>
      <vt:variant>
        <vt:i4>1900655</vt:i4>
      </vt:variant>
      <vt:variant>
        <vt:i4>3</vt:i4>
      </vt:variant>
      <vt:variant>
        <vt:i4>0</vt:i4>
      </vt:variant>
      <vt:variant>
        <vt:i4>5</vt:i4>
      </vt:variant>
      <vt:variant>
        <vt:lpwstr>http://sl.wikipedia.org/wiki/Adam_Bohori%C4%8D</vt:lpwstr>
      </vt:variant>
      <vt:variant>
        <vt:lpwstr/>
      </vt:variant>
      <vt:variant>
        <vt:i4>4653073</vt:i4>
      </vt:variant>
      <vt:variant>
        <vt:i4>-1</vt:i4>
      </vt:variant>
      <vt:variant>
        <vt:i4>1027</vt:i4>
      </vt:variant>
      <vt:variant>
        <vt:i4>4</vt:i4>
      </vt:variant>
      <vt:variant>
        <vt:lpwstr>http://upload.wikimedia.org/wikipedia/commons/7/7e/Wappen_Litija_si.png</vt:lpwstr>
      </vt:variant>
      <vt:variant>
        <vt:lpwstr/>
      </vt:variant>
      <vt:variant>
        <vt:i4>4653073</vt:i4>
      </vt:variant>
      <vt:variant>
        <vt:i4>-1</vt:i4>
      </vt:variant>
      <vt:variant>
        <vt:i4>1027</vt:i4>
      </vt:variant>
      <vt:variant>
        <vt:i4>1</vt:i4>
      </vt:variant>
      <vt:variant>
        <vt:lpwstr>http://upload.wikimedia.org/wikipedia/commons/7/7e/Wappen_Litija_si.png</vt:lpwstr>
      </vt:variant>
      <vt:variant>
        <vt:lpwstr/>
      </vt:variant>
      <vt:variant>
        <vt:i4>6881366</vt:i4>
      </vt:variant>
      <vt:variant>
        <vt:i4>-1</vt:i4>
      </vt:variant>
      <vt:variant>
        <vt:i4>1029</vt:i4>
      </vt:variant>
      <vt:variant>
        <vt:i4>1</vt:i4>
      </vt:variant>
      <vt:variant>
        <vt:lpwstr>http://www.trbovlje.si/images/zoom/Galerija_2/viewsize/Dimnik.jpg</vt:lpwstr>
      </vt:variant>
      <vt:variant>
        <vt:lpwstr/>
      </vt:variant>
      <vt:variant>
        <vt:i4>5111827</vt:i4>
      </vt:variant>
      <vt:variant>
        <vt:i4>-1</vt:i4>
      </vt:variant>
      <vt:variant>
        <vt:i4>1031</vt:i4>
      </vt:variant>
      <vt:variant>
        <vt:i4>1</vt:i4>
      </vt:variant>
      <vt:variant>
        <vt:lpwstr>http://www.sns-hrastnik.com/galleries/2005122523Grb%20in%20zastava%20Hrastnika/000001.jpg</vt:lpwstr>
      </vt:variant>
      <vt:variant>
        <vt:lpwstr/>
      </vt:variant>
      <vt:variant>
        <vt:i4>3670028</vt:i4>
      </vt:variant>
      <vt:variant>
        <vt:i4>-1</vt:i4>
      </vt:variant>
      <vt:variant>
        <vt:i4>1033</vt:i4>
      </vt:variant>
      <vt:variant>
        <vt:i4>1</vt:i4>
      </vt:variant>
      <vt:variant>
        <vt:lpwstr>http://bojan.dremelj.info/zidani_most/060430_zidani_most.jpg</vt:lpwstr>
      </vt:variant>
      <vt:variant>
        <vt:lpwstr/>
      </vt:variant>
      <vt:variant>
        <vt:i4>6946864</vt:i4>
      </vt:variant>
      <vt:variant>
        <vt:i4>-1</vt:i4>
      </vt:variant>
      <vt:variant>
        <vt:i4>1035</vt:i4>
      </vt:variant>
      <vt:variant>
        <vt:i4>1</vt:i4>
      </vt:variant>
      <vt:variant>
        <vt:lpwstr>http://www.himomontaza.com/images/energetika/krsko.jpg</vt:lpwstr>
      </vt:variant>
      <vt:variant>
        <vt:lpwstr/>
      </vt:variant>
      <vt:variant>
        <vt:i4>983119</vt:i4>
      </vt:variant>
      <vt:variant>
        <vt:i4>-1</vt:i4>
      </vt:variant>
      <vt:variant>
        <vt:i4>1037</vt:i4>
      </vt:variant>
      <vt:variant>
        <vt:i4>1</vt:i4>
      </vt:variant>
      <vt:variant>
        <vt:lpwstr>http://www.car.si/pgd-krsko/slike/slika7.jpg</vt:lpwstr>
      </vt:variant>
      <vt:variant>
        <vt:lpwstr/>
      </vt:variant>
      <vt:variant>
        <vt:i4>1245217</vt:i4>
      </vt:variant>
      <vt:variant>
        <vt:i4>-1</vt:i4>
      </vt:variant>
      <vt:variant>
        <vt:i4>1039</vt:i4>
      </vt:variant>
      <vt:variant>
        <vt:i4>1</vt:i4>
      </vt:variant>
      <vt:variant>
        <vt:lpwstr>http://markopotocnik.com/blogger/2007_08_15_kostanjevica/CRW_0059_blog.jpg</vt:lpwstr>
      </vt:variant>
      <vt:variant>
        <vt:lpwstr/>
      </vt:variant>
      <vt:variant>
        <vt:i4>131150</vt:i4>
      </vt:variant>
      <vt:variant>
        <vt:i4>-1</vt:i4>
      </vt:variant>
      <vt:variant>
        <vt:i4>1041</vt:i4>
      </vt:variant>
      <vt:variant>
        <vt:i4>1</vt:i4>
      </vt:variant>
      <vt:variant>
        <vt:lpwstr>http://www.zpt-brezice.si/userdata/HTMLIMG/$$H_38CAA771_B$2DBre$9Eice$2Diz$2Dzraka.jpg</vt:lpwstr>
      </vt:variant>
      <vt:variant>
        <vt:lpwstr/>
      </vt:variant>
      <vt:variant>
        <vt:i4>7209069</vt:i4>
      </vt:variant>
      <vt:variant>
        <vt:i4>-1</vt:i4>
      </vt:variant>
      <vt:variant>
        <vt:i4>1043</vt:i4>
      </vt:variant>
      <vt:variant>
        <vt:i4>1</vt:i4>
      </vt:variant>
      <vt:variant>
        <vt:lpwstr>http://www.slovenia.info/pictures/TB_attractions/1/2003/VODOVODNI-STOLP_18393.jpg</vt:lpwstr>
      </vt:variant>
      <vt:variant>
        <vt:lpwstr/>
      </vt:variant>
      <vt:variant>
        <vt:i4>7798891</vt:i4>
      </vt:variant>
      <vt:variant>
        <vt:i4>-1</vt:i4>
      </vt:variant>
      <vt:variant>
        <vt:i4>1045</vt:i4>
      </vt:variant>
      <vt:variant>
        <vt:i4>4</vt:i4>
      </vt:variant>
      <vt:variant>
        <vt:lpwstr>http://www.burger.si/Kozjansko/GradPodsredaDvorisceENG.html</vt:lpwstr>
      </vt:variant>
      <vt:variant>
        <vt:lpwstr/>
      </vt:variant>
      <vt:variant>
        <vt:i4>4849785</vt:i4>
      </vt:variant>
      <vt:variant>
        <vt:i4>-1</vt:i4>
      </vt:variant>
      <vt:variant>
        <vt:i4>1045</vt:i4>
      </vt:variant>
      <vt:variant>
        <vt:i4>1</vt:i4>
      </vt:variant>
      <vt:variant>
        <vt:lpwstr>http://www.burger.si/Kozjansko/SlikaGradPodsreda_PanoramaZOOM.jpg</vt:lpwstr>
      </vt:variant>
      <vt:variant>
        <vt:lpwstr/>
      </vt:variant>
      <vt:variant>
        <vt:i4>7471191</vt:i4>
      </vt:variant>
      <vt:variant>
        <vt:i4>-1</vt:i4>
      </vt:variant>
      <vt:variant>
        <vt:i4>1047</vt:i4>
      </vt:variant>
      <vt:variant>
        <vt:i4>1</vt:i4>
      </vt:variant>
      <vt:variant>
        <vt:lpwstr>http://www.burger.si/Kostanjevica/Skica_Kostanjevica.jpg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2019-05-10T12:38:00Z</dcterms:created>
  <dcterms:modified xsi:type="dcterms:W3CDTF">2019-05-10T12:38:00Z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