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E3C" w:rsidRPr="00D039A5" w:rsidRDefault="00653E3C" w:rsidP="00F668E7">
      <w:pPr>
        <w:jc w:val="center"/>
        <w:rPr>
          <w:sz w:val="32"/>
          <w:szCs w:val="32"/>
        </w:rPr>
      </w:pPr>
      <w:bookmarkStart w:id="0" w:name="_GoBack"/>
      <w:bookmarkEnd w:id="0"/>
    </w:p>
    <w:p w:rsidR="00653E3C" w:rsidRPr="00D039A5" w:rsidRDefault="00653E3C" w:rsidP="00F668E7">
      <w:pPr>
        <w:jc w:val="center"/>
        <w:rPr>
          <w:sz w:val="32"/>
          <w:szCs w:val="32"/>
        </w:rPr>
      </w:pPr>
    </w:p>
    <w:p w:rsidR="00653E3C" w:rsidRPr="00D039A5" w:rsidRDefault="00653E3C" w:rsidP="00F668E7">
      <w:pPr>
        <w:jc w:val="center"/>
        <w:rPr>
          <w:sz w:val="32"/>
          <w:szCs w:val="32"/>
        </w:rPr>
      </w:pPr>
    </w:p>
    <w:p w:rsidR="00F668E7" w:rsidRPr="00D039A5" w:rsidRDefault="000F6651" w:rsidP="00F668E7">
      <w:pPr>
        <w:jc w:val="center"/>
        <w:rPr>
          <w:sz w:val="32"/>
          <w:szCs w:val="32"/>
        </w:rPr>
      </w:pPr>
      <w:r>
        <w:rPr>
          <w:sz w:val="32"/>
          <w:szCs w:val="32"/>
        </w:rPr>
        <w:t>ŠOLA</w:t>
      </w:r>
    </w:p>
    <w:p w:rsidR="00F668E7" w:rsidRPr="00D039A5" w:rsidRDefault="00F668E7" w:rsidP="00F668E7">
      <w:pPr>
        <w:jc w:val="center"/>
        <w:rPr>
          <w:sz w:val="32"/>
          <w:szCs w:val="32"/>
        </w:rPr>
      </w:pPr>
    </w:p>
    <w:p w:rsidR="00653E3C" w:rsidRPr="00D039A5" w:rsidRDefault="00653E3C" w:rsidP="00F668E7">
      <w:pPr>
        <w:jc w:val="center"/>
        <w:rPr>
          <w:sz w:val="32"/>
          <w:szCs w:val="32"/>
        </w:rPr>
      </w:pPr>
    </w:p>
    <w:p w:rsidR="00653E3C" w:rsidRPr="00D039A5" w:rsidRDefault="00653E3C" w:rsidP="00F668E7">
      <w:pPr>
        <w:jc w:val="center"/>
        <w:rPr>
          <w:sz w:val="32"/>
          <w:szCs w:val="32"/>
        </w:rPr>
      </w:pPr>
    </w:p>
    <w:p w:rsidR="00653E3C" w:rsidRPr="00D039A5" w:rsidRDefault="00653E3C" w:rsidP="00F668E7">
      <w:pPr>
        <w:jc w:val="center"/>
        <w:rPr>
          <w:sz w:val="32"/>
          <w:szCs w:val="32"/>
        </w:rPr>
      </w:pPr>
    </w:p>
    <w:p w:rsidR="00F668E7" w:rsidRPr="00D039A5" w:rsidRDefault="00F668E7" w:rsidP="00F668E7">
      <w:pPr>
        <w:jc w:val="center"/>
        <w:rPr>
          <w:rFonts w:ascii="Batavia" w:hAnsi="Batavia"/>
          <w:b/>
          <w:i/>
          <w:sz w:val="52"/>
          <w:szCs w:val="52"/>
        </w:rPr>
      </w:pPr>
      <w:r w:rsidRPr="00D039A5">
        <w:rPr>
          <w:rFonts w:ascii="Batavia" w:hAnsi="Batavia"/>
          <w:b/>
          <w:i/>
          <w:sz w:val="52"/>
          <w:szCs w:val="52"/>
        </w:rPr>
        <w:t>Johan</w:t>
      </w:r>
      <w:r w:rsidR="005D3222" w:rsidRPr="00D039A5">
        <w:rPr>
          <w:rFonts w:ascii="Batavia" w:hAnsi="Batavia"/>
          <w:b/>
          <w:i/>
          <w:sz w:val="52"/>
          <w:szCs w:val="52"/>
        </w:rPr>
        <w:t>n</w:t>
      </w:r>
      <w:r w:rsidRPr="00D039A5">
        <w:rPr>
          <w:rFonts w:ascii="Batavia" w:hAnsi="Batavia"/>
          <w:b/>
          <w:i/>
          <w:sz w:val="52"/>
          <w:szCs w:val="52"/>
        </w:rPr>
        <w:t xml:space="preserve"> Sebastian Bach</w:t>
      </w:r>
    </w:p>
    <w:p w:rsidR="00F668E7" w:rsidRPr="00D039A5" w:rsidRDefault="00F668E7" w:rsidP="00F668E7">
      <w:pPr>
        <w:jc w:val="center"/>
        <w:rPr>
          <w:sz w:val="40"/>
          <w:szCs w:val="40"/>
        </w:rPr>
      </w:pPr>
    </w:p>
    <w:p w:rsidR="00653E3C" w:rsidRPr="00D039A5" w:rsidRDefault="00653E3C" w:rsidP="00F668E7">
      <w:pPr>
        <w:jc w:val="center"/>
        <w:rPr>
          <w:sz w:val="40"/>
          <w:szCs w:val="40"/>
        </w:rPr>
      </w:pPr>
    </w:p>
    <w:p w:rsidR="00F668E7" w:rsidRPr="00D039A5" w:rsidRDefault="00DF524A" w:rsidP="00577AEB">
      <w:pPr>
        <w:jc w:val="center"/>
        <w:rPr>
          <w:sz w:val="40"/>
          <w:szCs w:val="40"/>
        </w:rPr>
      </w:pPr>
      <w:r w:rsidRPr="00D039A5">
        <w:rPr>
          <w:sz w:val="40"/>
          <w:szCs w:val="40"/>
        </w:rPr>
        <w:t>Profesor:</w:t>
      </w:r>
    </w:p>
    <w:p w:rsidR="00577AEB" w:rsidRPr="00D039A5" w:rsidRDefault="00577AEB" w:rsidP="00577AEB">
      <w:pPr>
        <w:jc w:val="center"/>
        <w:rPr>
          <w:sz w:val="40"/>
          <w:szCs w:val="40"/>
        </w:rPr>
      </w:pPr>
    </w:p>
    <w:p w:rsidR="00577AEB" w:rsidRPr="00D039A5" w:rsidRDefault="00577AEB" w:rsidP="00577AEB">
      <w:pPr>
        <w:jc w:val="center"/>
        <w:rPr>
          <w:sz w:val="40"/>
          <w:szCs w:val="40"/>
        </w:rPr>
      </w:pPr>
    </w:p>
    <w:p w:rsidR="00F668E7" w:rsidRPr="00D039A5" w:rsidRDefault="00F668E7" w:rsidP="00F668E7">
      <w:pPr>
        <w:jc w:val="center"/>
        <w:rPr>
          <w:sz w:val="40"/>
          <w:szCs w:val="40"/>
        </w:rPr>
      </w:pPr>
    </w:p>
    <w:p w:rsidR="00F668E7" w:rsidRPr="00D039A5" w:rsidRDefault="00F668E7" w:rsidP="00F668E7">
      <w:pPr>
        <w:jc w:val="center"/>
        <w:rPr>
          <w:sz w:val="40"/>
          <w:szCs w:val="40"/>
        </w:rPr>
      </w:pPr>
    </w:p>
    <w:p w:rsidR="00F668E7" w:rsidRPr="00D039A5" w:rsidRDefault="00F668E7" w:rsidP="00F668E7">
      <w:pPr>
        <w:jc w:val="center"/>
        <w:rPr>
          <w:sz w:val="40"/>
          <w:szCs w:val="40"/>
        </w:rPr>
      </w:pPr>
    </w:p>
    <w:p w:rsidR="00F668E7" w:rsidRPr="00D039A5" w:rsidRDefault="00F668E7" w:rsidP="00F668E7">
      <w:pPr>
        <w:jc w:val="center"/>
        <w:rPr>
          <w:sz w:val="40"/>
          <w:szCs w:val="40"/>
        </w:rPr>
      </w:pPr>
    </w:p>
    <w:p w:rsidR="00F668E7" w:rsidRPr="00D039A5" w:rsidRDefault="00F668E7" w:rsidP="00F668E7">
      <w:pPr>
        <w:jc w:val="center"/>
        <w:rPr>
          <w:sz w:val="40"/>
          <w:szCs w:val="40"/>
        </w:rPr>
      </w:pPr>
    </w:p>
    <w:p w:rsidR="00F668E7" w:rsidRPr="00D039A5" w:rsidRDefault="00F668E7" w:rsidP="00F668E7">
      <w:pPr>
        <w:jc w:val="center"/>
        <w:rPr>
          <w:sz w:val="40"/>
          <w:szCs w:val="40"/>
        </w:rPr>
      </w:pPr>
    </w:p>
    <w:p w:rsidR="00F668E7" w:rsidRPr="00D039A5" w:rsidRDefault="00F668E7" w:rsidP="00F668E7">
      <w:pPr>
        <w:jc w:val="center"/>
        <w:rPr>
          <w:sz w:val="40"/>
          <w:szCs w:val="40"/>
        </w:rPr>
      </w:pPr>
    </w:p>
    <w:p w:rsidR="00F668E7" w:rsidRPr="00D039A5" w:rsidRDefault="00F668E7" w:rsidP="00F668E7">
      <w:pPr>
        <w:jc w:val="center"/>
        <w:rPr>
          <w:sz w:val="40"/>
          <w:szCs w:val="40"/>
        </w:rPr>
      </w:pPr>
    </w:p>
    <w:p w:rsidR="00F668E7" w:rsidRPr="00D039A5" w:rsidRDefault="00F668E7" w:rsidP="00F668E7">
      <w:pPr>
        <w:jc w:val="center"/>
        <w:rPr>
          <w:sz w:val="40"/>
          <w:szCs w:val="40"/>
        </w:rPr>
      </w:pPr>
    </w:p>
    <w:p w:rsidR="00F668E7" w:rsidRPr="00D039A5" w:rsidRDefault="00F668E7" w:rsidP="00F668E7">
      <w:pPr>
        <w:jc w:val="center"/>
        <w:rPr>
          <w:sz w:val="40"/>
          <w:szCs w:val="40"/>
        </w:rPr>
      </w:pPr>
    </w:p>
    <w:p w:rsidR="00F668E7" w:rsidRPr="00D039A5" w:rsidRDefault="00F668E7" w:rsidP="00F668E7">
      <w:pPr>
        <w:jc w:val="center"/>
        <w:rPr>
          <w:sz w:val="40"/>
          <w:szCs w:val="40"/>
        </w:rPr>
      </w:pPr>
    </w:p>
    <w:p w:rsidR="00F668E7" w:rsidRPr="00D039A5" w:rsidRDefault="00F668E7" w:rsidP="00F668E7">
      <w:pPr>
        <w:jc w:val="center"/>
        <w:rPr>
          <w:sz w:val="40"/>
          <w:szCs w:val="40"/>
        </w:rPr>
      </w:pPr>
    </w:p>
    <w:p w:rsidR="00F668E7" w:rsidRPr="00D039A5" w:rsidRDefault="00F668E7" w:rsidP="00577AEB">
      <w:pPr>
        <w:jc w:val="center"/>
        <w:rPr>
          <w:sz w:val="40"/>
          <w:szCs w:val="40"/>
        </w:rPr>
      </w:pPr>
    </w:p>
    <w:p w:rsidR="00F668E7" w:rsidRPr="00D039A5" w:rsidRDefault="00F668E7" w:rsidP="00F668E7">
      <w:pPr>
        <w:jc w:val="center"/>
        <w:rPr>
          <w:sz w:val="40"/>
          <w:szCs w:val="40"/>
        </w:rPr>
      </w:pPr>
    </w:p>
    <w:p w:rsidR="00F668E7" w:rsidRPr="00D039A5" w:rsidRDefault="00F668E7" w:rsidP="00F668E7">
      <w:pPr>
        <w:jc w:val="center"/>
        <w:rPr>
          <w:sz w:val="40"/>
          <w:szCs w:val="40"/>
        </w:rPr>
      </w:pPr>
    </w:p>
    <w:p w:rsidR="000F6651" w:rsidRDefault="00831571" w:rsidP="00F668E7">
      <w:pPr>
        <w:jc w:val="center"/>
        <w:rPr>
          <w:sz w:val="40"/>
          <w:szCs w:val="40"/>
        </w:rPr>
      </w:pPr>
      <w:r>
        <w:rPr>
          <w:sz w:val="40"/>
          <w:szCs w:val="40"/>
        </w:rPr>
        <w:t xml:space="preserve"> </w:t>
      </w:r>
    </w:p>
    <w:p w:rsidR="00831571" w:rsidRDefault="00831571" w:rsidP="00F668E7">
      <w:pPr>
        <w:jc w:val="center"/>
        <w:rPr>
          <w:sz w:val="40"/>
          <w:szCs w:val="40"/>
        </w:rPr>
      </w:pPr>
    </w:p>
    <w:p w:rsidR="005D3222" w:rsidRPr="00D039A5" w:rsidRDefault="005D3222" w:rsidP="00F668E7">
      <w:pPr>
        <w:jc w:val="center"/>
        <w:rPr>
          <w:b/>
          <w:i/>
          <w:sz w:val="40"/>
          <w:szCs w:val="40"/>
        </w:rPr>
      </w:pPr>
      <w:r w:rsidRPr="00D039A5">
        <w:rPr>
          <w:b/>
          <w:i/>
          <w:sz w:val="40"/>
          <w:szCs w:val="40"/>
        </w:rPr>
        <w:lastRenderedPageBreak/>
        <w:t>KAZALO</w:t>
      </w:r>
    </w:p>
    <w:p w:rsidR="005D3222" w:rsidRPr="00D039A5" w:rsidRDefault="005D3222" w:rsidP="005D3222"/>
    <w:p w:rsidR="005D3222" w:rsidRPr="00D039A5" w:rsidRDefault="005D3222" w:rsidP="005D3222"/>
    <w:p w:rsidR="005D3222" w:rsidRPr="00D039A5" w:rsidRDefault="005D3222" w:rsidP="005D3222"/>
    <w:p w:rsidR="005D3222" w:rsidRPr="00D039A5" w:rsidRDefault="00240016" w:rsidP="001D7D47">
      <w:pPr>
        <w:rPr>
          <w:sz w:val="32"/>
          <w:szCs w:val="32"/>
        </w:rPr>
      </w:pPr>
      <w:r w:rsidRPr="00D039A5">
        <w:rPr>
          <w:sz w:val="32"/>
          <w:szCs w:val="32"/>
        </w:rPr>
        <w:t>UVOD………………………………………………………</w:t>
      </w:r>
      <w:r w:rsidR="00DF524A" w:rsidRPr="00D039A5">
        <w:rPr>
          <w:sz w:val="32"/>
          <w:szCs w:val="32"/>
        </w:rPr>
        <w:t>…</w:t>
      </w:r>
      <w:r w:rsidRPr="00D039A5">
        <w:rPr>
          <w:sz w:val="32"/>
          <w:szCs w:val="32"/>
        </w:rPr>
        <w:t>…..</w:t>
      </w:r>
      <w:r w:rsidR="001D7D47" w:rsidRPr="00D039A5">
        <w:rPr>
          <w:sz w:val="32"/>
          <w:szCs w:val="32"/>
        </w:rPr>
        <w:t>str 3</w:t>
      </w:r>
    </w:p>
    <w:p w:rsidR="005D3222" w:rsidRPr="00D039A5" w:rsidRDefault="005D3222" w:rsidP="001D7D47">
      <w:pPr>
        <w:rPr>
          <w:sz w:val="32"/>
          <w:szCs w:val="32"/>
        </w:rPr>
      </w:pPr>
    </w:p>
    <w:p w:rsidR="005D3222" w:rsidRPr="00D039A5" w:rsidRDefault="005D3222" w:rsidP="001D7D47">
      <w:pPr>
        <w:rPr>
          <w:sz w:val="32"/>
          <w:szCs w:val="32"/>
        </w:rPr>
      </w:pPr>
    </w:p>
    <w:p w:rsidR="005D3222" w:rsidRPr="00D039A5" w:rsidRDefault="00240016" w:rsidP="001D7D47">
      <w:pPr>
        <w:rPr>
          <w:sz w:val="32"/>
          <w:szCs w:val="32"/>
        </w:rPr>
      </w:pPr>
      <w:r w:rsidRPr="00D039A5">
        <w:rPr>
          <w:sz w:val="32"/>
          <w:szCs w:val="32"/>
        </w:rPr>
        <w:t>ŽIVLJENJEPIS………………………………………………</w:t>
      </w:r>
      <w:r w:rsidR="00DF524A" w:rsidRPr="00D039A5">
        <w:rPr>
          <w:sz w:val="32"/>
          <w:szCs w:val="32"/>
        </w:rPr>
        <w:t>…</w:t>
      </w:r>
      <w:r w:rsidRPr="00D039A5">
        <w:rPr>
          <w:sz w:val="32"/>
          <w:szCs w:val="32"/>
        </w:rPr>
        <w:t>…str 3</w:t>
      </w:r>
    </w:p>
    <w:p w:rsidR="005D3222" w:rsidRPr="00D039A5" w:rsidRDefault="005D3222" w:rsidP="001D7D47">
      <w:pPr>
        <w:rPr>
          <w:sz w:val="32"/>
          <w:szCs w:val="32"/>
        </w:rPr>
      </w:pPr>
    </w:p>
    <w:p w:rsidR="005D3222" w:rsidRPr="00D039A5" w:rsidRDefault="005D3222" w:rsidP="001D7D47">
      <w:pPr>
        <w:rPr>
          <w:sz w:val="32"/>
          <w:szCs w:val="32"/>
        </w:rPr>
      </w:pPr>
    </w:p>
    <w:p w:rsidR="00240016" w:rsidRPr="00D039A5" w:rsidRDefault="00240016" w:rsidP="001D7D47">
      <w:pPr>
        <w:rPr>
          <w:sz w:val="32"/>
          <w:szCs w:val="32"/>
        </w:rPr>
      </w:pPr>
      <w:r w:rsidRPr="00D039A5">
        <w:rPr>
          <w:sz w:val="32"/>
          <w:szCs w:val="32"/>
        </w:rPr>
        <w:t xml:space="preserve">OBDOBJE, </w:t>
      </w:r>
    </w:p>
    <w:p w:rsidR="005D3222" w:rsidRPr="00D039A5" w:rsidRDefault="00240016" w:rsidP="001D7D47">
      <w:pPr>
        <w:rPr>
          <w:sz w:val="32"/>
          <w:szCs w:val="32"/>
        </w:rPr>
      </w:pPr>
      <w:r w:rsidRPr="00D039A5">
        <w:rPr>
          <w:sz w:val="32"/>
          <w:szCs w:val="32"/>
        </w:rPr>
        <w:t>V KATEREM JE DELOVAL………………………………</w:t>
      </w:r>
      <w:r w:rsidR="00653E3C" w:rsidRPr="00D039A5">
        <w:rPr>
          <w:sz w:val="32"/>
          <w:szCs w:val="32"/>
        </w:rPr>
        <w:t>..</w:t>
      </w:r>
      <w:r w:rsidRPr="00D039A5">
        <w:rPr>
          <w:sz w:val="32"/>
          <w:szCs w:val="32"/>
        </w:rPr>
        <w:t>…</w:t>
      </w:r>
      <w:r w:rsidR="00DF524A" w:rsidRPr="00D039A5">
        <w:rPr>
          <w:sz w:val="32"/>
          <w:szCs w:val="32"/>
        </w:rPr>
        <w:t>.</w:t>
      </w:r>
      <w:r w:rsidRPr="00D039A5">
        <w:rPr>
          <w:sz w:val="32"/>
          <w:szCs w:val="32"/>
        </w:rPr>
        <w:t>..str 5</w:t>
      </w:r>
    </w:p>
    <w:p w:rsidR="005D3222" w:rsidRPr="00D039A5" w:rsidRDefault="005D3222" w:rsidP="001D7D47">
      <w:pPr>
        <w:rPr>
          <w:sz w:val="32"/>
          <w:szCs w:val="32"/>
        </w:rPr>
      </w:pPr>
    </w:p>
    <w:p w:rsidR="005D3222" w:rsidRPr="00D039A5" w:rsidRDefault="005D3222" w:rsidP="001D7D47">
      <w:pPr>
        <w:rPr>
          <w:sz w:val="32"/>
          <w:szCs w:val="32"/>
        </w:rPr>
      </w:pPr>
    </w:p>
    <w:p w:rsidR="005D3222" w:rsidRPr="00D039A5" w:rsidRDefault="00946AF8" w:rsidP="001D7D47">
      <w:pPr>
        <w:rPr>
          <w:sz w:val="32"/>
          <w:szCs w:val="32"/>
        </w:rPr>
      </w:pPr>
      <w:r w:rsidRPr="00D039A5">
        <w:rPr>
          <w:sz w:val="32"/>
          <w:szCs w:val="32"/>
        </w:rPr>
        <w:t xml:space="preserve">NJEGOVA </w:t>
      </w:r>
      <w:r w:rsidR="00240016" w:rsidRPr="00D039A5">
        <w:rPr>
          <w:sz w:val="32"/>
          <w:szCs w:val="32"/>
        </w:rPr>
        <w:t>DELA………………………………</w:t>
      </w:r>
      <w:r w:rsidR="00653E3C" w:rsidRPr="00D039A5">
        <w:rPr>
          <w:sz w:val="32"/>
          <w:szCs w:val="32"/>
        </w:rPr>
        <w:t>.</w:t>
      </w:r>
      <w:r w:rsidR="00240016" w:rsidRPr="00D039A5">
        <w:rPr>
          <w:sz w:val="32"/>
          <w:szCs w:val="32"/>
        </w:rPr>
        <w:t>……………</w:t>
      </w:r>
      <w:r w:rsidR="00653E3C" w:rsidRPr="00D039A5">
        <w:rPr>
          <w:sz w:val="32"/>
          <w:szCs w:val="32"/>
        </w:rPr>
        <w:t>..</w:t>
      </w:r>
      <w:r w:rsidR="00240016" w:rsidRPr="00D039A5">
        <w:rPr>
          <w:sz w:val="32"/>
          <w:szCs w:val="32"/>
        </w:rPr>
        <w:t>.</w:t>
      </w:r>
      <w:r w:rsidR="00DF524A" w:rsidRPr="00D039A5">
        <w:rPr>
          <w:sz w:val="32"/>
          <w:szCs w:val="32"/>
        </w:rPr>
        <w:t>.</w:t>
      </w:r>
      <w:r w:rsidR="00DA6DA2">
        <w:rPr>
          <w:sz w:val="32"/>
          <w:szCs w:val="32"/>
        </w:rPr>
        <w:t>..str 8</w:t>
      </w:r>
    </w:p>
    <w:p w:rsidR="005D3222" w:rsidRPr="00D039A5" w:rsidRDefault="005D3222" w:rsidP="001D7D47">
      <w:pPr>
        <w:rPr>
          <w:sz w:val="32"/>
          <w:szCs w:val="32"/>
        </w:rPr>
      </w:pPr>
    </w:p>
    <w:p w:rsidR="005D3222" w:rsidRPr="00D039A5" w:rsidRDefault="005D3222" w:rsidP="001D7D47">
      <w:pPr>
        <w:rPr>
          <w:sz w:val="32"/>
          <w:szCs w:val="32"/>
        </w:rPr>
      </w:pPr>
    </w:p>
    <w:p w:rsidR="00DF524A" w:rsidRPr="00D039A5" w:rsidRDefault="00240016" w:rsidP="001D7D47">
      <w:pPr>
        <w:rPr>
          <w:sz w:val="32"/>
          <w:szCs w:val="32"/>
        </w:rPr>
      </w:pPr>
      <w:r w:rsidRPr="00D039A5">
        <w:rPr>
          <w:sz w:val="32"/>
          <w:szCs w:val="32"/>
        </w:rPr>
        <w:t xml:space="preserve">OPIS </w:t>
      </w:r>
      <w:r w:rsidR="00653E3C" w:rsidRPr="00D039A5">
        <w:rPr>
          <w:sz w:val="32"/>
          <w:szCs w:val="32"/>
        </w:rPr>
        <w:t>ENEGA NJEGOVIH DEL</w:t>
      </w:r>
      <w:r w:rsidR="00F76B37" w:rsidRPr="00D039A5">
        <w:rPr>
          <w:sz w:val="32"/>
          <w:szCs w:val="32"/>
        </w:rPr>
        <w:t>:</w:t>
      </w:r>
    </w:p>
    <w:p w:rsidR="005D3222" w:rsidRPr="00D039A5" w:rsidRDefault="00DF524A" w:rsidP="001D7D47">
      <w:pPr>
        <w:rPr>
          <w:sz w:val="32"/>
          <w:szCs w:val="32"/>
        </w:rPr>
      </w:pPr>
      <w:r w:rsidRPr="00D039A5">
        <w:rPr>
          <w:sz w:val="32"/>
          <w:szCs w:val="32"/>
        </w:rPr>
        <w:t>Sonata v e-molu (BWV 1034)…………………………………….str 9</w:t>
      </w:r>
    </w:p>
    <w:p w:rsidR="005D3222" w:rsidRPr="00D039A5" w:rsidRDefault="005D3222" w:rsidP="001D7D47">
      <w:pPr>
        <w:rPr>
          <w:sz w:val="32"/>
          <w:szCs w:val="32"/>
        </w:rPr>
      </w:pPr>
    </w:p>
    <w:p w:rsidR="005D3222" w:rsidRPr="00D039A5" w:rsidRDefault="005D3222" w:rsidP="001D7D47">
      <w:pPr>
        <w:rPr>
          <w:sz w:val="32"/>
          <w:szCs w:val="32"/>
        </w:rPr>
      </w:pPr>
    </w:p>
    <w:p w:rsidR="00653E3C" w:rsidRPr="00D039A5" w:rsidRDefault="00653E3C" w:rsidP="00653E3C">
      <w:pPr>
        <w:rPr>
          <w:sz w:val="32"/>
          <w:szCs w:val="32"/>
        </w:rPr>
      </w:pPr>
      <w:r w:rsidRPr="00D039A5">
        <w:rPr>
          <w:sz w:val="32"/>
          <w:szCs w:val="32"/>
        </w:rPr>
        <w:t>LITERATURNI VIRI………..…………………………………..str 10</w:t>
      </w:r>
    </w:p>
    <w:p w:rsidR="005D3222" w:rsidRPr="00D039A5" w:rsidRDefault="005D3222" w:rsidP="001D7D47">
      <w:pPr>
        <w:rPr>
          <w:sz w:val="32"/>
          <w:szCs w:val="32"/>
        </w:rPr>
      </w:pPr>
    </w:p>
    <w:p w:rsidR="005D3222" w:rsidRPr="00D039A5" w:rsidRDefault="005D3222" w:rsidP="001D7D47">
      <w:pPr>
        <w:rPr>
          <w:sz w:val="32"/>
          <w:szCs w:val="32"/>
        </w:rPr>
      </w:pPr>
    </w:p>
    <w:p w:rsidR="005D3222" w:rsidRPr="00D039A5" w:rsidRDefault="005D3222" w:rsidP="001D7D47">
      <w:pPr>
        <w:rPr>
          <w:sz w:val="32"/>
          <w:szCs w:val="32"/>
        </w:rPr>
      </w:pPr>
    </w:p>
    <w:p w:rsidR="005D3222" w:rsidRPr="00D039A5" w:rsidRDefault="005D3222" w:rsidP="001D7D47">
      <w:pPr>
        <w:rPr>
          <w:sz w:val="32"/>
          <w:szCs w:val="32"/>
        </w:rPr>
      </w:pPr>
    </w:p>
    <w:p w:rsidR="005D3222" w:rsidRPr="00D039A5" w:rsidRDefault="005D3222" w:rsidP="001D7D47">
      <w:pPr>
        <w:rPr>
          <w:sz w:val="32"/>
          <w:szCs w:val="32"/>
        </w:rPr>
      </w:pPr>
    </w:p>
    <w:p w:rsidR="001D7D47" w:rsidRPr="00D039A5" w:rsidRDefault="001D7D47" w:rsidP="001D7D47">
      <w:pPr>
        <w:rPr>
          <w:sz w:val="32"/>
          <w:szCs w:val="32"/>
        </w:rPr>
      </w:pPr>
    </w:p>
    <w:p w:rsidR="005D3222" w:rsidRPr="00D039A5" w:rsidRDefault="005D3222" w:rsidP="001D7D47">
      <w:pPr>
        <w:rPr>
          <w:sz w:val="32"/>
          <w:szCs w:val="32"/>
        </w:rPr>
      </w:pPr>
    </w:p>
    <w:p w:rsidR="005D3222" w:rsidRPr="00D039A5" w:rsidRDefault="005D3222" w:rsidP="001D7D47">
      <w:pPr>
        <w:rPr>
          <w:sz w:val="32"/>
          <w:szCs w:val="32"/>
        </w:rPr>
      </w:pPr>
    </w:p>
    <w:p w:rsidR="005D3222" w:rsidRPr="00D039A5" w:rsidRDefault="005D3222" w:rsidP="001D7D47">
      <w:pPr>
        <w:rPr>
          <w:sz w:val="32"/>
          <w:szCs w:val="32"/>
        </w:rPr>
      </w:pPr>
    </w:p>
    <w:p w:rsidR="005D3222" w:rsidRPr="00D039A5" w:rsidRDefault="005D3222" w:rsidP="001D7D47">
      <w:pPr>
        <w:rPr>
          <w:sz w:val="32"/>
          <w:szCs w:val="32"/>
        </w:rPr>
      </w:pPr>
    </w:p>
    <w:p w:rsidR="00653E3C" w:rsidRPr="00D039A5" w:rsidRDefault="00653E3C" w:rsidP="001D7D47">
      <w:pPr>
        <w:rPr>
          <w:sz w:val="32"/>
          <w:szCs w:val="32"/>
        </w:rPr>
      </w:pPr>
    </w:p>
    <w:p w:rsidR="00DC024E" w:rsidRPr="00D039A5" w:rsidRDefault="00DC024E" w:rsidP="001D7D47">
      <w:pPr>
        <w:rPr>
          <w:sz w:val="32"/>
          <w:szCs w:val="32"/>
        </w:rPr>
      </w:pPr>
    </w:p>
    <w:p w:rsidR="00DC024E" w:rsidRPr="00D039A5" w:rsidRDefault="00DC024E" w:rsidP="001D7D47">
      <w:pPr>
        <w:rPr>
          <w:sz w:val="32"/>
          <w:szCs w:val="32"/>
        </w:rPr>
      </w:pPr>
    </w:p>
    <w:p w:rsidR="00DC024E" w:rsidRPr="00D039A5" w:rsidRDefault="00DC024E" w:rsidP="001D7D47">
      <w:pPr>
        <w:rPr>
          <w:sz w:val="32"/>
          <w:szCs w:val="32"/>
        </w:rPr>
      </w:pPr>
    </w:p>
    <w:p w:rsidR="005D3222" w:rsidRPr="00D039A5" w:rsidRDefault="005D3222" w:rsidP="001D7D47">
      <w:pPr>
        <w:rPr>
          <w:sz w:val="32"/>
          <w:szCs w:val="32"/>
        </w:rPr>
      </w:pPr>
    </w:p>
    <w:p w:rsidR="00240016" w:rsidRPr="00D039A5" w:rsidRDefault="00240016" w:rsidP="001D7D47">
      <w:pPr>
        <w:rPr>
          <w:sz w:val="32"/>
          <w:szCs w:val="32"/>
        </w:rPr>
      </w:pPr>
    </w:p>
    <w:p w:rsidR="005D3222" w:rsidRPr="00D039A5" w:rsidRDefault="00050C6E" w:rsidP="005D3222">
      <w:pPr>
        <w:jc w:val="center"/>
        <w:rPr>
          <w:b/>
          <w:i/>
          <w:sz w:val="44"/>
          <w:szCs w:val="44"/>
        </w:rPr>
      </w:pPr>
      <w:r w:rsidRPr="00D039A5">
        <w:rPr>
          <w:b/>
          <w:i/>
          <w:sz w:val="44"/>
          <w:szCs w:val="44"/>
        </w:rPr>
        <w:lastRenderedPageBreak/>
        <w:t>UVOD</w:t>
      </w:r>
    </w:p>
    <w:p w:rsidR="005D3222" w:rsidRPr="00D039A5" w:rsidRDefault="005D3222" w:rsidP="005D3222"/>
    <w:p w:rsidR="005D3222" w:rsidRPr="00D039A5" w:rsidRDefault="005D3222" w:rsidP="005D3222"/>
    <w:p w:rsidR="005D3222" w:rsidRPr="00D039A5" w:rsidRDefault="005D3222" w:rsidP="005D3222"/>
    <w:p w:rsidR="00050C6E" w:rsidRPr="00D039A5" w:rsidRDefault="00050C6E" w:rsidP="00050C6E">
      <w:r w:rsidRPr="00D039A5">
        <w:t>Johann Sebastian Bach je bil skladatelj in organist v obdobju baroka in je splošno priznan kot eden izmed najboljših skladateljev vseh časov. Njegova dela, znana po intelektualni globini, tehnični zahtevnosti in umetniški lepoti, so navdihovala skoraj vse evropske glasbenike od Mozarta do Schoenberga.</w:t>
      </w:r>
    </w:p>
    <w:p w:rsidR="005D3222" w:rsidRPr="00D039A5" w:rsidRDefault="005D3222" w:rsidP="005D3222"/>
    <w:p w:rsidR="008A0816" w:rsidRPr="00D039A5" w:rsidRDefault="008A0816" w:rsidP="005D3222"/>
    <w:p w:rsidR="008A0816" w:rsidRPr="00D039A5" w:rsidRDefault="008A0816" w:rsidP="005D3222"/>
    <w:p w:rsidR="008A0816" w:rsidRPr="00D039A5" w:rsidRDefault="008A0816" w:rsidP="008A0816">
      <w:pPr>
        <w:jc w:val="center"/>
        <w:rPr>
          <w:b/>
          <w:i/>
          <w:sz w:val="44"/>
          <w:szCs w:val="44"/>
        </w:rPr>
      </w:pPr>
      <w:r w:rsidRPr="00D039A5">
        <w:rPr>
          <w:b/>
          <w:i/>
          <w:sz w:val="44"/>
          <w:szCs w:val="44"/>
        </w:rPr>
        <w:t>ŽIVLJENJEPIS</w:t>
      </w:r>
    </w:p>
    <w:p w:rsidR="008A0816" w:rsidRPr="00D039A5" w:rsidRDefault="008A0816" w:rsidP="008A0816"/>
    <w:p w:rsidR="008A0816" w:rsidRPr="00D039A5" w:rsidRDefault="008A0816" w:rsidP="008A0816"/>
    <w:p w:rsidR="008A0816" w:rsidRPr="00D039A5" w:rsidRDefault="008A0816" w:rsidP="008A0816"/>
    <w:p w:rsidR="008A0816" w:rsidRPr="00D039A5" w:rsidRDefault="008A0816" w:rsidP="008A0816"/>
    <w:p w:rsidR="008A0816" w:rsidRPr="00D039A5" w:rsidRDefault="008A0816" w:rsidP="008A0816">
      <w:r w:rsidRPr="00D039A5">
        <w:t>J. S. Bach se je rodil 21. marca 1685 v Eisenachu kot najmlajši sin dvornega in mestnega glasbenika Johanna Ambrosiusa Bacha (1645-1695). Turinška družina Bach se je že takrat ponašala z dolgoletno glasbeno tradicijo. Prvi je omenjen Hans Bach (rojen okrog 1520), njemu pa sledi triinpetdeset glasbenikov, mestnih piskačev, organistov in kantorjev. J. S. Bach je sam sestavil rodoslovno drevo svoje družine, na vidno mesto je postavil svojega pradeda Veita Bacha († 1619), peka iz Wechmarja pri Gothi, spretnega lutnjarja, ki se je izselil na Madžarsko, a so ga od tam kot luteranca spet izgnali.</w:t>
      </w:r>
    </w:p>
    <w:p w:rsidR="008A0816" w:rsidRPr="00D039A5" w:rsidRDefault="008A0816" w:rsidP="008A0816"/>
    <w:p w:rsidR="008A0816" w:rsidRPr="00D039A5" w:rsidRDefault="008A0816" w:rsidP="008A0816">
      <w:r w:rsidRPr="00D039A5">
        <w:t>Pri učenju glasbe ga je poleg očeta podpirala tudi njegova mati Elizabeta, rojena Lämmerhirt, krznarjeva hči iz Erfurta. Toda starši mu niso mogli dolgo pomagati, kajti z devetimi leti je izgubil mater in kmalu nato še očeta. V rejo ga je vzel njegov starejši brat Johan Christopf, organist v Ohrdrufu. Pri njem se je dodobra spoznal s Pachelbelovimi orgelskimi skladbami. Od 1700 je obiskoval latinsko gimnazijo v Lüneburgu, kjer sta nanj vplivala organista George Böhn in John Jakob Loewe.</w:t>
      </w:r>
    </w:p>
    <w:p w:rsidR="008A0816" w:rsidRPr="00D039A5" w:rsidRDefault="008A0816" w:rsidP="008A0816"/>
    <w:p w:rsidR="008A0816" w:rsidRPr="00D039A5" w:rsidRDefault="008A0816" w:rsidP="008A0816">
      <w:r w:rsidRPr="00D039A5">
        <w:t xml:space="preserve"> </w:t>
      </w:r>
    </w:p>
    <w:p w:rsidR="008A0816" w:rsidRPr="00D039A5" w:rsidRDefault="008A0816" w:rsidP="008A0816">
      <w:r w:rsidRPr="00D039A5">
        <w:t xml:space="preserve">Bachov rokopis violinske sonate št. </w:t>
      </w:r>
      <w:smartTag w:uri="urn:schemas-microsoft-com:office:smarttags" w:element="metricconverter">
        <w:smartTagPr>
          <w:attr w:name="ProductID" w:val="1, g"/>
        </w:smartTagPr>
        <w:r w:rsidRPr="00D039A5">
          <w:t>1, g</w:t>
        </w:r>
      </w:smartTag>
      <w:r w:rsidRPr="00D039A5">
        <w:t xml:space="preserve"> mol (BWV 1001)Pri osemnajstih letih je že izobražen organist, čembalist in violinist, sprejel prvo službo v Weimarju pri princu Johanu Ernstu ІІ. To je bilo njegovo prvo ustvarjalno obdobje.</w:t>
      </w:r>
    </w:p>
    <w:p w:rsidR="008A0816" w:rsidRPr="00D039A5" w:rsidRDefault="008A0816" w:rsidP="008A0816"/>
    <w:p w:rsidR="008A0816" w:rsidRPr="00D039A5" w:rsidRDefault="008A0816" w:rsidP="008A0816">
      <w:r w:rsidRPr="00D039A5">
        <w:t>Čeprav se je zaposlil kot violinist, so ga bolj pritegnile orgle, tako da je še istega leta postal organist v Arnstadtu. Oktobra 1705 je odšel na enomesečni študijski dopust v Lübeck, kjer je veliki orglarski mojster, oseminšestdesetletni Dietrich Buxtehude (1637-1707) prirejal daleč naokoli znane »glasbene večere«. Dvajsetletnega Bacha je tako navdušil, da je podaljšal svoj dopust. Uvedel ga je v skrivnosti severnonemških fantastičnih toccat in koralnih prediger. Morda je imel celo največji vpliv na Bachovo muziciranje in ustvarjanje.</w:t>
      </w:r>
    </w:p>
    <w:p w:rsidR="008A0816" w:rsidRPr="00D039A5" w:rsidRDefault="008A0816" w:rsidP="008A0816"/>
    <w:p w:rsidR="00653E3C" w:rsidRPr="00D039A5" w:rsidRDefault="008A0816" w:rsidP="008A0816">
      <w:r w:rsidRPr="00D039A5">
        <w:t xml:space="preserve">Ko se je februarja 1706 vrnil v Arnstadt, so ga grajali zaradi prekoračitve dopusta, še bolj pa zaradi novega stilnega pristopa v njegovih kompozicijah. Kritiki </w:t>
      </w:r>
      <w:r w:rsidR="004B1FA8" w:rsidRPr="00D039A5">
        <w:t>tedanjega</w:t>
      </w:r>
      <w:r w:rsidRPr="00D039A5">
        <w:t xml:space="preserve"> časa so dejali da je Bach pod vplivom Buxtehudeja »v koralu ustvarjal čudne variacije in primešal mnogo tujih tonov, ob tem, da je v božji hiši spotakljivo muziciral«. S takimi očitki se je Bach težko sprijaznil, zato je ob prvi priliki sprejel mesto organista v cer</w:t>
      </w:r>
      <w:r w:rsidR="00653E3C" w:rsidRPr="00D039A5">
        <w:t>kvi Svetega Blaža v Mühlhausnu.</w:t>
      </w:r>
    </w:p>
    <w:p w:rsidR="008A0816" w:rsidRPr="00D039A5" w:rsidRDefault="008A0816" w:rsidP="008A0816">
      <w:r w:rsidRPr="00D039A5">
        <w:lastRenderedPageBreak/>
        <w:t>Tam se je leta 1707 poročil s svojo sestrično v drugem kolenu Marijo Barbaro Bach, ki mu je rodila sedem otrok. Trije so zgodaj umrli, najstarejša sinova Wilhelm Fridermann in Philipp Emanuel, pa sta postala slavna skladatelja in naslednika svojega očeta.</w:t>
      </w:r>
    </w:p>
    <w:p w:rsidR="008A0816" w:rsidRPr="00D039A5" w:rsidRDefault="008A0816" w:rsidP="008A0816"/>
    <w:p w:rsidR="008A0816" w:rsidRPr="00D039A5" w:rsidRDefault="008A0816" w:rsidP="008A0816">
      <w:r w:rsidRPr="00D039A5">
        <w:t>Leta 1717 se je zaposlil pri knezu Leopoldu Anhaltskem v Köthenu kot dvorni kapelnik. Knez je bil velik ljubitelj umetnosti, predvsem posvetne glasbe (ker je bil dvor reformiran, Bach skoraj ni pisal cerkvene glasbe), in postala sta velika prijatelja. Köthensko obdobje je eno srečnejših v Bachovem življenju. Na voljo je imel kapelni orkester z osemnajstimi dvornimi glasbeniki. Zanj je napisal največja instrumentalna dela, predvsem »šest Brandenburških koncertov«. V tem obdobju so nastale tudi klavirske skladbe za sina Wilhelma Fridermanna »Clavier-Büchlein« (Klavirska knjižica) ter prvi del »Dobro uglašenega klavirja«.</w:t>
      </w:r>
    </w:p>
    <w:p w:rsidR="008A0816" w:rsidRPr="00D039A5" w:rsidRDefault="008A0816" w:rsidP="008A0816"/>
    <w:p w:rsidR="008A0816" w:rsidRPr="00D039A5" w:rsidRDefault="008A0816" w:rsidP="008A0816">
      <w:r w:rsidRPr="00D039A5">
        <w:t xml:space="preserve"> </w:t>
      </w:r>
    </w:p>
    <w:p w:rsidR="008A0816" w:rsidRPr="00D039A5" w:rsidRDefault="008A0816" w:rsidP="008A0816">
      <w:r w:rsidRPr="00D039A5">
        <w:t>Bachov križ, skladateljev podpis z eno samo noto</w:t>
      </w:r>
      <w:r w:rsidR="004B1FA8" w:rsidRPr="00D039A5">
        <w:t xml:space="preserve"> </w:t>
      </w:r>
      <w:r w:rsidRPr="00D039A5">
        <w:t>Srečo je nenadoma prekinila ženina smrt. Ker so otroci potrebovali mater, postavni J. S. Bach pa ženo, se je leta 1721 poročil s trobentačevo hčerko Anno Magdaleno Wilcken, ki je bila zelo muzikalna, sposobna čembalistka in pevka predvsem pa ljubeča mati (tudi otrokom iz prvega zakona). V skoraj tridesetletnem zakonu je rodila trinajst otrok, devet jih je umrlo že v rosni mladosti, oba najmlajša sinova, Johann Christoph Friderick in Johann Christian pa sta - kot oba starejša brata - še danes cenjena skladatelja.</w:t>
      </w:r>
    </w:p>
    <w:p w:rsidR="008A0816" w:rsidRPr="00D039A5" w:rsidRDefault="008A0816" w:rsidP="008A0816"/>
    <w:p w:rsidR="008A0816" w:rsidRPr="00D039A5" w:rsidRDefault="008A0816" w:rsidP="008A0816">
      <w:r w:rsidRPr="00D039A5">
        <w:t>Istega leta kot Bach se je poročil tudi njegov delodajalec Leopold. Najbrž je nova kneginja razdrla prijateljstvo med glasbenikom in knezom. Povrh pa je še zelo pogrešal orgle in cerkveno glasbo. Leta 1723 je nastopil novo službo. Knez ga je sicer nerad odpustil, toda razšla sta se prijateljsko. Začelo se je tretje najbogatejše obdobje, krona Bachovega življenja. Postal je kantor v cerkvi svetega Tomaža v Leipzigu. Leipzig je bil tedaj bogato in cvetoče mesto, nemško velesejemsko središče z univerzo in sedežem najpomembnejših tiskarn in založb, skratka zelo kulturno okolje, ki je s svojimi 30.000 prebivalci predstavljalo velemesto v primerjavi s köthenskim dvorom. Toda Bach se je dolgo obotavljal, preden je sprejel to službo. Ni se mu zdelo »dostojno, da bi iz kapelnika postal kantor«, je zapisal. Tudi plača 700 tolarjev je bila v velikem mestu precej skromna, dolžnosti pa številne. Kot »director musice« je moral v mestnih cerkvah ob nedeljah skrbeti za glasbo, poučevati učence tudi latinščino in opravljati nadvse nadležna nadzorstva. Toda velike možnosti za muziciranje so to izravnale.</w:t>
      </w:r>
    </w:p>
    <w:p w:rsidR="008A0816" w:rsidRPr="00D039A5" w:rsidRDefault="008A0816" w:rsidP="008A0816"/>
    <w:p w:rsidR="008A0816" w:rsidRPr="00D039A5" w:rsidRDefault="008A0816" w:rsidP="008A0816">
      <w:r w:rsidRPr="00D039A5">
        <w:t>V Leipzigu je izvedel svoje veličastne pasijone (»Janezov« in »Matejev«), motete in večino izmed svojih 300 kantat (kantate so bile tedaj zelo popularna glasbena oblika: naročali so jih ob rojstvih, porokah in smrtih). Nekatere izmed najboljših kantat je Bach napisal po naročilu. V tem obdobju je ustvaril drugi del »Dobro uglašenega klavirja«, »Božični oratorij«, »Glasbeno žrtev« in »Umetnost fuge«.</w:t>
      </w:r>
    </w:p>
    <w:p w:rsidR="008A0816" w:rsidRPr="00D039A5" w:rsidRDefault="008A0816" w:rsidP="008A0816"/>
    <w:p w:rsidR="008A0816" w:rsidRPr="00D039A5" w:rsidRDefault="008A0816" w:rsidP="008A0816">
      <w:r w:rsidRPr="00D039A5">
        <w:t>Leta 1749, ga je zadela kap, odpovedal mu je vid, dve ponesrečeni »operaciji« angleškega zdravnika Johna Taylorja pa sta ga povsem oslepili. 28. julija 1750 je slep in palraliziran preminil v Leipzigu.</w:t>
      </w:r>
    </w:p>
    <w:p w:rsidR="00BE7711" w:rsidRPr="00D039A5" w:rsidRDefault="00BE7711" w:rsidP="008A0816"/>
    <w:p w:rsidR="00BE7711" w:rsidRPr="00D039A5" w:rsidRDefault="00BE7711" w:rsidP="008A0816"/>
    <w:p w:rsidR="00BE7711" w:rsidRPr="00D039A5" w:rsidRDefault="00BE7711" w:rsidP="008A0816"/>
    <w:p w:rsidR="00BE7711" w:rsidRPr="00D039A5" w:rsidRDefault="00BE7711" w:rsidP="008A0816"/>
    <w:p w:rsidR="00BE7711" w:rsidRPr="00D039A5" w:rsidRDefault="00BE7711" w:rsidP="008A0816"/>
    <w:p w:rsidR="00BE7711" w:rsidRPr="00D039A5" w:rsidRDefault="00BE7711" w:rsidP="008A0816"/>
    <w:p w:rsidR="00BE7711" w:rsidRPr="00D039A5" w:rsidRDefault="00BE7711" w:rsidP="008A0816"/>
    <w:p w:rsidR="00BE7711" w:rsidRPr="00D039A5" w:rsidRDefault="00BE7711" w:rsidP="008A0816"/>
    <w:p w:rsidR="00BE7711" w:rsidRPr="00D039A5" w:rsidRDefault="00BE7711" w:rsidP="00BE7711">
      <w:pPr>
        <w:jc w:val="center"/>
        <w:rPr>
          <w:b/>
          <w:i/>
          <w:sz w:val="44"/>
          <w:szCs w:val="44"/>
        </w:rPr>
      </w:pPr>
      <w:r w:rsidRPr="00D039A5">
        <w:rPr>
          <w:b/>
          <w:i/>
          <w:sz w:val="44"/>
          <w:szCs w:val="44"/>
        </w:rPr>
        <w:t>OBDOBJE, V KATEREM JE DELOVAL</w:t>
      </w:r>
    </w:p>
    <w:p w:rsidR="00BE7711" w:rsidRPr="00D039A5" w:rsidRDefault="00BE7711" w:rsidP="008A0816"/>
    <w:p w:rsidR="00BE7711" w:rsidRPr="00D039A5" w:rsidRDefault="00BE7711" w:rsidP="008A0816"/>
    <w:p w:rsidR="00240016" w:rsidRPr="00D039A5" w:rsidRDefault="00240016" w:rsidP="00BE7711"/>
    <w:p w:rsidR="00BE7711" w:rsidRPr="00D039A5" w:rsidRDefault="00BE7711" w:rsidP="00BE7711">
      <w:r w:rsidRPr="00D039A5">
        <w:t>Kot je za barok značilen blišč v vseh umetnostih (slikarstvu, arhitekturi, …), se to pozna tudi v glasbeni umetnosti. Baročna glasba je monodični in polifoni slog, za katerega je so značilni izrazita dvojnost dura in mola, tehnika generalnega basa, virtuoznost, patos in ostri vsebinski kontrasti. Prevladujeta vokalno-instrumentalna in instrumentalna glasba.</w:t>
      </w:r>
    </w:p>
    <w:p w:rsidR="00BE7711" w:rsidRPr="00D039A5" w:rsidRDefault="00BE7711" w:rsidP="00BE7711"/>
    <w:p w:rsidR="00BE7711" w:rsidRPr="00D039A5" w:rsidRDefault="00BE7711" w:rsidP="00BE7711">
      <w:r w:rsidRPr="00D039A5">
        <w:t>Glasba se izvaja v cerkvah, gledališčih in palačah. Namenjena je predvsem visokemu sloju ljudi za razvedrilo in zabavo. Položaj glasbenika je bil slab; smatrali so ga za obrtnika, cenjeni so bili le virtuozi (solo pevci), bili so podrejeni kot služinčad.</w:t>
      </w:r>
    </w:p>
    <w:p w:rsidR="00BE7711" w:rsidRPr="00D039A5" w:rsidRDefault="00BE7711" w:rsidP="00BE7711"/>
    <w:p w:rsidR="00BE7711" w:rsidRPr="00D039A5" w:rsidRDefault="00BE7711" w:rsidP="00BE7711">
      <w:r w:rsidRPr="00D039A5">
        <w:t>Barok je trajal od približno leta 1600 do leta 1760. Proti koncu renesanse se je glasba skoncentrirala na eolski in jonski modus (tonski način). Torej barok je uvedel večvrednost durove in molove lestvice.</w:t>
      </w:r>
    </w:p>
    <w:p w:rsidR="00BF2799" w:rsidRPr="00D039A5" w:rsidRDefault="00BF2799" w:rsidP="00BF2799"/>
    <w:p w:rsidR="00BF2799" w:rsidRPr="00D039A5" w:rsidRDefault="00BF2799" w:rsidP="00BF2799"/>
    <w:p w:rsidR="00BF2799" w:rsidRPr="00D039A5" w:rsidRDefault="00BF2799" w:rsidP="00BF2799">
      <w:r w:rsidRPr="00D039A5">
        <w:t>Notna pisava je taka, kot jo poznamo danes. V obdobju baroka sta točno določena taktovski način in taktnice.</w:t>
      </w:r>
    </w:p>
    <w:p w:rsidR="00BF2799" w:rsidRPr="00D039A5" w:rsidRDefault="00BF2799" w:rsidP="00BF2799"/>
    <w:p w:rsidR="00BF2799" w:rsidRPr="00D039A5" w:rsidRDefault="00BF2799" w:rsidP="00BF2799">
      <w:r w:rsidRPr="00D039A5">
        <w:t>Barok pozna tri oznake tempa: hiter, srednje hiter in počasen.</w:t>
      </w:r>
    </w:p>
    <w:p w:rsidR="00BF2799" w:rsidRPr="00D039A5" w:rsidRDefault="00BF2799" w:rsidP="00BF2799"/>
    <w:p w:rsidR="00BF2799" w:rsidRPr="00D039A5" w:rsidRDefault="00BF2799" w:rsidP="00BF2799">
      <w:r w:rsidRPr="00D039A5">
        <w:t>Dinamika je piano(p) – forte(f). Tako dinamiko imenujemo terasasta dinamika.</w:t>
      </w:r>
    </w:p>
    <w:p w:rsidR="00BF2799" w:rsidRPr="00D039A5" w:rsidRDefault="00BF2799" w:rsidP="00BF2799"/>
    <w:p w:rsidR="00BF2799" w:rsidRPr="00D039A5" w:rsidRDefault="00BF2799" w:rsidP="00BF2799">
      <w:r w:rsidRPr="00D039A5">
        <w:t>Med instrumenti so največ zastopani orgle, čembalo (general bas) in godala.</w:t>
      </w:r>
    </w:p>
    <w:p w:rsidR="00BF2799" w:rsidRPr="00D039A5" w:rsidRDefault="00BF2799" w:rsidP="00BF2799"/>
    <w:p w:rsidR="00BF2799" w:rsidRPr="00D039A5" w:rsidRDefault="00BF2799" w:rsidP="00BF2799">
      <w:r w:rsidRPr="00D039A5">
        <w:t>Glasbene oblike v baroku so:</w:t>
      </w:r>
    </w:p>
    <w:p w:rsidR="00BF2799" w:rsidRPr="00D039A5" w:rsidRDefault="00BF2799" w:rsidP="00BF2799"/>
    <w:p w:rsidR="00BF2799" w:rsidRPr="00D039A5" w:rsidRDefault="00BF2799" w:rsidP="00BF2799">
      <w:r w:rsidRPr="00D039A5">
        <w:t xml:space="preserve">glasbeno gledališče: opera, balet. </w:t>
      </w:r>
    </w:p>
    <w:p w:rsidR="00BF2799" w:rsidRPr="00D039A5" w:rsidRDefault="00BF2799" w:rsidP="00BF2799">
      <w:r w:rsidRPr="00D039A5">
        <w:t xml:space="preserve">vokalno instrumentalne: oratorij, kantata </w:t>
      </w:r>
    </w:p>
    <w:p w:rsidR="00BF2799" w:rsidRPr="00D039A5" w:rsidRDefault="00BF2799" w:rsidP="00BF2799">
      <w:r w:rsidRPr="00D039A5">
        <w:t xml:space="preserve">instrumentalne: fuga, preludij, toccata </w:t>
      </w:r>
    </w:p>
    <w:p w:rsidR="00BF2799" w:rsidRPr="00D039A5" w:rsidRDefault="00BF2799" w:rsidP="00BF2799">
      <w:r w:rsidRPr="00D039A5">
        <w:t xml:space="preserve">ciklične oblike: sonata, suita, koncert </w:t>
      </w:r>
    </w:p>
    <w:p w:rsidR="00BF2799" w:rsidRPr="00D039A5" w:rsidRDefault="00BF2799" w:rsidP="00BF2799">
      <w:r w:rsidRPr="00D039A5">
        <w:t xml:space="preserve">Vokalna glasba se odvija samo v cerkvah. </w:t>
      </w:r>
    </w:p>
    <w:p w:rsidR="00BF2799" w:rsidRPr="00D039A5" w:rsidRDefault="00BF2799" w:rsidP="00BF2799">
      <w:r w:rsidRPr="00D039A5">
        <w:t>Skladbe so večinoma enotematične in dvodelne. Skladatelj temo motivično obdeluje.</w:t>
      </w:r>
    </w:p>
    <w:p w:rsidR="00BF2799" w:rsidRPr="00D039A5" w:rsidRDefault="00BF2799" w:rsidP="00BF2799"/>
    <w:p w:rsidR="00BF2799" w:rsidRPr="00D039A5" w:rsidRDefault="00BF2799" w:rsidP="00BF2799">
      <w:r w:rsidRPr="00D039A5">
        <w:t>Glavni predstavniki baroka so: Johann Sebastian Bach, Georg Friderich Händel, Jean Baptiste Lully, Jean-Philippe Rameau, Giuseppe Tartini, Antonio Vivaldi.</w:t>
      </w:r>
    </w:p>
    <w:p w:rsidR="00BE7711" w:rsidRPr="00D039A5" w:rsidRDefault="00BE7711" w:rsidP="00BE7711"/>
    <w:p w:rsidR="00BE7711" w:rsidRPr="00D039A5" w:rsidRDefault="00BE7711" w:rsidP="00BE7711">
      <w:r w:rsidRPr="00D039A5">
        <w:t>Barok pozna dva stila pisanja:</w:t>
      </w:r>
    </w:p>
    <w:p w:rsidR="00BF2799" w:rsidRPr="00D039A5" w:rsidRDefault="00BF2799" w:rsidP="00BE7711">
      <w:r w:rsidRPr="00D039A5">
        <w:t>FUGE,</w:t>
      </w:r>
    </w:p>
    <w:p w:rsidR="00BF2799" w:rsidRPr="00D039A5" w:rsidRDefault="00BF2799" w:rsidP="00BE7711">
      <w:r w:rsidRPr="00D039A5">
        <w:t>KONCERTI.</w:t>
      </w:r>
    </w:p>
    <w:p w:rsidR="00EA4788" w:rsidRPr="00D039A5" w:rsidRDefault="00EA4788" w:rsidP="00BE7711"/>
    <w:p w:rsidR="00EA4788" w:rsidRPr="00D039A5" w:rsidRDefault="00EA4788" w:rsidP="00BE7711"/>
    <w:p w:rsidR="00EA4788" w:rsidRPr="00D039A5" w:rsidRDefault="00EA4788" w:rsidP="00BE7711"/>
    <w:p w:rsidR="00EA4788" w:rsidRPr="00D039A5" w:rsidRDefault="00EA4788" w:rsidP="00BE7711"/>
    <w:p w:rsidR="00EA4788" w:rsidRPr="00D039A5" w:rsidRDefault="00EA4788" w:rsidP="00BE7711"/>
    <w:p w:rsidR="00EA4788" w:rsidRPr="00D039A5" w:rsidRDefault="00EA4788" w:rsidP="00BE7711"/>
    <w:p w:rsidR="00BE7711" w:rsidRPr="00D039A5" w:rsidRDefault="00EA4788" w:rsidP="00BE7711">
      <w:pPr>
        <w:rPr>
          <w:b/>
          <w:i/>
          <w:sz w:val="32"/>
          <w:szCs w:val="32"/>
        </w:rPr>
      </w:pPr>
      <w:r w:rsidRPr="00D039A5">
        <w:rPr>
          <w:b/>
          <w:i/>
          <w:sz w:val="32"/>
          <w:szCs w:val="32"/>
        </w:rPr>
        <w:t>FUGE:</w:t>
      </w:r>
    </w:p>
    <w:p w:rsidR="00EA4788" w:rsidRPr="00D039A5" w:rsidRDefault="00EA4788" w:rsidP="00BE7711">
      <w:pPr>
        <w:rPr>
          <w:b/>
          <w:i/>
          <w:sz w:val="32"/>
          <w:szCs w:val="32"/>
        </w:rPr>
      </w:pPr>
    </w:p>
    <w:p w:rsidR="00BF2799" w:rsidRPr="00D039A5" w:rsidRDefault="00BF2799" w:rsidP="00BF2799">
      <w:pPr>
        <w:ind w:firstLine="360"/>
        <w:jc w:val="both"/>
      </w:pPr>
      <w:r w:rsidRPr="00D039A5">
        <w:t>Baročna fuga je enostavčna glasbena oblika. Ima eno samo temo, ki je kratka in ritmično karaktarietična in se ponovi v več glasovih. Najpogostejše je triglasno redkeje dvoglasno ali petglasno in več glasno.</w:t>
      </w:r>
    </w:p>
    <w:p w:rsidR="00BF2799" w:rsidRPr="00D039A5" w:rsidRDefault="00BF2799" w:rsidP="00BF2799">
      <w:pPr>
        <w:ind w:firstLine="360"/>
        <w:jc w:val="both"/>
      </w:pPr>
      <w:r w:rsidRPr="00D039A5">
        <w:t>Večglasna (monotematična) instrumentalna ali vokalna skladba v obliki stroge imitacije. Razvila se je v 16. stol. iz polifonih oblik istega stoletja in bila najpomembnejša glasbena oblika od takrat naprej. J. S. Bach jo je pripeljal do umetniškega viška. V 18. stol. je dosegla vzorno obliko.</w:t>
      </w:r>
    </w:p>
    <w:p w:rsidR="00BF2799" w:rsidRPr="00D039A5" w:rsidRDefault="00BF2799" w:rsidP="00EA4788">
      <w:pPr>
        <w:numPr>
          <w:ilvl w:val="0"/>
          <w:numId w:val="2"/>
        </w:numPr>
        <w:tabs>
          <w:tab w:val="clear" w:pos="360"/>
          <w:tab w:val="num" w:pos="720"/>
        </w:tabs>
        <w:ind w:left="720"/>
        <w:jc w:val="both"/>
      </w:pPr>
      <w:r w:rsidRPr="00D039A5">
        <w:t xml:space="preserve">Fuga se prične z </w:t>
      </w:r>
      <w:r w:rsidRPr="00D039A5">
        <w:rPr>
          <w:u w:val="single"/>
        </w:rPr>
        <w:t>ekspozicijo</w:t>
      </w:r>
      <w:r w:rsidRPr="00D039A5">
        <w:t>, ki se začne enoglasno. Ko prvi glas konča osnovno temo jo prinese drugi glas in ko ta zaključi še tretji glas.</w:t>
      </w:r>
    </w:p>
    <w:p w:rsidR="00BF2799" w:rsidRPr="00D039A5" w:rsidRDefault="00BF2799" w:rsidP="00EA4788">
      <w:pPr>
        <w:numPr>
          <w:ilvl w:val="0"/>
          <w:numId w:val="2"/>
        </w:numPr>
        <w:tabs>
          <w:tab w:val="clear" w:pos="360"/>
          <w:tab w:val="num" w:pos="720"/>
        </w:tabs>
        <w:ind w:left="720"/>
        <w:jc w:val="both"/>
      </w:pPr>
      <w:r w:rsidRPr="00D039A5">
        <w:t xml:space="preserve">Sledi </w:t>
      </w:r>
      <w:r w:rsidRPr="00D039A5">
        <w:rPr>
          <w:u w:val="single"/>
        </w:rPr>
        <w:t>izpeljava</w:t>
      </w:r>
      <w:r w:rsidRPr="00D039A5">
        <w:t>, kjer skladatelj uporabi osnovno melodijo v različnih načinih (variacije, modulacije) in se poigrava z kratkimi motivi osnovne teme.</w:t>
      </w:r>
    </w:p>
    <w:p w:rsidR="00BF2799" w:rsidRPr="00D039A5" w:rsidRDefault="00BF2799" w:rsidP="00EA4788">
      <w:pPr>
        <w:numPr>
          <w:ilvl w:val="0"/>
          <w:numId w:val="2"/>
        </w:numPr>
        <w:tabs>
          <w:tab w:val="clear" w:pos="360"/>
          <w:tab w:val="num" w:pos="720"/>
        </w:tabs>
        <w:ind w:left="720"/>
        <w:jc w:val="both"/>
      </w:pPr>
      <w:r w:rsidRPr="00D039A5">
        <w:t xml:space="preserve">Sledi zadnji del </w:t>
      </w:r>
      <w:r w:rsidRPr="00D039A5">
        <w:rPr>
          <w:u w:val="single"/>
        </w:rPr>
        <w:t>stretta</w:t>
      </w:r>
      <w:r w:rsidRPr="00D039A5">
        <w:t xml:space="preserve"> ali </w:t>
      </w:r>
      <w:r w:rsidRPr="00D039A5">
        <w:rPr>
          <w:u w:val="single"/>
        </w:rPr>
        <w:t>stesnitev</w:t>
      </w:r>
      <w:r w:rsidRPr="00D039A5">
        <w:t>, kjer se pojavi neka repriza ali ponovitev prvega dela. Vsi glasovi prinesejo osnovno melodijo-temo, le da drugič glas vstopi še preden prvi konča (kanon).</w:t>
      </w:r>
    </w:p>
    <w:p w:rsidR="00BF2799" w:rsidRPr="00D039A5" w:rsidRDefault="00BF2799" w:rsidP="00BF2799">
      <w:pPr>
        <w:ind w:left="360"/>
        <w:jc w:val="both"/>
      </w:pPr>
      <w:r w:rsidRPr="00D039A5">
        <w:t>Na koncu je kratek homofon zaključek ali coda.</w:t>
      </w:r>
    </w:p>
    <w:p w:rsidR="00BF2799" w:rsidRPr="00D039A5" w:rsidRDefault="00BF2799" w:rsidP="00BF2799">
      <w:pPr>
        <w:jc w:val="both"/>
      </w:pPr>
    </w:p>
    <w:p w:rsidR="00BF2799" w:rsidRPr="00D039A5" w:rsidRDefault="00BF2799" w:rsidP="00BF2799">
      <w:pPr>
        <w:jc w:val="both"/>
      </w:pPr>
      <w:r w:rsidRPr="00D039A5">
        <w:t>FUGATO-  v načinu fuge; del skladbe zgrajen po zakonih fuge, vendar brez doslednega izvajanja zakonitih načel te oblike.</w:t>
      </w:r>
    </w:p>
    <w:p w:rsidR="00BF2799" w:rsidRPr="00D039A5" w:rsidRDefault="00BF2799" w:rsidP="00BF2799">
      <w:pPr>
        <w:jc w:val="both"/>
      </w:pPr>
    </w:p>
    <w:p w:rsidR="00BF2799" w:rsidRPr="00D039A5" w:rsidRDefault="00BF2799" w:rsidP="00BF2799">
      <w:pPr>
        <w:jc w:val="both"/>
        <w:rPr>
          <w:u w:val="single"/>
        </w:rPr>
      </w:pPr>
      <w:r w:rsidRPr="00D039A5">
        <w:rPr>
          <w:u w:val="single"/>
        </w:rPr>
        <w:t>PREDHODNICE FUGE</w:t>
      </w:r>
    </w:p>
    <w:p w:rsidR="00BF2799" w:rsidRPr="00D039A5" w:rsidRDefault="00BF2799" w:rsidP="00BF2799">
      <w:pPr>
        <w:numPr>
          <w:ilvl w:val="0"/>
          <w:numId w:val="1"/>
        </w:numPr>
        <w:jc w:val="both"/>
      </w:pPr>
      <w:r w:rsidRPr="00D039A5">
        <w:t>Beseda ricercar ali ricercata izhaja iz italijanske besede ricercare - ''iskati''.  Pojem obsega vrsto najrazličnejših oblik in ni v bistvu nič drugega kot instrumentalna verzija moteta. najvažnejša oblika je politematični, imitirajoči ricercar, ki uporablja najrazličnejše teme večina abstraktnega značaja.</w:t>
      </w:r>
    </w:p>
    <w:p w:rsidR="00BF2799" w:rsidRPr="00D039A5" w:rsidRDefault="00BF2799" w:rsidP="00BF2799">
      <w:pPr>
        <w:numPr>
          <w:ilvl w:val="0"/>
          <w:numId w:val="1"/>
        </w:numPr>
        <w:jc w:val="both"/>
      </w:pPr>
      <w:r w:rsidRPr="00D039A5">
        <w:t>Druga predhodnica fuge je capriccio, ki se razlikuje od kancone in fantazije v glavnem po tem, ker izbira, če je le mogoče, ljudske teme. Tema capriccia je v glavnem ljudska, pogosto ekstravagantna.</w:t>
      </w:r>
    </w:p>
    <w:p w:rsidR="00BF2799" w:rsidRPr="00D039A5" w:rsidRDefault="00BF2799" w:rsidP="00BF2799">
      <w:pPr>
        <w:jc w:val="both"/>
        <w:rPr>
          <w:u w:val="single"/>
        </w:rPr>
      </w:pPr>
    </w:p>
    <w:p w:rsidR="00BF2799" w:rsidRPr="00D039A5" w:rsidRDefault="00BF2799" w:rsidP="00BF2799">
      <w:pPr>
        <w:jc w:val="both"/>
        <w:rPr>
          <w:u w:val="single"/>
        </w:rPr>
      </w:pPr>
      <w:r w:rsidRPr="00D039A5">
        <w:rPr>
          <w:u w:val="single"/>
        </w:rPr>
        <w:t>ZNAČILNOSTI FUGE</w:t>
      </w:r>
      <w:r w:rsidRPr="00D039A5">
        <w:t xml:space="preserve"> - </w:t>
      </w:r>
      <w:r w:rsidRPr="00D039A5">
        <w:rPr>
          <w:u w:val="single"/>
        </w:rPr>
        <w:t>Fuga (lat. fuga-beg) je najbolj umetna polifona oblika</w:t>
      </w:r>
    </w:p>
    <w:p w:rsidR="00BF2799" w:rsidRPr="00D039A5" w:rsidRDefault="00BF2799" w:rsidP="00BF2799">
      <w:pPr>
        <w:jc w:val="both"/>
      </w:pPr>
      <w:r w:rsidRPr="00D039A5">
        <w:tab/>
        <w:t>Fuga je oblikovana tako, da je v njej smotrno, po določenem tonalnem načrtu, imitacijsko obdelana (posredno variirana) ena sama melodično in ritmično značilna glasbena misel. Ta nas pri poslušanju fuge s svojim ''begom'' med glasovi vodi skozi skladbo. Zapomnitev nam skladatelj olajša tako, da se na začetku fuga oglasi sama.</w:t>
      </w:r>
    </w:p>
    <w:p w:rsidR="00BF2799" w:rsidRPr="00D039A5" w:rsidRDefault="00BF2799" w:rsidP="00BF2799">
      <w:pPr>
        <w:ind w:firstLine="708"/>
        <w:jc w:val="both"/>
      </w:pPr>
      <w:r w:rsidRPr="00D039A5">
        <w:t>Poglavitne značilnosti fuge so:</w:t>
      </w:r>
    </w:p>
    <w:p w:rsidR="00BF2799" w:rsidRPr="00D039A5" w:rsidRDefault="00BF2799" w:rsidP="00BF2799">
      <w:pPr>
        <w:numPr>
          <w:ilvl w:val="0"/>
          <w:numId w:val="3"/>
        </w:numPr>
        <w:jc w:val="both"/>
      </w:pPr>
      <w:r w:rsidRPr="00D039A5">
        <w:t>Na začetku slišimo temo samo enoglasno;</w:t>
      </w:r>
    </w:p>
    <w:p w:rsidR="00BF2799" w:rsidRPr="00D039A5" w:rsidRDefault="00BF2799" w:rsidP="00BF2799">
      <w:pPr>
        <w:numPr>
          <w:ilvl w:val="0"/>
          <w:numId w:val="3"/>
        </w:numPr>
        <w:jc w:val="both"/>
      </w:pPr>
      <w:r w:rsidRPr="00D039A5">
        <w:t>Število sodelujočih glasov je stalno, npr. oznaka fuga à 3 pomeni triglasno fugo;</w:t>
      </w:r>
    </w:p>
    <w:p w:rsidR="00BF2799" w:rsidRPr="00D039A5" w:rsidRDefault="00BF2799" w:rsidP="00BF2799">
      <w:pPr>
        <w:numPr>
          <w:ilvl w:val="0"/>
          <w:numId w:val="3"/>
        </w:numPr>
        <w:jc w:val="both"/>
      </w:pPr>
      <w:r w:rsidRPr="00D039A5">
        <w:t>Glasovi so samostojni, polifono enakovredni-fuga je usmerjena k linearnemu oblikovanju tonskega gradiva, ki se ''skriva'' v temi;</w:t>
      </w:r>
    </w:p>
    <w:p w:rsidR="00BF2799" w:rsidRPr="00D039A5" w:rsidRDefault="00BF2799" w:rsidP="00BF2799">
      <w:pPr>
        <w:numPr>
          <w:ilvl w:val="0"/>
          <w:numId w:val="3"/>
        </w:numPr>
        <w:jc w:val="both"/>
      </w:pPr>
      <w:r w:rsidRPr="00D039A5">
        <w:t>Uveljavljajo se številne kontrapunktične umetnije (imitacije, kanoni, avgmentacije idr.), skladatelj jih izbira po lastni umetniški presoji;</w:t>
      </w:r>
    </w:p>
    <w:p w:rsidR="00BF2799" w:rsidRPr="00D039A5" w:rsidRDefault="00BF2799" w:rsidP="00BF2799">
      <w:pPr>
        <w:numPr>
          <w:ilvl w:val="0"/>
          <w:numId w:val="3"/>
        </w:numPr>
        <w:jc w:val="both"/>
      </w:pPr>
      <w:r w:rsidRPr="00D039A5">
        <w:t>Tema, imenovana dux (vodja), dobi svoj odgovor, comes (spremljevalca) na kvinti, s čemer je ustvarjeno značilno tonalno dominantno razmerje;</w:t>
      </w:r>
    </w:p>
    <w:p w:rsidR="00BF2799" w:rsidRPr="00D039A5" w:rsidRDefault="00BF2799" w:rsidP="00BF2799">
      <w:pPr>
        <w:numPr>
          <w:ilvl w:val="0"/>
          <w:numId w:val="3"/>
        </w:numPr>
        <w:jc w:val="both"/>
      </w:pPr>
      <w:r w:rsidRPr="00D039A5">
        <w:t>Nenehno preoblikovanje iste teme podpira značilna notranja sila gibanja, motorika;</w:t>
      </w:r>
    </w:p>
    <w:p w:rsidR="00BF2799" w:rsidRPr="00D039A5" w:rsidRDefault="00BF2799" w:rsidP="00BF2799">
      <w:pPr>
        <w:jc w:val="both"/>
      </w:pPr>
    </w:p>
    <w:p w:rsidR="00BF2799" w:rsidRPr="00D039A5" w:rsidRDefault="00BF2799" w:rsidP="00BF2799">
      <w:pPr>
        <w:numPr>
          <w:ilvl w:val="0"/>
          <w:numId w:val="3"/>
        </w:numPr>
        <w:jc w:val="both"/>
      </w:pPr>
      <w:r w:rsidRPr="00D039A5">
        <w:t>Obliko gradi zaporedje izpeljav: izpeljava je enkraten prehod teme skozi vse ali vsaj nekatere glasove.</w:t>
      </w:r>
    </w:p>
    <w:p w:rsidR="00BF2799" w:rsidRPr="00D039A5" w:rsidRDefault="00BF2799" w:rsidP="00BF2799">
      <w:pPr>
        <w:jc w:val="both"/>
      </w:pPr>
    </w:p>
    <w:p w:rsidR="00BF2799" w:rsidRPr="00D039A5" w:rsidRDefault="00BF2799" w:rsidP="00BF2799">
      <w:pPr>
        <w:jc w:val="both"/>
      </w:pPr>
      <w:r w:rsidRPr="00D039A5">
        <w:t>Nedosegljiva mojstra instrumentalne in vokalne fuge sta bila Georg Friederich Händel in Johann Sebastian Bach. Med največje stvaritve sodijo fuge, zbrane v Bachovih ciklih:</w:t>
      </w:r>
    </w:p>
    <w:p w:rsidR="00BF2799" w:rsidRPr="00D039A5" w:rsidRDefault="00BF2799" w:rsidP="00BF2799">
      <w:pPr>
        <w:numPr>
          <w:ilvl w:val="0"/>
          <w:numId w:val="4"/>
        </w:numPr>
        <w:jc w:val="center"/>
      </w:pPr>
      <w:r w:rsidRPr="00D039A5">
        <w:t>''Umetnost fuge''</w:t>
      </w:r>
    </w:p>
    <w:p w:rsidR="00BF2799" w:rsidRPr="00D039A5" w:rsidRDefault="00BF2799" w:rsidP="00BF2799">
      <w:pPr>
        <w:numPr>
          <w:ilvl w:val="0"/>
          <w:numId w:val="4"/>
        </w:numPr>
        <w:jc w:val="center"/>
      </w:pPr>
      <w:r w:rsidRPr="00D039A5">
        <w:t>''Glasbena daritev''</w:t>
      </w:r>
    </w:p>
    <w:p w:rsidR="00BF2799" w:rsidRPr="00D039A5" w:rsidRDefault="00BF2799" w:rsidP="00BF2799">
      <w:pPr>
        <w:numPr>
          <w:ilvl w:val="0"/>
          <w:numId w:val="4"/>
        </w:numPr>
        <w:jc w:val="center"/>
      </w:pPr>
      <w:r w:rsidRPr="00D039A5">
        <w:t>''Prav ubrani klavir''</w:t>
      </w:r>
    </w:p>
    <w:p w:rsidR="00BF2799" w:rsidRPr="00D039A5" w:rsidRDefault="00BF2799" w:rsidP="00BF2799">
      <w:pPr>
        <w:jc w:val="both"/>
      </w:pPr>
    </w:p>
    <w:p w:rsidR="00BF2799" w:rsidRPr="00D039A5" w:rsidRDefault="00BF2799" w:rsidP="00BF2799">
      <w:pPr>
        <w:jc w:val="both"/>
      </w:pPr>
      <w:r w:rsidRPr="00D039A5">
        <w:tab/>
      </w:r>
    </w:p>
    <w:p w:rsidR="00BF2799" w:rsidRPr="00D039A5" w:rsidRDefault="00BF2799" w:rsidP="00BF2799">
      <w:pPr>
        <w:jc w:val="both"/>
        <w:rPr>
          <w:u w:val="single"/>
        </w:rPr>
      </w:pPr>
      <w:r w:rsidRPr="00D039A5">
        <w:rPr>
          <w:u w:val="single"/>
        </w:rPr>
        <w:t>UMETNOST FUGE</w:t>
      </w:r>
    </w:p>
    <w:p w:rsidR="00BF2799" w:rsidRPr="00D039A5" w:rsidRDefault="00BF2799" w:rsidP="00BF2799">
      <w:pPr>
        <w:ind w:firstLine="708"/>
        <w:jc w:val="both"/>
      </w:pPr>
      <w:r w:rsidRPr="00D039A5">
        <w:t>Ko je bila izdelana kontrapunktična kompozicija, se je uveljavila tudi fuga, najbolj znana stalna kontrapunktična oblika. O tem, kako se skladajo stroge fuge, je bilo napisanih veliko knjig, ampak največji skladatelji so se le redkokdaj držali teh ozkih in omejenih pravil. Kljub temu v fugi redno najdemo nekaj ''obveznih likov''.</w:t>
      </w:r>
    </w:p>
    <w:p w:rsidR="00BF2799" w:rsidRPr="00D039A5" w:rsidRDefault="00BF2799" w:rsidP="00BF2799">
      <w:pPr>
        <w:ind w:firstLine="708"/>
        <w:jc w:val="both"/>
      </w:pPr>
      <w:r w:rsidRPr="00D039A5">
        <w:t>V ekspoziciji vsak glas predstavi temo ali subjekt dela. En glas temo napove, potem jo drugi glas predstavi v drugi glasovni legi in temu se reče ''odgovor''. Medtem prvi glas nadaljuje s tistim, čemur ponavadi pravimo ''kontrasubjekt''. Ta je ponavadi zasnovan tako, da pomeni nasprotje prve teme v fugi. Ko potem prevzame drugi glas in nadaljuje s kontrasubjektom, vstopi tretji glas, prvi pa preprosto nadaljuje; in tako naprej, dokler ni dopolnjena ekspozicija fuge.</w:t>
      </w:r>
    </w:p>
    <w:p w:rsidR="00BF2799" w:rsidRPr="00D039A5" w:rsidRDefault="00BF2799" w:rsidP="00BF2799">
      <w:pPr>
        <w:ind w:firstLine="708"/>
        <w:jc w:val="both"/>
      </w:pPr>
      <w:r w:rsidRPr="00D039A5">
        <w:t xml:space="preserve">Po ekspoziciji lahko pridejo ''epizode'', ki  uporabljajo novo gradivo, izpeljano iz subjekta, odgovora ali kontrasubjekta. Te epizode so prepletene z bolj pravilnimi deli, v katerih spet formalno vstopa subjekt fuge - vendar ni obvezno, da bi se v celoti ponovil vsi njegovi deli. Za spremembe v tem procesu je mogoče uporabiti tudi druga sredstva. O ''streti'' govorimo, kadar so vstopi teme v fugi stisnjeni in se prekrivajo; o ''avgmentaciji'' takrat, ko je tema fuge še enkrat počasnejša in se tako pojavlja v notah z daljšo vrednostjo sredi hitrejšega gibanja drugih partov; ''diminucija'' pa pomeni nasproten postopek,, po katerem se teme fuge pojavljajo s podvojeno hitrostjo. </w:t>
      </w:r>
    </w:p>
    <w:p w:rsidR="00240016" w:rsidRPr="00D039A5" w:rsidRDefault="00240016" w:rsidP="00BE7711"/>
    <w:p w:rsidR="00EA4788" w:rsidRPr="00D039A5" w:rsidRDefault="00EA4788" w:rsidP="00EA4788">
      <w:pPr>
        <w:ind w:firstLine="708"/>
        <w:jc w:val="both"/>
      </w:pPr>
      <w:r w:rsidRPr="00D039A5">
        <w:t>Glasbena oblika, ki obravnava igro posameznika- solista ali manjših solističnih skupin v soigri s spremljevalnimi instrumenti ali z orkestrom. Izhodišče mu je predklasična oblika ''Concerto grosso'' (veliki koncert) z najmanj tremi stavki, napisana za godala.</w:t>
      </w:r>
    </w:p>
    <w:p w:rsidR="00EA4788" w:rsidRPr="00D039A5" w:rsidRDefault="00EA4788" w:rsidP="00EA4788">
      <w:pPr>
        <w:jc w:val="both"/>
      </w:pPr>
    </w:p>
    <w:p w:rsidR="00EA4788" w:rsidRPr="00D039A5" w:rsidRDefault="00EA4788" w:rsidP="00EA4788">
      <w:pPr>
        <w:jc w:val="both"/>
      </w:pPr>
    </w:p>
    <w:p w:rsidR="00EA4788" w:rsidRPr="00D039A5" w:rsidRDefault="00EA4788" w:rsidP="00EA4788">
      <w:pPr>
        <w:jc w:val="both"/>
        <w:rPr>
          <w:b/>
          <w:i/>
          <w:sz w:val="32"/>
          <w:szCs w:val="32"/>
        </w:rPr>
      </w:pPr>
      <w:r w:rsidRPr="00D039A5">
        <w:rPr>
          <w:b/>
          <w:i/>
          <w:sz w:val="32"/>
          <w:szCs w:val="32"/>
        </w:rPr>
        <w:t>KONCERTI:</w:t>
      </w:r>
    </w:p>
    <w:p w:rsidR="00EA4788" w:rsidRPr="00D039A5" w:rsidRDefault="00EA4788" w:rsidP="00EA4788">
      <w:pPr>
        <w:jc w:val="both"/>
      </w:pPr>
    </w:p>
    <w:p w:rsidR="00EA4788" w:rsidRPr="00D039A5" w:rsidRDefault="00EA4788" w:rsidP="00EA4788">
      <w:pPr>
        <w:jc w:val="both"/>
      </w:pPr>
      <w:r w:rsidRPr="00D039A5">
        <w:rPr>
          <w:u w:val="single"/>
        </w:rPr>
        <w:t>BAROČNI KONCERT</w:t>
      </w:r>
      <w:r w:rsidRPr="00D039A5">
        <w:t xml:space="preserve"> (približno 1600- 1750)</w:t>
      </w:r>
    </w:p>
    <w:p w:rsidR="00EA4788" w:rsidRPr="00D039A5" w:rsidRDefault="00EA4788" w:rsidP="00EA4788">
      <w:pPr>
        <w:ind w:firstLine="708"/>
        <w:jc w:val="both"/>
      </w:pPr>
      <w:r w:rsidRPr="00D039A5">
        <w:t>Koncert je oblika, ki se pojavlja v 17. stoletju. Gre za izmenjavanje solista ali solistične skupine z orkestrom. Barok izoblikuje dve vrsti koncertov.</w:t>
      </w:r>
    </w:p>
    <w:p w:rsidR="00EA4788" w:rsidRPr="00D039A5" w:rsidRDefault="00EA4788" w:rsidP="00EA4788">
      <w:pPr>
        <w:jc w:val="both"/>
      </w:pPr>
    </w:p>
    <w:p w:rsidR="00EA4788" w:rsidRPr="00D039A5" w:rsidRDefault="00EA4788" w:rsidP="00EA4788">
      <w:pPr>
        <w:numPr>
          <w:ilvl w:val="0"/>
          <w:numId w:val="5"/>
        </w:numPr>
        <w:jc w:val="both"/>
      </w:pPr>
      <w:r w:rsidRPr="00D039A5">
        <w:t>CONCERTO GROSSO:</w:t>
      </w:r>
    </w:p>
    <w:p w:rsidR="00EA4788" w:rsidRPr="00D039A5" w:rsidRDefault="00EA4788" w:rsidP="00EA4788">
      <w:pPr>
        <w:ind w:firstLine="360"/>
        <w:jc w:val="both"/>
      </w:pPr>
      <w:r w:rsidRPr="00D039A5">
        <w:t>Srečujemo ga še danes na koncertnih sporedih. Ta zgodnja zvrst ni imela samostojne oblike. Bila je podobna suitam: nizu med seboj kontrastnih stavkov, le da niso stilizirane plesne skladbe, ampak glasba različnih razpoloženj. Kot vsi poznejši koncerti, poudarja tudi concerto grosso izvajalsko virtuoznost solista (ali več solistov) ter menjave med solistom (solisti) in orkestrom.</w:t>
      </w:r>
    </w:p>
    <w:p w:rsidR="00EA4788" w:rsidRPr="00D039A5" w:rsidRDefault="00EA4788" w:rsidP="00EA4788">
      <w:pPr>
        <w:ind w:firstLine="360"/>
        <w:jc w:val="both"/>
      </w:pPr>
      <w:r w:rsidRPr="00D039A5">
        <w:t>Menjave so dvojne:</w:t>
      </w:r>
    </w:p>
    <w:p w:rsidR="00EA4788" w:rsidRPr="00D039A5" w:rsidRDefault="00EA4788" w:rsidP="00EA4788">
      <w:pPr>
        <w:numPr>
          <w:ilvl w:val="0"/>
          <w:numId w:val="7"/>
        </w:numPr>
        <w:tabs>
          <w:tab w:val="clear" w:pos="360"/>
          <w:tab w:val="num" w:pos="720"/>
        </w:tabs>
        <w:ind w:left="720"/>
        <w:jc w:val="both"/>
      </w:pPr>
      <w:r w:rsidRPr="00D039A5">
        <w:t>Igra manjše izbrane skupine (imenovane concertino-mali koncert) proti močneje zasedeni skupini (concerto grosso-veliki koncert);</w:t>
      </w:r>
    </w:p>
    <w:p w:rsidR="00EA4788" w:rsidRPr="00D039A5" w:rsidRDefault="00EA4788" w:rsidP="00EA4788">
      <w:pPr>
        <w:numPr>
          <w:ilvl w:val="0"/>
          <w:numId w:val="7"/>
        </w:numPr>
        <w:tabs>
          <w:tab w:val="clear" w:pos="360"/>
          <w:tab w:val="num" w:pos="720"/>
        </w:tabs>
        <w:ind w:left="720"/>
        <w:jc w:val="both"/>
      </w:pPr>
      <w:r w:rsidRPr="00D039A5">
        <w:t>Igra enega izvajalca (solo) proti orkestru (tutti)</w:t>
      </w:r>
    </w:p>
    <w:p w:rsidR="00EA4788" w:rsidRPr="00D039A5" w:rsidRDefault="00EA4788" w:rsidP="00EA4788">
      <w:pPr>
        <w:ind w:firstLine="360"/>
        <w:jc w:val="both"/>
      </w:pPr>
    </w:p>
    <w:p w:rsidR="00EA4788" w:rsidRPr="00D039A5" w:rsidRDefault="00EA4788" w:rsidP="00EA4788">
      <w:pPr>
        <w:ind w:firstLine="360"/>
        <w:jc w:val="both"/>
      </w:pPr>
      <w:r w:rsidRPr="00D039A5">
        <w:t>V obeh primerih teče med sodelujočimi tekmovanje, dvogovor: igrajo bodisi zase bodisi skupaj.Nastajajo privlačna nasprotja med solo in tutti, napetosti in sprostitve ob različni tonski moči in spremembah barve. Razlika med solo in tutti so v baročnem koncertu še posebej podkrepljene z značilno stopničasto dinamiko (najpogosteje med forte, kadar igrajo vsi, in piano, kadar igra solist ali manjša skupina).</w:t>
      </w:r>
    </w:p>
    <w:p w:rsidR="00EA4788" w:rsidRPr="00D039A5" w:rsidRDefault="00EA4788" w:rsidP="00EA4788">
      <w:pPr>
        <w:jc w:val="both"/>
      </w:pPr>
    </w:p>
    <w:p w:rsidR="00EA4788" w:rsidRPr="00D039A5" w:rsidRDefault="00EA4788" w:rsidP="00EA4788">
      <w:pPr>
        <w:numPr>
          <w:ilvl w:val="0"/>
          <w:numId w:val="6"/>
        </w:numPr>
        <w:jc w:val="both"/>
      </w:pPr>
      <w:r w:rsidRPr="00D039A5">
        <w:t>Običajno je v 4-stavčen (Italija- Vivaldi), v Nemčiji pa Bach piše 3- in 4- stavčne concerte grosse. Bach napiše 6 Brandenburških koncertov, kjer v solistično skupino uvrsti poleg godal še trobila in pihala.</w:t>
      </w:r>
    </w:p>
    <w:p w:rsidR="00EA4788" w:rsidRPr="00D039A5" w:rsidRDefault="00EA4788" w:rsidP="00EA4788">
      <w:pPr>
        <w:numPr>
          <w:ilvl w:val="0"/>
          <w:numId w:val="6"/>
        </w:numPr>
        <w:jc w:val="both"/>
      </w:pPr>
      <w:r w:rsidRPr="00D039A5">
        <w:t>Oblika baročnega velikega koncerta - concerto grosso, je podobna suiti - zaporedje kontrastnih stavkov.</w:t>
      </w:r>
    </w:p>
    <w:p w:rsidR="00EA4788" w:rsidRPr="00D039A5" w:rsidRDefault="00EA4788" w:rsidP="00EA4788">
      <w:pPr>
        <w:numPr>
          <w:ilvl w:val="0"/>
          <w:numId w:val="6"/>
        </w:numPr>
        <w:jc w:val="both"/>
      </w:pPr>
      <w:r w:rsidRPr="00D039A5">
        <w:t>Igra manjše skupine - cocertino ali posamezniki - soli se izmenjuje s celim orkestrom - totti.</w:t>
      </w:r>
    </w:p>
    <w:p w:rsidR="00EA4788" w:rsidRPr="00D039A5" w:rsidRDefault="00EA4788" w:rsidP="00EA4788">
      <w:pPr>
        <w:numPr>
          <w:ilvl w:val="0"/>
          <w:numId w:val="6"/>
        </w:numPr>
        <w:jc w:val="both"/>
      </w:pPr>
      <w:r w:rsidRPr="00D039A5">
        <w:t xml:space="preserve">Poleg Bacha in Händla so jih pisali še A. Vivaldi, A. Corelli in drugi. </w:t>
      </w:r>
    </w:p>
    <w:p w:rsidR="00EA4788" w:rsidRPr="00D039A5" w:rsidRDefault="00EA4788" w:rsidP="00BE7711"/>
    <w:p w:rsidR="00EA4788" w:rsidRPr="00D039A5" w:rsidRDefault="00EA4788" w:rsidP="00BE7711"/>
    <w:p w:rsidR="00EA4788" w:rsidRPr="00D039A5" w:rsidRDefault="00EA4788" w:rsidP="00BE7711"/>
    <w:p w:rsidR="00EA4788" w:rsidRPr="00D039A5" w:rsidRDefault="00EA4788" w:rsidP="00BE7711"/>
    <w:p w:rsidR="00EA4788" w:rsidRPr="00D039A5" w:rsidRDefault="00EA4788" w:rsidP="00BE7711"/>
    <w:p w:rsidR="00240016" w:rsidRPr="00D039A5" w:rsidRDefault="00240016" w:rsidP="00240016">
      <w:pPr>
        <w:jc w:val="center"/>
        <w:rPr>
          <w:b/>
          <w:i/>
          <w:sz w:val="44"/>
          <w:szCs w:val="44"/>
        </w:rPr>
      </w:pPr>
      <w:r w:rsidRPr="00D039A5">
        <w:rPr>
          <w:b/>
          <w:i/>
          <w:sz w:val="44"/>
          <w:szCs w:val="44"/>
        </w:rPr>
        <w:t>NJEGOVA DELA</w:t>
      </w:r>
    </w:p>
    <w:p w:rsidR="00240016" w:rsidRDefault="00240016" w:rsidP="00240016"/>
    <w:p w:rsidR="004B1FA8" w:rsidRDefault="004B1FA8" w:rsidP="00240016"/>
    <w:p w:rsidR="00240016" w:rsidRPr="00B77AF7" w:rsidRDefault="00B77AF7" w:rsidP="00240016">
      <w:pPr>
        <w:rPr>
          <w:b/>
          <w:bCs/>
        </w:rPr>
      </w:pPr>
      <w:r>
        <w:rPr>
          <w:b/>
          <w:bCs/>
        </w:rPr>
        <w:t>1.</w:t>
      </w:r>
      <w:r w:rsidR="00240016" w:rsidRPr="00B77AF7">
        <w:rPr>
          <w:b/>
          <w:bCs/>
        </w:rPr>
        <w:t>Vokalne skladbe</w:t>
      </w:r>
      <w:r w:rsidR="00592582">
        <w:rPr>
          <w:b/>
          <w:bCs/>
        </w:rPr>
        <w:t>:</w:t>
      </w:r>
    </w:p>
    <w:p w:rsidR="00240016" w:rsidRPr="00B77AF7" w:rsidRDefault="00240016" w:rsidP="00240016">
      <w:pPr>
        <w:rPr>
          <w:bCs/>
        </w:rPr>
      </w:pPr>
      <w:bookmarkStart w:id="1" w:name="Kantate_.281-224.29"/>
      <w:bookmarkEnd w:id="1"/>
      <w:r w:rsidRPr="00B77AF7">
        <w:rPr>
          <w:bCs/>
        </w:rPr>
        <w:t>Kantate (1-224)</w:t>
      </w:r>
    </w:p>
    <w:p w:rsidR="00240016" w:rsidRPr="00B77AF7" w:rsidRDefault="00240016" w:rsidP="00240016">
      <w:pPr>
        <w:rPr>
          <w:bCs/>
        </w:rPr>
      </w:pPr>
      <w:bookmarkStart w:id="2" w:name="Moteti_.28225-231.29"/>
      <w:bookmarkEnd w:id="2"/>
      <w:r w:rsidRPr="00B77AF7">
        <w:rPr>
          <w:bCs/>
        </w:rPr>
        <w:t>Moteti (225-231)</w:t>
      </w:r>
    </w:p>
    <w:p w:rsidR="00240016" w:rsidRPr="00B77AF7" w:rsidRDefault="00240016" w:rsidP="00240016">
      <w:pPr>
        <w:rPr>
          <w:bCs/>
        </w:rPr>
      </w:pPr>
      <w:bookmarkStart w:id="3" w:name="Liturgi.C4.8Dna_dela_v_latin.C5.A1.C4.8D"/>
      <w:bookmarkEnd w:id="3"/>
      <w:r w:rsidRPr="00B77AF7">
        <w:rPr>
          <w:bCs/>
        </w:rPr>
        <w:t xml:space="preserve">Liturgična dela v </w:t>
      </w:r>
      <w:hyperlink r:id="rId5" w:tooltip="Latinščina" w:history="1">
        <w:r w:rsidRPr="00B77AF7">
          <w:rPr>
            <w:rStyle w:val="Hyperlink"/>
            <w:bCs/>
            <w:color w:val="auto"/>
            <w:u w:val="none"/>
          </w:rPr>
          <w:t>latinščini</w:t>
        </w:r>
      </w:hyperlink>
      <w:r w:rsidRPr="00B77AF7">
        <w:rPr>
          <w:bCs/>
        </w:rPr>
        <w:t xml:space="preserve"> (232-243a)</w:t>
      </w:r>
    </w:p>
    <w:p w:rsidR="00240016" w:rsidRPr="00B77AF7" w:rsidRDefault="00240016" w:rsidP="00240016">
      <w:pPr>
        <w:rPr>
          <w:bCs/>
        </w:rPr>
      </w:pPr>
      <w:bookmarkStart w:id="4" w:name="Pasijoni_in_oratoriji_.28244-249.29"/>
      <w:bookmarkEnd w:id="4"/>
      <w:r w:rsidRPr="00B77AF7">
        <w:rPr>
          <w:bCs/>
        </w:rPr>
        <w:t>Pasijoni in oratoriji (244-249)</w:t>
      </w:r>
    </w:p>
    <w:p w:rsidR="00240016" w:rsidRPr="00B77AF7" w:rsidRDefault="00240016" w:rsidP="00240016">
      <w:pPr>
        <w:rPr>
          <w:bCs/>
        </w:rPr>
      </w:pPr>
      <w:bookmarkStart w:id="5" w:name="Profane_kantate_.28249-249.29"/>
      <w:bookmarkEnd w:id="5"/>
      <w:r w:rsidRPr="00B77AF7">
        <w:rPr>
          <w:bCs/>
        </w:rPr>
        <w:t>Profane kantate (249-249)</w:t>
      </w:r>
    </w:p>
    <w:p w:rsidR="00240016" w:rsidRPr="00B77AF7" w:rsidRDefault="00240016" w:rsidP="00240016">
      <w:pPr>
        <w:rPr>
          <w:bCs/>
        </w:rPr>
      </w:pPr>
      <w:bookmarkStart w:id="6" w:name="Korali_.28250-438.29"/>
      <w:bookmarkEnd w:id="6"/>
      <w:r w:rsidRPr="00B77AF7">
        <w:rPr>
          <w:bCs/>
        </w:rPr>
        <w:t>Korali (250-438)</w:t>
      </w:r>
    </w:p>
    <w:p w:rsidR="00240016" w:rsidRPr="00B77AF7" w:rsidRDefault="00240016" w:rsidP="00240016">
      <w:pPr>
        <w:rPr>
          <w:bCs/>
        </w:rPr>
      </w:pPr>
      <w:bookmarkStart w:id="7" w:name="Pesmi_in_arije_.28439-518.29"/>
      <w:bookmarkEnd w:id="7"/>
      <w:r w:rsidRPr="00B77AF7">
        <w:rPr>
          <w:bCs/>
        </w:rPr>
        <w:t>Pesmi in arije (439-518)</w:t>
      </w:r>
    </w:p>
    <w:p w:rsidR="00240016" w:rsidRPr="00B77AF7" w:rsidRDefault="00240016" w:rsidP="00240016">
      <w:pPr>
        <w:rPr>
          <w:bCs/>
        </w:rPr>
      </w:pPr>
      <w:bookmarkStart w:id="8" w:name="Korali_za_knji.C5.BEico_Ane_Magdalene_Ba"/>
      <w:bookmarkEnd w:id="8"/>
      <w:r w:rsidRPr="00B77AF7">
        <w:rPr>
          <w:bCs/>
        </w:rPr>
        <w:t>Korali za knjižico Ane Magdalene Bach</w:t>
      </w:r>
    </w:p>
    <w:p w:rsidR="00240016" w:rsidRPr="00B77AF7" w:rsidRDefault="00240016" w:rsidP="00240016">
      <w:pPr>
        <w:rPr>
          <w:bCs/>
        </w:rPr>
      </w:pPr>
      <w:bookmarkStart w:id="9" w:name="Pesmi_.28519-523.29"/>
      <w:bookmarkEnd w:id="9"/>
      <w:r w:rsidRPr="00B77AF7">
        <w:rPr>
          <w:bCs/>
        </w:rPr>
        <w:t>Pesmi (519-523)</w:t>
      </w:r>
    </w:p>
    <w:p w:rsidR="00240016" w:rsidRDefault="00240016" w:rsidP="00240016">
      <w:pPr>
        <w:rPr>
          <w:bCs/>
        </w:rPr>
      </w:pPr>
      <w:bookmarkStart w:id="10" w:name="Quodlibet_.28524-524.29"/>
      <w:bookmarkEnd w:id="10"/>
      <w:r w:rsidRPr="00B77AF7">
        <w:rPr>
          <w:bCs/>
        </w:rPr>
        <w:t>Quodlibet (524-524)</w:t>
      </w:r>
    </w:p>
    <w:p w:rsidR="004B1FA8" w:rsidRPr="00B77AF7" w:rsidRDefault="004B1FA8" w:rsidP="00240016">
      <w:pPr>
        <w:rPr>
          <w:bCs/>
        </w:rPr>
      </w:pPr>
    </w:p>
    <w:p w:rsidR="00240016" w:rsidRPr="00B77AF7" w:rsidRDefault="004B1FA8" w:rsidP="00240016">
      <w:pPr>
        <w:rPr>
          <w:b/>
          <w:bCs/>
        </w:rPr>
      </w:pPr>
      <w:bookmarkStart w:id="11" w:name="Dela_za_orgle"/>
      <w:bookmarkEnd w:id="11"/>
      <w:r>
        <w:rPr>
          <w:b/>
          <w:bCs/>
        </w:rPr>
        <w:t xml:space="preserve">2. </w:t>
      </w:r>
      <w:r w:rsidR="00240016" w:rsidRPr="00B77AF7">
        <w:rPr>
          <w:b/>
          <w:bCs/>
        </w:rPr>
        <w:t>Dela za orgle</w:t>
      </w:r>
      <w:r w:rsidR="00592582">
        <w:rPr>
          <w:b/>
          <w:bCs/>
        </w:rPr>
        <w:t>:</w:t>
      </w:r>
    </w:p>
    <w:p w:rsidR="00240016" w:rsidRPr="00B77AF7" w:rsidRDefault="00240016" w:rsidP="00240016">
      <w:pPr>
        <w:rPr>
          <w:bCs/>
        </w:rPr>
      </w:pPr>
      <w:bookmarkStart w:id="12" w:name="Sonate_za_orgle_.28525-530.29"/>
      <w:bookmarkEnd w:id="12"/>
      <w:r w:rsidRPr="00B77AF7">
        <w:rPr>
          <w:bCs/>
        </w:rPr>
        <w:t>Sonate za orgle (525-530)</w:t>
      </w:r>
    </w:p>
    <w:p w:rsidR="00240016" w:rsidRPr="00B77AF7" w:rsidRDefault="00240016" w:rsidP="00240016">
      <w:pPr>
        <w:rPr>
          <w:bCs/>
        </w:rPr>
      </w:pPr>
      <w:bookmarkStart w:id="13" w:name="Preludiji_in_fuge_.2C_toccate_in_fuge.2C"/>
      <w:bookmarkEnd w:id="13"/>
      <w:r w:rsidRPr="00B77AF7">
        <w:rPr>
          <w:bCs/>
        </w:rPr>
        <w:t>Preludiji in fuge , toccate in fuge, fantazije za orgle (531-591)</w:t>
      </w:r>
    </w:p>
    <w:p w:rsidR="00240016" w:rsidRPr="00B77AF7" w:rsidRDefault="00240016" w:rsidP="00240016">
      <w:pPr>
        <w:rPr>
          <w:bCs/>
        </w:rPr>
      </w:pPr>
      <w:bookmarkStart w:id="14" w:name="Koncerti_za_orgle_.28592-598.29"/>
      <w:bookmarkEnd w:id="14"/>
      <w:r w:rsidRPr="00B77AF7">
        <w:rPr>
          <w:bCs/>
        </w:rPr>
        <w:t>Koncerti za orgle (592-598)</w:t>
      </w:r>
    </w:p>
    <w:p w:rsidR="00240016" w:rsidRPr="00B77AF7" w:rsidRDefault="00240016" w:rsidP="00240016">
      <w:pPr>
        <w:rPr>
          <w:bCs/>
        </w:rPr>
      </w:pPr>
      <w:bookmarkStart w:id="15" w:name="Orgel-B.C3.BCchlein_.28.22Orgelska_knji."/>
      <w:bookmarkEnd w:id="15"/>
      <w:r w:rsidRPr="00B77AF7">
        <w:rPr>
          <w:bCs/>
        </w:rPr>
        <w:t>Orgel-Büchlein ("Orgelska knjižica") (599-644)</w:t>
      </w:r>
    </w:p>
    <w:p w:rsidR="00240016" w:rsidRPr="00B77AF7" w:rsidRDefault="00240016" w:rsidP="00240016">
      <w:pPr>
        <w:rPr>
          <w:bCs/>
        </w:rPr>
      </w:pPr>
      <w:bookmarkStart w:id="16" w:name="Koralni_preludiji_za_orgle_.28645-668.29"/>
      <w:bookmarkEnd w:id="16"/>
      <w:r w:rsidRPr="00B77AF7">
        <w:rPr>
          <w:bCs/>
        </w:rPr>
        <w:t>Koralni preludiji za orgle (645-668)</w:t>
      </w:r>
    </w:p>
    <w:p w:rsidR="00240016" w:rsidRPr="00B77AF7" w:rsidRDefault="00240016" w:rsidP="00240016">
      <w:pPr>
        <w:rPr>
          <w:bCs/>
        </w:rPr>
      </w:pPr>
      <w:bookmarkStart w:id="17" w:name="Klavirske_vaje_.28Klavier_.C3.9Cbung.2C_"/>
      <w:bookmarkEnd w:id="17"/>
      <w:r w:rsidRPr="00B77AF7">
        <w:rPr>
          <w:bCs/>
        </w:rPr>
        <w:t>Klavirske vaje (Klavier Übung, III, bestehend in verschedenen Vorspielen über die Catechismus- und inere Gesaenge (za orgle) ) (669-689)</w:t>
      </w:r>
    </w:p>
    <w:p w:rsidR="00240016" w:rsidRPr="00B77AF7" w:rsidRDefault="00240016" w:rsidP="00240016">
      <w:pPr>
        <w:rPr>
          <w:bCs/>
        </w:rPr>
      </w:pPr>
      <w:bookmarkStart w:id="18" w:name="Koralni_preludiji_Kirnberger_.28za_orgle"/>
      <w:bookmarkEnd w:id="18"/>
      <w:r w:rsidRPr="00B77AF7">
        <w:rPr>
          <w:bCs/>
        </w:rPr>
        <w:t>Koralni preludiji Kirnberger (za orgle) (690-713)</w:t>
      </w:r>
    </w:p>
    <w:p w:rsidR="00240016" w:rsidRPr="00B77AF7" w:rsidRDefault="00240016" w:rsidP="00240016">
      <w:pPr>
        <w:rPr>
          <w:bCs/>
        </w:rPr>
      </w:pPr>
      <w:bookmarkStart w:id="19" w:name="Ostali_koralni_preludiji_.28714-764.29"/>
      <w:bookmarkEnd w:id="19"/>
      <w:r w:rsidRPr="00B77AF7">
        <w:rPr>
          <w:bCs/>
        </w:rPr>
        <w:t>Ostali koralni preludiji (714-764)</w:t>
      </w:r>
    </w:p>
    <w:p w:rsidR="00240016" w:rsidRDefault="00240016" w:rsidP="00240016">
      <w:pPr>
        <w:rPr>
          <w:bCs/>
        </w:rPr>
      </w:pPr>
      <w:bookmarkStart w:id="20" w:name="Partite_in_varijacije_na_korale_.28za_or"/>
      <w:bookmarkEnd w:id="20"/>
      <w:r w:rsidRPr="00B77AF7">
        <w:rPr>
          <w:bCs/>
        </w:rPr>
        <w:t xml:space="preserve">Partite in </w:t>
      </w:r>
      <w:r w:rsidR="004B1FA8" w:rsidRPr="00B77AF7">
        <w:rPr>
          <w:bCs/>
        </w:rPr>
        <w:t>variacije</w:t>
      </w:r>
      <w:r w:rsidRPr="00B77AF7">
        <w:rPr>
          <w:bCs/>
        </w:rPr>
        <w:t xml:space="preserve"> na korale (za orgle) (765-771)</w:t>
      </w:r>
    </w:p>
    <w:p w:rsidR="004B1FA8" w:rsidRPr="00B77AF7" w:rsidRDefault="004B1FA8" w:rsidP="00240016">
      <w:pPr>
        <w:rPr>
          <w:bCs/>
        </w:rPr>
      </w:pPr>
    </w:p>
    <w:p w:rsidR="00240016" w:rsidRPr="00B77AF7" w:rsidRDefault="004B1FA8" w:rsidP="00240016">
      <w:pPr>
        <w:rPr>
          <w:b/>
          <w:bCs/>
        </w:rPr>
      </w:pPr>
      <w:bookmarkStart w:id="21" w:name="Dela_za_klavir_in_.C4.8Dembalo"/>
      <w:bookmarkEnd w:id="21"/>
      <w:r>
        <w:rPr>
          <w:b/>
          <w:bCs/>
        </w:rPr>
        <w:t xml:space="preserve">3. </w:t>
      </w:r>
      <w:r w:rsidR="00240016" w:rsidRPr="00B77AF7">
        <w:rPr>
          <w:b/>
          <w:bCs/>
        </w:rPr>
        <w:t>Dela za klavir in čembalo</w:t>
      </w:r>
      <w:r w:rsidR="00592582">
        <w:rPr>
          <w:b/>
          <w:bCs/>
        </w:rPr>
        <w:t>:</w:t>
      </w:r>
    </w:p>
    <w:p w:rsidR="00240016" w:rsidRPr="00B77AF7" w:rsidRDefault="00240016" w:rsidP="00240016">
      <w:pPr>
        <w:rPr>
          <w:bCs/>
        </w:rPr>
      </w:pPr>
      <w:bookmarkStart w:id="22" w:name="Dvoglasne_invencije_.28za_klavir.29_.287"/>
      <w:bookmarkEnd w:id="22"/>
      <w:r w:rsidRPr="00B77AF7">
        <w:rPr>
          <w:bCs/>
        </w:rPr>
        <w:t>Dvoglasne invencije (za klavir) (772-786)</w:t>
      </w:r>
    </w:p>
    <w:p w:rsidR="00240016" w:rsidRPr="00B77AF7" w:rsidRDefault="00240016" w:rsidP="00240016">
      <w:pPr>
        <w:rPr>
          <w:bCs/>
        </w:rPr>
      </w:pPr>
      <w:bookmarkStart w:id="23" w:name="Triglasne_invencije_.28sinfonije.3B_za_k"/>
      <w:bookmarkEnd w:id="23"/>
      <w:r w:rsidRPr="00B77AF7">
        <w:rPr>
          <w:bCs/>
        </w:rPr>
        <w:t>Triglasne invencije (sinfonije; za klavir) (787-801)</w:t>
      </w:r>
    </w:p>
    <w:p w:rsidR="00E23E18" w:rsidRPr="00B77AF7" w:rsidRDefault="00240016" w:rsidP="00240016">
      <w:pPr>
        <w:rPr>
          <w:bCs/>
        </w:rPr>
      </w:pPr>
      <w:r w:rsidRPr="00B77AF7">
        <w:rPr>
          <w:bCs/>
        </w:rPr>
        <w:t>Dueti (za klavir) (802-805)</w:t>
      </w:r>
      <w:bookmarkStart w:id="24" w:name="Angle.C5.A1ke_suite_.28za_klavir.29_.288"/>
      <w:bookmarkEnd w:id="24"/>
    </w:p>
    <w:p w:rsidR="00240016" w:rsidRPr="00B77AF7" w:rsidRDefault="00240016" w:rsidP="00240016">
      <w:pPr>
        <w:rPr>
          <w:bCs/>
        </w:rPr>
      </w:pPr>
      <w:r w:rsidRPr="00B77AF7">
        <w:rPr>
          <w:bCs/>
        </w:rPr>
        <w:t>Angleške suite (za klavir) (806-811)</w:t>
      </w:r>
    </w:p>
    <w:p w:rsidR="00240016" w:rsidRPr="00B77AF7" w:rsidRDefault="00240016" w:rsidP="00240016">
      <w:pPr>
        <w:rPr>
          <w:bCs/>
        </w:rPr>
      </w:pPr>
      <w:bookmarkStart w:id="25" w:name="Francoske_suite_.28za_klavir.29_.28812-8"/>
      <w:bookmarkEnd w:id="25"/>
      <w:r w:rsidRPr="00B77AF7">
        <w:rPr>
          <w:bCs/>
        </w:rPr>
        <w:t>Francoske suite (za klavir) (812-817)</w:t>
      </w:r>
    </w:p>
    <w:p w:rsidR="00240016" w:rsidRPr="00B77AF7" w:rsidRDefault="00240016" w:rsidP="00240016">
      <w:pPr>
        <w:rPr>
          <w:bCs/>
        </w:rPr>
      </w:pPr>
      <w:bookmarkStart w:id="26" w:name="Druge_suite_.28za_klavir.29_.28818-824.2"/>
      <w:bookmarkEnd w:id="26"/>
      <w:r w:rsidRPr="00B77AF7">
        <w:rPr>
          <w:bCs/>
        </w:rPr>
        <w:t>Druge suite (za klavir) (818-824)</w:t>
      </w:r>
    </w:p>
    <w:p w:rsidR="00240016" w:rsidRPr="00B77AF7" w:rsidRDefault="00240016" w:rsidP="00240016">
      <w:pPr>
        <w:rPr>
          <w:bCs/>
        </w:rPr>
      </w:pPr>
      <w:bookmarkStart w:id="27" w:name="Partite_.28za_klavir.29_.28825-830.29"/>
      <w:bookmarkEnd w:id="27"/>
      <w:r w:rsidRPr="00B77AF7">
        <w:rPr>
          <w:bCs/>
        </w:rPr>
        <w:t>Partite (za klavir) (825-830)</w:t>
      </w:r>
    </w:p>
    <w:p w:rsidR="00240016" w:rsidRPr="00B77AF7" w:rsidRDefault="00240016" w:rsidP="00240016">
      <w:pPr>
        <w:rPr>
          <w:bCs/>
        </w:rPr>
      </w:pPr>
      <w:bookmarkStart w:id="28" w:name="Razli.C4.8Dne_skladbe_za_klavir_.28831-8"/>
      <w:bookmarkEnd w:id="28"/>
      <w:r w:rsidRPr="00B77AF7">
        <w:rPr>
          <w:bCs/>
        </w:rPr>
        <w:t>Različne skladbe za klavir (831-845)</w:t>
      </w:r>
    </w:p>
    <w:p w:rsidR="00240016" w:rsidRPr="00B77AF7" w:rsidRDefault="00240016" w:rsidP="00240016">
      <w:pPr>
        <w:rPr>
          <w:bCs/>
        </w:rPr>
      </w:pPr>
      <w:bookmarkStart w:id="29" w:name="Dobro_ugla.C5.A1eni_klavir_.28WTK.29_.28"/>
      <w:bookmarkEnd w:id="29"/>
      <w:r w:rsidRPr="00B77AF7">
        <w:rPr>
          <w:bCs/>
        </w:rPr>
        <w:t>Dobro uglašeni klavir (WTK) (846-893)</w:t>
      </w:r>
    </w:p>
    <w:p w:rsidR="004B1FA8" w:rsidRDefault="00240016" w:rsidP="00240016">
      <w:pPr>
        <w:rPr>
          <w:bCs/>
        </w:rPr>
      </w:pPr>
      <w:bookmarkStart w:id="30" w:name="Preludiji_in_fuge.2C_toccate.2C_fantazij"/>
      <w:bookmarkEnd w:id="30"/>
      <w:r w:rsidRPr="00B77AF7">
        <w:rPr>
          <w:bCs/>
        </w:rPr>
        <w:t>Preludiji in fuge, toccate, fantazije in sonate za klavir ali čembalo (894-994)</w:t>
      </w:r>
    </w:p>
    <w:p w:rsidR="00EA4788" w:rsidRPr="00B77AF7" w:rsidRDefault="00EA4788" w:rsidP="00240016">
      <w:pPr>
        <w:rPr>
          <w:bCs/>
        </w:rPr>
      </w:pPr>
    </w:p>
    <w:p w:rsidR="00240016" w:rsidRPr="00B77AF7" w:rsidRDefault="004B1FA8" w:rsidP="00240016">
      <w:pPr>
        <w:rPr>
          <w:b/>
          <w:bCs/>
        </w:rPr>
      </w:pPr>
      <w:bookmarkStart w:id="31" w:name="Dela_za_razli.C4.8Dne_solisti.C4.8Dne_in"/>
      <w:bookmarkEnd w:id="31"/>
      <w:r>
        <w:rPr>
          <w:b/>
          <w:bCs/>
        </w:rPr>
        <w:t xml:space="preserve">4. </w:t>
      </w:r>
      <w:r w:rsidR="00240016" w:rsidRPr="00B77AF7">
        <w:rPr>
          <w:b/>
          <w:bCs/>
        </w:rPr>
        <w:t>Dela za različne solistične instrumente</w:t>
      </w:r>
      <w:r w:rsidR="00592582">
        <w:rPr>
          <w:b/>
          <w:bCs/>
        </w:rPr>
        <w:t>:</w:t>
      </w:r>
    </w:p>
    <w:p w:rsidR="00240016" w:rsidRPr="00B77AF7" w:rsidRDefault="00240016" w:rsidP="00240016">
      <w:pPr>
        <w:rPr>
          <w:bCs/>
        </w:rPr>
      </w:pPr>
      <w:bookmarkStart w:id="32" w:name="Dela_za_lutnjo_solo_.28995-1000.29"/>
      <w:bookmarkEnd w:id="32"/>
      <w:r w:rsidRPr="00B77AF7">
        <w:rPr>
          <w:bCs/>
        </w:rPr>
        <w:t>Dela za lutnjo solo (995-1000)</w:t>
      </w:r>
    </w:p>
    <w:p w:rsidR="00240016" w:rsidRPr="00B77AF7" w:rsidRDefault="00240016" w:rsidP="00240016">
      <w:pPr>
        <w:rPr>
          <w:bCs/>
        </w:rPr>
      </w:pPr>
      <w:bookmarkStart w:id="33" w:name="Sonate_in_partite_za_violino_solo_.28100"/>
      <w:bookmarkEnd w:id="33"/>
      <w:r w:rsidRPr="00B77AF7">
        <w:rPr>
          <w:bCs/>
        </w:rPr>
        <w:t>Sonate in partite za violino solo (1001-1006)</w:t>
      </w:r>
    </w:p>
    <w:p w:rsidR="00240016" w:rsidRPr="00B77AF7" w:rsidRDefault="00240016" w:rsidP="00240016">
      <w:pPr>
        <w:rPr>
          <w:bCs/>
        </w:rPr>
      </w:pPr>
      <w:bookmarkStart w:id="34" w:name="Suite_za_lutnjo_solo_.281006a.29"/>
      <w:bookmarkEnd w:id="34"/>
      <w:r w:rsidRPr="00B77AF7">
        <w:rPr>
          <w:bCs/>
        </w:rPr>
        <w:t>Suite za lutnjo solo (1006a)</w:t>
      </w:r>
    </w:p>
    <w:p w:rsidR="00240016" w:rsidRDefault="00240016" w:rsidP="00240016">
      <w:pPr>
        <w:rPr>
          <w:bCs/>
        </w:rPr>
      </w:pPr>
      <w:bookmarkStart w:id="35" w:name="Suite_za_violon.C4.8Delo_solo_.281007-10"/>
      <w:bookmarkEnd w:id="35"/>
      <w:r w:rsidRPr="00B77AF7">
        <w:rPr>
          <w:bCs/>
        </w:rPr>
        <w:t>Suite za violončelo solo (1007-1013)</w:t>
      </w:r>
    </w:p>
    <w:p w:rsidR="004B1FA8" w:rsidRPr="00B77AF7" w:rsidRDefault="004B1FA8" w:rsidP="00240016">
      <w:pPr>
        <w:rPr>
          <w:bCs/>
        </w:rPr>
      </w:pPr>
    </w:p>
    <w:p w:rsidR="00240016" w:rsidRPr="003601FA" w:rsidRDefault="004B1FA8" w:rsidP="00240016">
      <w:pPr>
        <w:rPr>
          <w:b/>
          <w:bCs/>
        </w:rPr>
      </w:pPr>
      <w:bookmarkStart w:id="36" w:name="Dui_za_instrumente_s_tipkami_in_druge_in"/>
      <w:bookmarkEnd w:id="36"/>
      <w:r>
        <w:rPr>
          <w:b/>
          <w:bCs/>
        </w:rPr>
        <w:t xml:space="preserve">5. </w:t>
      </w:r>
      <w:r w:rsidR="00240016" w:rsidRPr="003601FA">
        <w:rPr>
          <w:b/>
          <w:bCs/>
        </w:rPr>
        <w:t>Dui za instrumente s tipkami in druge instrumente</w:t>
      </w:r>
      <w:r w:rsidR="00592582">
        <w:rPr>
          <w:b/>
          <w:bCs/>
        </w:rPr>
        <w:t>:</w:t>
      </w:r>
    </w:p>
    <w:p w:rsidR="00240016" w:rsidRPr="00B77AF7" w:rsidRDefault="00240016" w:rsidP="00240016">
      <w:pPr>
        <w:rPr>
          <w:bCs/>
        </w:rPr>
      </w:pPr>
      <w:bookmarkStart w:id="37" w:name="Sonate_za_violino_in_instrumente_s_tipka"/>
      <w:bookmarkEnd w:id="37"/>
      <w:r w:rsidRPr="00B77AF7">
        <w:rPr>
          <w:bCs/>
        </w:rPr>
        <w:t>Sonate za violino in instrumente s tipkami (1014-1026)</w:t>
      </w:r>
    </w:p>
    <w:p w:rsidR="00240016" w:rsidRPr="00B77AF7" w:rsidRDefault="00240016" w:rsidP="00240016">
      <w:pPr>
        <w:rPr>
          <w:bCs/>
        </w:rPr>
      </w:pPr>
      <w:bookmarkStart w:id="38" w:name="Sonate_za_violo_da_gamba_in_instrumente_"/>
      <w:bookmarkEnd w:id="38"/>
      <w:r w:rsidRPr="00B77AF7">
        <w:rPr>
          <w:bCs/>
        </w:rPr>
        <w:t>Sonate za violo da gamba in instrumente s tipkami (1027-1029)</w:t>
      </w:r>
    </w:p>
    <w:p w:rsidR="00240016" w:rsidRDefault="00240016" w:rsidP="00240016">
      <w:pPr>
        <w:rPr>
          <w:bCs/>
        </w:rPr>
      </w:pPr>
      <w:bookmarkStart w:id="39" w:name="Sonate_za_flavto_in_instrumente_s_tipkam"/>
      <w:bookmarkEnd w:id="39"/>
      <w:r w:rsidRPr="00B77AF7">
        <w:rPr>
          <w:bCs/>
        </w:rPr>
        <w:t>Sonate za flavto in instrumente s tipkami (1030-1040)</w:t>
      </w:r>
    </w:p>
    <w:p w:rsidR="004B1FA8" w:rsidRPr="00B77AF7" w:rsidRDefault="004B1FA8" w:rsidP="00240016">
      <w:pPr>
        <w:rPr>
          <w:bCs/>
        </w:rPr>
      </w:pPr>
    </w:p>
    <w:p w:rsidR="00240016" w:rsidRPr="00B77AF7" w:rsidRDefault="004B1FA8" w:rsidP="00240016">
      <w:pPr>
        <w:rPr>
          <w:b/>
          <w:bCs/>
        </w:rPr>
      </w:pPr>
      <w:bookmarkStart w:id="40" w:name="Dela_za__razli.C4.8Dne_skupine_instrumen"/>
      <w:bookmarkEnd w:id="40"/>
      <w:r>
        <w:rPr>
          <w:b/>
          <w:bCs/>
        </w:rPr>
        <w:t xml:space="preserve">6. </w:t>
      </w:r>
      <w:r w:rsidR="00240016" w:rsidRPr="00B77AF7">
        <w:rPr>
          <w:b/>
          <w:bCs/>
        </w:rPr>
        <w:t>Dela za različne skupine instrumentov</w:t>
      </w:r>
      <w:r w:rsidR="00592582">
        <w:rPr>
          <w:b/>
          <w:bCs/>
        </w:rPr>
        <w:t>:</w:t>
      </w:r>
    </w:p>
    <w:p w:rsidR="00240016" w:rsidRPr="00B77AF7" w:rsidRDefault="00240016" w:rsidP="00240016">
      <w:pPr>
        <w:rPr>
          <w:bCs/>
        </w:rPr>
      </w:pPr>
      <w:bookmarkStart w:id="41" w:name="Violinski_koncerti_.281041-1045.29"/>
      <w:bookmarkEnd w:id="41"/>
      <w:r w:rsidRPr="00B77AF7">
        <w:rPr>
          <w:bCs/>
        </w:rPr>
        <w:t>Violinski koncerti (1041-1045)</w:t>
      </w:r>
    </w:p>
    <w:bookmarkStart w:id="42" w:name="Brandenbur.C5.A1ki_koncerti_.281046-1051"/>
    <w:bookmarkEnd w:id="42"/>
    <w:p w:rsidR="00240016" w:rsidRPr="00B77AF7" w:rsidRDefault="00240016" w:rsidP="00240016">
      <w:pPr>
        <w:rPr>
          <w:bCs/>
        </w:rPr>
      </w:pPr>
      <w:r w:rsidRPr="00B77AF7">
        <w:rPr>
          <w:bCs/>
        </w:rPr>
        <w:fldChar w:fldCharType="begin"/>
      </w:r>
      <w:r w:rsidRPr="00B77AF7">
        <w:rPr>
          <w:bCs/>
        </w:rPr>
        <w:instrText xml:space="preserve"> HYPERLINK "http://sl.wikipedia.org/wiki/Brandenbur%C5%A1ki_koncerti" \o "Brandenburški koncerti" </w:instrText>
      </w:r>
      <w:r w:rsidRPr="00B77AF7">
        <w:rPr>
          <w:bCs/>
        </w:rPr>
        <w:fldChar w:fldCharType="separate"/>
      </w:r>
      <w:r w:rsidRPr="00B77AF7">
        <w:rPr>
          <w:rStyle w:val="Hyperlink"/>
          <w:bCs/>
          <w:color w:val="auto"/>
          <w:u w:val="none"/>
        </w:rPr>
        <w:t>Brandenburški koncerti</w:t>
      </w:r>
      <w:r w:rsidRPr="00B77AF7">
        <w:fldChar w:fldCharType="end"/>
      </w:r>
      <w:r w:rsidRPr="00B77AF7">
        <w:rPr>
          <w:bCs/>
        </w:rPr>
        <w:t xml:space="preserve"> (1046-1051)</w:t>
      </w:r>
    </w:p>
    <w:p w:rsidR="00240016" w:rsidRPr="00B77AF7" w:rsidRDefault="00240016" w:rsidP="00240016">
      <w:pPr>
        <w:rPr>
          <w:bCs/>
        </w:rPr>
      </w:pPr>
      <w:bookmarkStart w:id="43" w:name="Koncerti_za_instrumente_s_tipkami_.28105"/>
      <w:bookmarkEnd w:id="43"/>
      <w:r w:rsidRPr="00B77AF7">
        <w:rPr>
          <w:bCs/>
        </w:rPr>
        <w:t>Koncerti za instrumente s tipkami (1052-1065)</w:t>
      </w:r>
    </w:p>
    <w:p w:rsidR="00240016" w:rsidRPr="00B77AF7" w:rsidRDefault="004B1FA8" w:rsidP="00240016">
      <w:pPr>
        <w:rPr>
          <w:bCs/>
        </w:rPr>
      </w:pPr>
      <w:bookmarkStart w:id="44" w:name="Orkesterske_suite_.281066-1071.29"/>
      <w:bookmarkEnd w:id="44"/>
      <w:r w:rsidRPr="00B77AF7">
        <w:rPr>
          <w:bCs/>
        </w:rPr>
        <w:t>Orkestrske</w:t>
      </w:r>
      <w:r w:rsidR="00240016" w:rsidRPr="00B77AF7">
        <w:rPr>
          <w:bCs/>
        </w:rPr>
        <w:t xml:space="preserve"> suite (1066-1071)</w:t>
      </w:r>
    </w:p>
    <w:p w:rsidR="00240016" w:rsidRPr="00B77AF7" w:rsidRDefault="00240016" w:rsidP="00240016">
      <w:pPr>
        <w:rPr>
          <w:bCs/>
        </w:rPr>
      </w:pPr>
      <w:bookmarkStart w:id="45" w:name="Kanoni_.281072-1080.29"/>
      <w:bookmarkEnd w:id="45"/>
      <w:r w:rsidRPr="00B77AF7">
        <w:rPr>
          <w:bCs/>
        </w:rPr>
        <w:t>Kanoni (1072-1080)</w:t>
      </w:r>
    </w:p>
    <w:p w:rsidR="00240016" w:rsidRPr="00B77AF7" w:rsidRDefault="00240016" w:rsidP="00240016">
      <w:pPr>
        <w:rPr>
          <w:bCs/>
        </w:rPr>
      </w:pPr>
      <w:bookmarkStart w:id="46" w:name="Ostali_kanoni_.281081-1120.29"/>
      <w:bookmarkEnd w:id="46"/>
      <w:r w:rsidRPr="00B77AF7">
        <w:rPr>
          <w:bCs/>
        </w:rPr>
        <w:t>Ostali kanoni (1081-1120)</w:t>
      </w:r>
    </w:p>
    <w:p w:rsidR="00240016" w:rsidRPr="00B77AF7" w:rsidRDefault="00240016" w:rsidP="00240016">
      <w:pPr>
        <w:rPr>
          <w:bCs/>
        </w:rPr>
      </w:pPr>
      <w:bookmarkStart w:id="47" w:name="Razli.C4.8Dne_skladbe"/>
      <w:bookmarkEnd w:id="47"/>
      <w:r w:rsidRPr="00B77AF7">
        <w:rPr>
          <w:bCs/>
        </w:rPr>
        <w:t>Različne skladbe</w:t>
      </w:r>
    </w:p>
    <w:p w:rsidR="00240016" w:rsidRPr="00B77AF7" w:rsidRDefault="00240016" w:rsidP="00240016">
      <w:pPr>
        <w:rPr>
          <w:bCs/>
        </w:rPr>
      </w:pPr>
      <w:bookmarkStart w:id="48" w:name="Zvezki_Anne_Magdalene_Bach"/>
      <w:bookmarkEnd w:id="48"/>
      <w:r w:rsidRPr="00B77AF7">
        <w:rPr>
          <w:bCs/>
        </w:rPr>
        <w:t>Zvezki Anne Magdalene Bach</w:t>
      </w:r>
    </w:p>
    <w:p w:rsidR="00240016" w:rsidRPr="00B77AF7" w:rsidRDefault="00240016" w:rsidP="00240016">
      <w:pPr>
        <w:rPr>
          <w:bCs/>
        </w:rPr>
      </w:pPr>
      <w:bookmarkStart w:id="49" w:name="Druga_dela_s_spornim_avtorstvom"/>
      <w:bookmarkEnd w:id="49"/>
      <w:r w:rsidRPr="00B77AF7">
        <w:rPr>
          <w:bCs/>
        </w:rPr>
        <w:t>Druga dela s spornim avtorstvom</w:t>
      </w:r>
    </w:p>
    <w:p w:rsidR="00240016" w:rsidRPr="00B77AF7" w:rsidRDefault="00240016" w:rsidP="00240016">
      <w:pPr>
        <w:rPr>
          <w:bCs/>
        </w:rPr>
      </w:pPr>
      <w:bookmarkStart w:id="50" w:name="Dela.2C_ki_so_pomotoma_pripisana_J.S.Bac"/>
      <w:bookmarkEnd w:id="50"/>
      <w:r w:rsidRPr="00B77AF7">
        <w:rPr>
          <w:bCs/>
        </w:rPr>
        <w:t>Dela, ki so pomotoma pripisana J.S.Bachu</w:t>
      </w:r>
    </w:p>
    <w:p w:rsidR="00240016" w:rsidRDefault="00240016" w:rsidP="00240016"/>
    <w:p w:rsidR="00653E3C" w:rsidRDefault="00653E3C" w:rsidP="00240016"/>
    <w:p w:rsidR="00EA4788" w:rsidRDefault="00EA4788" w:rsidP="00240016"/>
    <w:p w:rsidR="00EA4788" w:rsidRDefault="00EA4788" w:rsidP="00240016"/>
    <w:p w:rsidR="00653E3C" w:rsidRDefault="00653E3C" w:rsidP="00240016"/>
    <w:p w:rsidR="00653E3C" w:rsidRDefault="00653E3C" w:rsidP="00240016"/>
    <w:p w:rsidR="00653E3C" w:rsidRDefault="00653E3C" w:rsidP="00653E3C">
      <w:pPr>
        <w:jc w:val="center"/>
        <w:rPr>
          <w:b/>
          <w:i/>
          <w:sz w:val="44"/>
          <w:szCs w:val="44"/>
        </w:rPr>
      </w:pPr>
      <w:r>
        <w:rPr>
          <w:b/>
          <w:i/>
          <w:sz w:val="44"/>
          <w:szCs w:val="44"/>
        </w:rPr>
        <w:t>OPIS</w:t>
      </w:r>
      <w:r w:rsidR="00CD4FCB">
        <w:rPr>
          <w:b/>
          <w:i/>
          <w:sz w:val="44"/>
          <w:szCs w:val="44"/>
        </w:rPr>
        <w:t xml:space="preserve"> ENEGA NJEGOVIH DEL:</w:t>
      </w:r>
    </w:p>
    <w:p w:rsidR="00CD4FCB" w:rsidRDefault="003E1E30" w:rsidP="00653E3C">
      <w:pPr>
        <w:jc w:val="center"/>
        <w:rPr>
          <w:b/>
          <w:i/>
          <w:sz w:val="44"/>
          <w:szCs w:val="44"/>
        </w:rPr>
      </w:pPr>
      <w:r>
        <w:rPr>
          <w:b/>
          <w:i/>
          <w:sz w:val="44"/>
          <w:szCs w:val="44"/>
        </w:rPr>
        <w:t>Sonata v e-molu (BWV 1034)</w:t>
      </w:r>
    </w:p>
    <w:p w:rsidR="003E1E30" w:rsidRDefault="003E1E30" w:rsidP="00653E3C">
      <w:pPr>
        <w:jc w:val="center"/>
        <w:rPr>
          <w:b/>
          <w:i/>
          <w:sz w:val="44"/>
          <w:szCs w:val="44"/>
        </w:rPr>
      </w:pPr>
    </w:p>
    <w:p w:rsidR="003E1E30" w:rsidRDefault="003E1E30" w:rsidP="00653E3C"/>
    <w:p w:rsidR="00653E3C" w:rsidRDefault="003E1E30" w:rsidP="00653E3C">
      <w:r>
        <w:t>Bachova sonata v e-molu (BWV 1034) je tehnično izzivno delo.</w:t>
      </w:r>
    </w:p>
    <w:p w:rsidR="003E1E30" w:rsidRDefault="003E1E30" w:rsidP="00653E3C">
      <w:r>
        <w:t>Je posvetitev flavtistki Michael Gabriel Fredersdorff.</w:t>
      </w:r>
    </w:p>
    <w:p w:rsidR="00653E3C" w:rsidRDefault="003E1E30" w:rsidP="00653E3C">
      <w:r>
        <w:t>Sonata je razdeljena v štiri dele hiter-počasen-hiter-počasen. Prvi del je ponavadi izvajan s precej pretuhtanim tempom, navkljub Bachovim opozorilom.</w:t>
      </w:r>
    </w:p>
    <w:p w:rsidR="00D039A5" w:rsidRDefault="00D039A5" w:rsidP="00653E3C"/>
    <w:p w:rsidR="00D039A5" w:rsidRDefault="00D039A5" w:rsidP="00653E3C"/>
    <w:p w:rsidR="00D039A5" w:rsidRDefault="00D039A5" w:rsidP="00653E3C"/>
    <w:p w:rsidR="00D039A5" w:rsidRDefault="00D039A5" w:rsidP="00D039A5">
      <w:pPr>
        <w:jc w:val="center"/>
        <w:rPr>
          <w:b/>
          <w:i/>
          <w:sz w:val="44"/>
          <w:szCs w:val="44"/>
        </w:rPr>
      </w:pPr>
      <w:r>
        <w:rPr>
          <w:b/>
          <w:i/>
          <w:sz w:val="44"/>
          <w:szCs w:val="44"/>
        </w:rPr>
        <w:t>LITERATURA</w:t>
      </w:r>
    </w:p>
    <w:p w:rsidR="00D039A5" w:rsidRDefault="00D039A5" w:rsidP="00D039A5">
      <w:pPr>
        <w:jc w:val="center"/>
        <w:rPr>
          <w:b/>
          <w:i/>
          <w:sz w:val="44"/>
          <w:szCs w:val="44"/>
        </w:rPr>
      </w:pPr>
    </w:p>
    <w:p w:rsidR="00D039A5" w:rsidRPr="00AB1BB4" w:rsidRDefault="00D039A5" w:rsidP="00D039A5">
      <w:pPr>
        <w:jc w:val="center"/>
        <w:rPr>
          <w:b/>
          <w:i/>
          <w:sz w:val="44"/>
          <w:szCs w:val="44"/>
        </w:rPr>
      </w:pPr>
    </w:p>
    <w:p w:rsidR="00D039A5" w:rsidRPr="00AB1BB4" w:rsidRDefault="00EE3F5D" w:rsidP="00D039A5">
      <w:hyperlink r:id="rId6" w:history="1">
        <w:r w:rsidR="00D039A5" w:rsidRPr="00AB1BB4">
          <w:rPr>
            <w:rStyle w:val="Hyperlink"/>
            <w:color w:val="auto"/>
          </w:rPr>
          <w:t>http://www.answers.com</w:t>
        </w:r>
      </w:hyperlink>
    </w:p>
    <w:p w:rsidR="00D039A5" w:rsidRPr="00AB1BB4" w:rsidRDefault="00D039A5" w:rsidP="00D039A5"/>
    <w:p w:rsidR="00D039A5" w:rsidRPr="00AB1BB4" w:rsidRDefault="00D039A5" w:rsidP="00D039A5"/>
    <w:p w:rsidR="00D039A5" w:rsidRPr="00AB1BB4" w:rsidRDefault="00EE3F5D" w:rsidP="00D039A5">
      <w:hyperlink r:id="rId7" w:history="1">
        <w:r w:rsidR="00D039A5" w:rsidRPr="00AB1BB4">
          <w:rPr>
            <w:rStyle w:val="Hyperlink"/>
            <w:color w:val="auto"/>
          </w:rPr>
          <w:t>http://www.dijaski.net</w:t>
        </w:r>
      </w:hyperlink>
    </w:p>
    <w:p w:rsidR="00D039A5" w:rsidRPr="00AB1BB4" w:rsidRDefault="00D039A5" w:rsidP="00D039A5"/>
    <w:p w:rsidR="00D039A5" w:rsidRPr="00AB1BB4" w:rsidRDefault="00D039A5" w:rsidP="00D039A5"/>
    <w:p w:rsidR="00D039A5" w:rsidRPr="00AB1BB4" w:rsidRDefault="00EE3F5D" w:rsidP="00D039A5">
      <w:hyperlink r:id="rId8" w:history="1">
        <w:r w:rsidR="00D039A5" w:rsidRPr="00AB1BB4">
          <w:rPr>
            <w:rStyle w:val="Hyperlink"/>
            <w:color w:val="auto"/>
          </w:rPr>
          <w:t>http://sl.wikipedia.org</w:t>
        </w:r>
      </w:hyperlink>
    </w:p>
    <w:p w:rsidR="00D039A5" w:rsidRPr="00AB1BB4" w:rsidRDefault="00D039A5" w:rsidP="00D039A5"/>
    <w:p w:rsidR="00D039A5" w:rsidRPr="00AB1BB4" w:rsidRDefault="00D039A5" w:rsidP="00D039A5"/>
    <w:p w:rsidR="00D039A5" w:rsidRPr="00AB1BB4" w:rsidRDefault="00EE3F5D" w:rsidP="00D039A5">
      <w:hyperlink r:id="rId9" w:history="1">
        <w:r w:rsidR="00D039A5" w:rsidRPr="00AB1BB4">
          <w:rPr>
            <w:rStyle w:val="Hyperlink"/>
            <w:color w:val="auto"/>
          </w:rPr>
          <w:t>http://glasbena-dela.sigic.si</w:t>
        </w:r>
      </w:hyperlink>
    </w:p>
    <w:p w:rsidR="00D039A5" w:rsidRPr="00AB1BB4" w:rsidRDefault="00D039A5" w:rsidP="00D039A5"/>
    <w:p w:rsidR="00D039A5" w:rsidRPr="00AB1BB4" w:rsidRDefault="00D039A5" w:rsidP="00D039A5"/>
    <w:p w:rsidR="00D039A5" w:rsidRPr="00AB1BB4" w:rsidRDefault="00EE3F5D" w:rsidP="00D039A5">
      <w:hyperlink r:id="rId10" w:history="1">
        <w:r w:rsidR="00AB1BB4" w:rsidRPr="00AB1BB4">
          <w:rPr>
            <w:rStyle w:val="Hyperlink"/>
            <w:color w:val="auto"/>
          </w:rPr>
          <w:t>http://zpgs.net</w:t>
        </w:r>
      </w:hyperlink>
    </w:p>
    <w:p w:rsidR="00AB1BB4" w:rsidRPr="00AB1BB4" w:rsidRDefault="00AB1BB4" w:rsidP="00D039A5"/>
    <w:sectPr w:rsidR="00AB1BB4" w:rsidRPr="00AB1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inherit">
    <w:charset w:val="00"/>
    <w:family w:val="roman"/>
    <w:pitch w:val="default"/>
  </w:font>
  <w:font w:name="ALPHA-Demo">
    <w:charset w:val="00"/>
    <w:family w:val="roman"/>
    <w:pitch w:val="default"/>
  </w:font>
  <w:font w:name="Batavia">
    <w:altName w:val="Calibri"/>
    <w:charset w:val="EE"/>
    <w:family w:val="auto"/>
    <w:pitch w:val="variable"/>
    <w:sig w:usb0="A0000027" w:usb1="00000000" w:usb2="00000000" w:usb3="00000000" w:csb0="0000011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00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512BB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FA1B2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1F635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3A5480"/>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439312D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A7313BA"/>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8E7"/>
    <w:rsid w:val="00050C6E"/>
    <w:rsid w:val="000F6651"/>
    <w:rsid w:val="001D7D47"/>
    <w:rsid w:val="00240016"/>
    <w:rsid w:val="003601FA"/>
    <w:rsid w:val="003E1E30"/>
    <w:rsid w:val="00415F80"/>
    <w:rsid w:val="00435BF6"/>
    <w:rsid w:val="004B1FA8"/>
    <w:rsid w:val="00577AEB"/>
    <w:rsid w:val="00592582"/>
    <w:rsid w:val="005D3222"/>
    <w:rsid w:val="00653E3C"/>
    <w:rsid w:val="007033D8"/>
    <w:rsid w:val="00831571"/>
    <w:rsid w:val="008A0816"/>
    <w:rsid w:val="00946AF8"/>
    <w:rsid w:val="00AB1BB4"/>
    <w:rsid w:val="00B77AF7"/>
    <w:rsid w:val="00BE7711"/>
    <w:rsid w:val="00BF2799"/>
    <w:rsid w:val="00C548EC"/>
    <w:rsid w:val="00CD4FCB"/>
    <w:rsid w:val="00D039A5"/>
    <w:rsid w:val="00DA6DA2"/>
    <w:rsid w:val="00DC024E"/>
    <w:rsid w:val="00DF524A"/>
    <w:rsid w:val="00E23E18"/>
    <w:rsid w:val="00EA4788"/>
    <w:rsid w:val="00EE3F5D"/>
    <w:rsid w:val="00F668E7"/>
    <w:rsid w:val="00F76B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240016"/>
    <w:pPr>
      <w:spacing w:before="100" w:beforeAutospacing="1" w:after="100" w:afterAutospacing="1"/>
      <w:outlineLvl w:val="0"/>
    </w:pPr>
    <w:rPr>
      <w:b/>
      <w:bCs/>
      <w:kern w:val="36"/>
      <w:sz w:val="48"/>
      <w:szCs w:val="48"/>
    </w:rPr>
  </w:style>
  <w:style w:type="paragraph" w:styleId="Heading2">
    <w:name w:val="heading 2"/>
    <w:basedOn w:val="Normal"/>
    <w:qFormat/>
    <w:rsid w:val="00240016"/>
    <w:pPr>
      <w:spacing w:before="100" w:beforeAutospacing="1" w:after="100" w:afterAutospacing="1"/>
      <w:outlineLvl w:val="1"/>
    </w:pPr>
    <w:rPr>
      <w:b/>
      <w:bCs/>
      <w:sz w:val="36"/>
      <w:szCs w:val="36"/>
    </w:rPr>
  </w:style>
  <w:style w:type="paragraph" w:styleId="Heading3">
    <w:name w:val="heading 3"/>
    <w:basedOn w:val="Normal"/>
    <w:qFormat/>
    <w:rsid w:val="00240016"/>
    <w:pPr>
      <w:spacing w:before="100" w:beforeAutospacing="1" w:after="100" w:afterAutospacing="1"/>
      <w:outlineLvl w:val="2"/>
    </w:pPr>
    <w:rPr>
      <w:b/>
      <w:bCs/>
      <w:sz w:val="27"/>
      <w:szCs w:val="27"/>
    </w:rPr>
  </w:style>
  <w:style w:type="paragraph" w:styleId="Heading5">
    <w:name w:val="heading 5"/>
    <w:basedOn w:val="Normal"/>
    <w:qFormat/>
    <w:rsid w:val="0024001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0016"/>
    <w:rPr>
      <w:color w:val="0000FF"/>
      <w:u w:val="single"/>
    </w:rPr>
  </w:style>
  <w:style w:type="character" w:styleId="FollowedHyperlink">
    <w:name w:val="FollowedHyperlink"/>
    <w:rsid w:val="00240016"/>
    <w:rPr>
      <w:color w:val="0000FF"/>
      <w:u w:val="single"/>
    </w:rPr>
  </w:style>
  <w:style w:type="character" w:styleId="HTMLCite">
    <w:name w:val="HTML Cite"/>
    <w:rsid w:val="00240016"/>
    <w:rPr>
      <w:i w:val="0"/>
      <w:iCs w:val="0"/>
    </w:rPr>
  </w:style>
  <w:style w:type="character" w:styleId="HTMLCode">
    <w:name w:val="HTML Code"/>
    <w:rsid w:val="00240016"/>
    <w:rPr>
      <w:rFonts w:ascii="Courier New" w:eastAsia="Times New Roman" w:hAnsi="Courier New" w:cs="Courier New"/>
      <w:sz w:val="20"/>
      <w:szCs w:val="20"/>
    </w:rPr>
  </w:style>
  <w:style w:type="paragraph" w:customStyle="1" w:styleId="error">
    <w:name w:val="error"/>
    <w:basedOn w:val="Normal"/>
    <w:rsid w:val="00240016"/>
    <w:pPr>
      <w:spacing w:before="100" w:beforeAutospacing="1" w:after="100" w:afterAutospacing="1"/>
    </w:pPr>
    <w:rPr>
      <w:b/>
      <w:bCs/>
    </w:rPr>
  </w:style>
  <w:style w:type="paragraph" w:styleId="NormalWeb">
    <w:name w:val="Normal (Web)"/>
    <w:basedOn w:val="Normal"/>
    <w:rsid w:val="00240016"/>
    <w:pPr>
      <w:spacing w:before="100" w:beforeAutospacing="1" w:after="100" w:afterAutospacing="1"/>
    </w:pPr>
  </w:style>
  <w:style w:type="paragraph" w:customStyle="1" w:styleId="interwiki-completelist">
    <w:name w:val="interwiki-completelist"/>
    <w:basedOn w:val="Normal"/>
    <w:rsid w:val="00240016"/>
    <w:pPr>
      <w:spacing w:before="100" w:beforeAutospacing="1" w:after="100" w:afterAutospacing="1"/>
    </w:pPr>
    <w:rPr>
      <w:b/>
      <w:bCs/>
    </w:rPr>
  </w:style>
  <w:style w:type="paragraph" w:customStyle="1" w:styleId="references-small">
    <w:name w:val="references-small"/>
    <w:basedOn w:val="Normal"/>
    <w:rsid w:val="00240016"/>
    <w:pPr>
      <w:spacing w:before="100" w:beforeAutospacing="1" w:after="100" w:afterAutospacing="1"/>
    </w:pPr>
    <w:rPr>
      <w:sz w:val="22"/>
      <w:szCs w:val="22"/>
    </w:rPr>
  </w:style>
  <w:style w:type="paragraph" w:customStyle="1" w:styleId="references-2column">
    <w:name w:val="references-2column"/>
    <w:basedOn w:val="Normal"/>
    <w:rsid w:val="00240016"/>
    <w:pPr>
      <w:spacing w:before="100" w:beforeAutospacing="1" w:after="100" w:afterAutospacing="1"/>
    </w:pPr>
    <w:rPr>
      <w:sz w:val="22"/>
      <w:szCs w:val="22"/>
    </w:rPr>
  </w:style>
  <w:style w:type="paragraph" w:customStyle="1" w:styleId="same-bg">
    <w:name w:val="same-bg"/>
    <w:basedOn w:val="Normal"/>
    <w:rsid w:val="00240016"/>
    <w:pPr>
      <w:spacing w:before="100" w:beforeAutospacing="1" w:after="100" w:afterAutospacing="1"/>
    </w:pPr>
  </w:style>
  <w:style w:type="paragraph" w:customStyle="1" w:styleId="infobox">
    <w:name w:val="infobox"/>
    <w:basedOn w:val="Normal"/>
    <w:rsid w:val="00240016"/>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rPr>
  </w:style>
  <w:style w:type="paragraph" w:customStyle="1" w:styleId="notice">
    <w:name w:val="notice"/>
    <w:basedOn w:val="Normal"/>
    <w:rsid w:val="00240016"/>
    <w:pPr>
      <w:spacing w:before="240" w:after="240"/>
      <w:ind w:left="240" w:right="240"/>
    </w:pPr>
  </w:style>
  <w:style w:type="paragraph" w:customStyle="1" w:styleId="spoiler">
    <w:name w:val="spoiler"/>
    <w:basedOn w:val="Normal"/>
    <w:rsid w:val="00240016"/>
    <w:pPr>
      <w:pBdr>
        <w:top w:val="single" w:sz="12" w:space="0" w:color="DDDDDD"/>
        <w:bottom w:val="single" w:sz="12" w:space="0" w:color="DDDDDD"/>
      </w:pBdr>
      <w:spacing w:before="100" w:beforeAutospacing="1" w:after="100" w:afterAutospacing="1"/>
    </w:pPr>
  </w:style>
  <w:style w:type="paragraph" w:customStyle="1" w:styleId="talk-notice">
    <w:name w:val="talk-notice"/>
    <w:basedOn w:val="Normal"/>
    <w:rsid w:val="00240016"/>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style>
  <w:style w:type="paragraph" w:customStyle="1" w:styleId="persondata-label">
    <w:name w:val="persondata-label"/>
    <w:basedOn w:val="Normal"/>
    <w:rsid w:val="00240016"/>
    <w:pPr>
      <w:spacing w:before="100" w:beforeAutospacing="1" w:after="100" w:afterAutospacing="1"/>
    </w:pPr>
    <w:rPr>
      <w:color w:val="AAAAAA"/>
    </w:rPr>
  </w:style>
  <w:style w:type="paragraph" w:customStyle="1" w:styleId="redirect-in-category">
    <w:name w:val="redirect-in-category"/>
    <w:basedOn w:val="Normal"/>
    <w:rsid w:val="00240016"/>
    <w:pPr>
      <w:spacing w:before="100" w:beforeAutospacing="1" w:after="100" w:afterAutospacing="1"/>
    </w:pPr>
    <w:rPr>
      <w:i/>
      <w:iCs/>
    </w:rPr>
  </w:style>
  <w:style w:type="paragraph" w:customStyle="1" w:styleId="allpagesredirect">
    <w:name w:val="allpagesredirect"/>
    <w:basedOn w:val="Normal"/>
    <w:rsid w:val="00240016"/>
    <w:pPr>
      <w:spacing w:before="100" w:beforeAutospacing="1" w:after="100" w:afterAutospacing="1"/>
    </w:pPr>
    <w:rPr>
      <w:i/>
      <w:iCs/>
    </w:rPr>
  </w:style>
  <w:style w:type="paragraph" w:customStyle="1" w:styleId="messagebox">
    <w:name w:val="messagebox"/>
    <w:basedOn w:val="Normal"/>
    <w:rsid w:val="00240016"/>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pa">
    <w:name w:val="ipa"/>
    <w:basedOn w:val="Normal"/>
    <w:rsid w:val="00240016"/>
    <w:pPr>
      <w:spacing w:before="100" w:beforeAutospacing="1" w:after="100" w:afterAutospacing="1"/>
    </w:pPr>
    <w:rPr>
      <w:rFonts w:ascii="inherit" w:hAnsi="inherit"/>
    </w:rPr>
  </w:style>
  <w:style w:type="paragraph" w:customStyle="1" w:styleId="unicode">
    <w:name w:val="unicode"/>
    <w:basedOn w:val="Normal"/>
    <w:rsid w:val="00240016"/>
    <w:pPr>
      <w:spacing w:before="100" w:beforeAutospacing="1" w:after="100" w:afterAutospacing="1"/>
    </w:pPr>
    <w:rPr>
      <w:rFonts w:ascii="inherit" w:hAnsi="inherit"/>
    </w:rPr>
  </w:style>
  <w:style w:type="paragraph" w:customStyle="1" w:styleId="latinx">
    <w:name w:val="latinx"/>
    <w:basedOn w:val="Normal"/>
    <w:rsid w:val="00240016"/>
    <w:pPr>
      <w:spacing w:before="100" w:beforeAutospacing="1" w:after="100" w:afterAutospacing="1"/>
    </w:pPr>
    <w:rPr>
      <w:rFonts w:ascii="inherit" w:hAnsi="inherit"/>
    </w:rPr>
  </w:style>
  <w:style w:type="paragraph" w:customStyle="1" w:styleId="polytonic">
    <w:name w:val="polytonic"/>
    <w:basedOn w:val="Normal"/>
    <w:rsid w:val="00240016"/>
    <w:pPr>
      <w:spacing w:before="100" w:beforeAutospacing="1" w:after="100" w:afterAutospacing="1"/>
    </w:pPr>
    <w:rPr>
      <w:rFonts w:ascii="inherit" w:hAnsi="inherit"/>
    </w:rPr>
  </w:style>
  <w:style w:type="paragraph" w:customStyle="1" w:styleId="mufi">
    <w:name w:val="mufi"/>
    <w:basedOn w:val="Normal"/>
    <w:rsid w:val="00240016"/>
    <w:pPr>
      <w:spacing w:before="100" w:beforeAutospacing="1" w:after="100" w:afterAutospacing="1"/>
    </w:pPr>
    <w:rPr>
      <w:rFonts w:ascii="ALPHA-Demo" w:hAnsi="ALPHA-Demo"/>
    </w:rPr>
  </w:style>
  <w:style w:type="paragraph" w:customStyle="1" w:styleId="mw-plusminus-pos">
    <w:name w:val="mw-plusminus-pos"/>
    <w:basedOn w:val="Normal"/>
    <w:rsid w:val="00240016"/>
    <w:pPr>
      <w:spacing w:before="100" w:beforeAutospacing="1" w:after="100" w:afterAutospacing="1"/>
    </w:pPr>
    <w:rPr>
      <w:color w:val="006400"/>
    </w:rPr>
  </w:style>
  <w:style w:type="paragraph" w:customStyle="1" w:styleId="mw-plusminus-neg">
    <w:name w:val="mw-plusminus-neg"/>
    <w:basedOn w:val="Normal"/>
    <w:rsid w:val="00240016"/>
    <w:pPr>
      <w:spacing w:before="100" w:beforeAutospacing="1" w:after="100" w:afterAutospacing="1"/>
    </w:pPr>
    <w:rPr>
      <w:color w:val="8B0000"/>
    </w:rPr>
  </w:style>
  <w:style w:type="paragraph" w:customStyle="1" w:styleId="dablink">
    <w:name w:val="dablink"/>
    <w:basedOn w:val="Normal"/>
    <w:rsid w:val="00240016"/>
    <w:pPr>
      <w:spacing w:before="100" w:beforeAutospacing="1" w:after="100" w:afterAutospacing="1"/>
    </w:pPr>
    <w:rPr>
      <w:i/>
      <w:iCs/>
    </w:rPr>
  </w:style>
  <w:style w:type="paragraph" w:customStyle="1" w:styleId="geo-default">
    <w:name w:val="geo-default"/>
    <w:basedOn w:val="Normal"/>
    <w:rsid w:val="00240016"/>
    <w:pPr>
      <w:spacing w:before="100" w:beforeAutospacing="1" w:after="100" w:afterAutospacing="1"/>
    </w:pPr>
  </w:style>
  <w:style w:type="paragraph" w:customStyle="1" w:styleId="geo-nondefault">
    <w:name w:val="geo-nondefault"/>
    <w:basedOn w:val="Normal"/>
    <w:rsid w:val="00240016"/>
    <w:pPr>
      <w:spacing w:before="100" w:beforeAutospacing="1" w:after="100" w:afterAutospacing="1"/>
    </w:pPr>
    <w:rPr>
      <w:vanish/>
    </w:rPr>
  </w:style>
  <w:style w:type="paragraph" w:customStyle="1" w:styleId="geo-dms">
    <w:name w:val="geo-dms"/>
    <w:basedOn w:val="Normal"/>
    <w:rsid w:val="00240016"/>
    <w:pPr>
      <w:spacing w:before="100" w:beforeAutospacing="1" w:after="100" w:afterAutospacing="1"/>
    </w:pPr>
  </w:style>
  <w:style w:type="paragraph" w:customStyle="1" w:styleId="geo-dec">
    <w:name w:val="geo-dec"/>
    <w:basedOn w:val="Normal"/>
    <w:rsid w:val="00240016"/>
    <w:pPr>
      <w:spacing w:before="100" w:beforeAutospacing="1" w:after="100" w:afterAutospacing="1"/>
    </w:pPr>
  </w:style>
  <w:style w:type="paragraph" w:customStyle="1" w:styleId="geo-multi-punct">
    <w:name w:val="geo-multi-punct"/>
    <w:basedOn w:val="Normal"/>
    <w:rsid w:val="00240016"/>
    <w:pPr>
      <w:spacing w:before="100" w:beforeAutospacing="1" w:after="100" w:afterAutospacing="1"/>
    </w:pPr>
    <w:rPr>
      <w:vanish/>
    </w:rPr>
  </w:style>
  <w:style w:type="paragraph" w:customStyle="1" w:styleId="thumbborder">
    <w:name w:val="thumbborder"/>
    <w:basedOn w:val="Normal"/>
    <w:rsid w:val="00240016"/>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emplate-documentation">
    <w:name w:val="template-documentation"/>
    <w:basedOn w:val="Normal"/>
    <w:rsid w:val="00240016"/>
    <w:pPr>
      <w:pBdr>
        <w:top w:val="single" w:sz="6" w:space="4" w:color="AAAAAA"/>
        <w:left w:val="single" w:sz="6" w:space="4" w:color="AAAAAA"/>
        <w:bottom w:val="single" w:sz="6" w:space="4" w:color="AAAAAA"/>
        <w:right w:val="single" w:sz="6" w:space="4" w:color="AAAAAA"/>
      </w:pBdr>
      <w:shd w:val="clear" w:color="auto" w:fill="ECFCF4"/>
      <w:spacing w:before="375"/>
    </w:pPr>
  </w:style>
  <w:style w:type="paragraph" w:customStyle="1" w:styleId="dogodki">
    <w:name w:val="dogodki"/>
    <w:basedOn w:val="Normal"/>
    <w:rsid w:val="00240016"/>
    <w:pPr>
      <w:pBdr>
        <w:top w:val="single" w:sz="12" w:space="2" w:color="CEF2E0"/>
        <w:left w:val="single" w:sz="12" w:space="2" w:color="CEF2E0"/>
        <w:bottom w:val="single" w:sz="12" w:space="2" w:color="CEF2E0"/>
        <w:right w:val="single" w:sz="12" w:space="2" w:color="CEF2E0"/>
      </w:pBdr>
      <w:shd w:val="clear" w:color="auto" w:fill="FFFFFF"/>
      <w:spacing w:before="105" w:after="105"/>
    </w:pPr>
  </w:style>
  <w:style w:type="paragraph" w:customStyle="1" w:styleId="dogodki-naslov">
    <w:name w:val="dogodki-naslov"/>
    <w:basedOn w:val="Normal"/>
    <w:rsid w:val="00240016"/>
    <w:pPr>
      <w:pBdr>
        <w:top w:val="single" w:sz="6" w:space="4" w:color="FFFFFF"/>
        <w:left w:val="single" w:sz="6" w:space="4" w:color="FFFFFF"/>
        <w:bottom w:val="single" w:sz="6" w:space="4" w:color="FFFFFF"/>
        <w:right w:val="single" w:sz="6" w:space="4" w:color="FFFFFF"/>
      </w:pBdr>
      <w:shd w:val="clear" w:color="auto" w:fill="CEF2E0"/>
    </w:pPr>
    <w:rPr>
      <w:b/>
      <w:bCs/>
    </w:rPr>
  </w:style>
  <w:style w:type="paragraph" w:customStyle="1" w:styleId="glavnastran-oben">
    <w:name w:val="glavnastran-oben"/>
    <w:basedOn w:val="Normal"/>
    <w:rsid w:val="00240016"/>
    <w:pPr>
      <w:spacing w:before="100" w:beforeAutospacing="1" w:after="240"/>
    </w:pPr>
  </w:style>
  <w:style w:type="paragraph" w:customStyle="1" w:styleId="glavnastran-links">
    <w:name w:val="glavnastran-links"/>
    <w:basedOn w:val="Normal"/>
    <w:rsid w:val="00240016"/>
    <w:pPr>
      <w:spacing w:before="100" w:beforeAutospacing="1" w:after="240"/>
      <w:ind w:right="120"/>
    </w:pPr>
  </w:style>
  <w:style w:type="paragraph" w:customStyle="1" w:styleId="glavnastran-rechts">
    <w:name w:val="glavnastran-rechts"/>
    <w:basedOn w:val="Normal"/>
    <w:rsid w:val="00240016"/>
    <w:pPr>
      <w:spacing w:before="100" w:beforeAutospacing="1" w:after="240"/>
      <w:ind w:left="120"/>
    </w:pPr>
  </w:style>
  <w:style w:type="paragraph" w:customStyle="1" w:styleId="diffchange">
    <w:name w:val="diffchange"/>
    <w:basedOn w:val="Normal"/>
    <w:rsid w:val="00240016"/>
    <w:pPr>
      <w:spacing w:before="100" w:beforeAutospacing="1" w:after="100" w:afterAutospacing="1"/>
    </w:pPr>
    <w:rPr>
      <w:b/>
      <w:bCs/>
    </w:rPr>
  </w:style>
  <w:style w:type="paragraph" w:customStyle="1" w:styleId="toccolours">
    <w:name w:val="toccolours"/>
    <w:basedOn w:val="Normal"/>
    <w:rsid w:val="00240016"/>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rPr>
  </w:style>
  <w:style w:type="paragraph" w:customStyle="1" w:styleId="latitude">
    <w:name w:val="latitude"/>
    <w:basedOn w:val="Normal"/>
    <w:rsid w:val="00240016"/>
    <w:pPr>
      <w:spacing w:before="100" w:beforeAutospacing="1" w:after="100" w:afterAutospacing="1"/>
    </w:pPr>
  </w:style>
  <w:style w:type="paragraph" w:customStyle="1" w:styleId="tocnumber">
    <w:name w:val="tocnumber"/>
    <w:basedOn w:val="Normal"/>
    <w:rsid w:val="00240016"/>
    <w:pPr>
      <w:spacing w:before="100" w:beforeAutospacing="1" w:after="100" w:afterAutospacing="1"/>
    </w:pPr>
  </w:style>
  <w:style w:type="paragraph" w:customStyle="1" w:styleId="toclevel-2">
    <w:name w:val="toclevel-2"/>
    <w:basedOn w:val="Normal"/>
    <w:rsid w:val="00240016"/>
    <w:pPr>
      <w:spacing w:before="100" w:beforeAutospacing="1" w:after="100" w:afterAutospacing="1"/>
    </w:pPr>
  </w:style>
  <w:style w:type="paragraph" w:customStyle="1" w:styleId="toclevel-3">
    <w:name w:val="toclevel-3"/>
    <w:basedOn w:val="Normal"/>
    <w:rsid w:val="00240016"/>
    <w:pPr>
      <w:spacing w:before="100" w:beforeAutospacing="1" w:after="100" w:afterAutospacing="1"/>
    </w:pPr>
  </w:style>
  <w:style w:type="paragraph" w:customStyle="1" w:styleId="toclevel-4">
    <w:name w:val="toclevel-4"/>
    <w:basedOn w:val="Normal"/>
    <w:rsid w:val="00240016"/>
    <w:pPr>
      <w:spacing w:before="100" w:beforeAutospacing="1" w:after="100" w:afterAutospacing="1"/>
    </w:pPr>
  </w:style>
  <w:style w:type="paragraph" w:customStyle="1" w:styleId="toclevel-5">
    <w:name w:val="toclevel-5"/>
    <w:basedOn w:val="Normal"/>
    <w:rsid w:val="00240016"/>
    <w:pPr>
      <w:spacing w:before="100" w:beforeAutospacing="1" w:after="100" w:afterAutospacing="1"/>
    </w:pPr>
  </w:style>
  <w:style w:type="paragraph" w:customStyle="1" w:styleId="toclevel-6">
    <w:name w:val="toclevel-6"/>
    <w:basedOn w:val="Normal"/>
    <w:rsid w:val="00240016"/>
    <w:pPr>
      <w:spacing w:before="100" w:beforeAutospacing="1" w:after="100" w:afterAutospacing="1"/>
    </w:pPr>
  </w:style>
  <w:style w:type="paragraph" w:customStyle="1" w:styleId="toclevel-7">
    <w:name w:val="toclevel-7"/>
    <w:basedOn w:val="Normal"/>
    <w:rsid w:val="00240016"/>
    <w:pPr>
      <w:spacing w:before="100" w:beforeAutospacing="1" w:after="100" w:afterAutospacing="1"/>
    </w:pPr>
  </w:style>
  <w:style w:type="paragraph" w:customStyle="1" w:styleId="editsection">
    <w:name w:val="editsection"/>
    <w:basedOn w:val="Normal"/>
    <w:rsid w:val="00240016"/>
    <w:pPr>
      <w:spacing w:before="100" w:beforeAutospacing="1" w:after="100" w:afterAutospacing="1"/>
    </w:pPr>
  </w:style>
  <w:style w:type="paragraph" w:customStyle="1" w:styleId="portale">
    <w:name w:val="portale"/>
    <w:basedOn w:val="Normal"/>
    <w:rsid w:val="00240016"/>
    <w:pPr>
      <w:spacing w:before="100" w:beforeAutospacing="1" w:after="100" w:afterAutospacing="1"/>
    </w:pPr>
  </w:style>
  <w:style w:type="paragraph" w:customStyle="1" w:styleId="intern">
    <w:name w:val="intern"/>
    <w:basedOn w:val="Normal"/>
    <w:rsid w:val="00240016"/>
    <w:pPr>
      <w:spacing w:before="100" w:beforeAutospacing="1" w:after="100" w:afterAutospacing="1"/>
    </w:pPr>
  </w:style>
  <w:style w:type="paragraph" w:customStyle="1" w:styleId="inhalt">
    <w:name w:val="inhalt"/>
    <w:basedOn w:val="Normal"/>
    <w:rsid w:val="00240016"/>
    <w:pPr>
      <w:spacing w:before="100" w:beforeAutospacing="1" w:after="100" w:afterAutospacing="1"/>
    </w:pPr>
  </w:style>
  <w:style w:type="paragraph" w:customStyle="1" w:styleId="pbody">
    <w:name w:val="pbody"/>
    <w:basedOn w:val="Normal"/>
    <w:rsid w:val="00240016"/>
    <w:pPr>
      <w:spacing w:before="100" w:beforeAutospacing="1" w:after="100" w:afterAutospacing="1"/>
    </w:pPr>
  </w:style>
  <w:style w:type="paragraph" w:customStyle="1" w:styleId="mehr">
    <w:name w:val="mehr"/>
    <w:basedOn w:val="Normal"/>
    <w:rsid w:val="00240016"/>
    <w:pPr>
      <w:spacing w:before="100" w:beforeAutospacing="1" w:after="100" w:afterAutospacing="1"/>
    </w:pPr>
  </w:style>
  <w:style w:type="paragraph" w:customStyle="1" w:styleId="plainlinksneverexpand">
    <w:name w:val="plainlinksneverexpand"/>
    <w:basedOn w:val="Normal"/>
    <w:rsid w:val="00240016"/>
    <w:pPr>
      <w:spacing w:before="100" w:beforeAutospacing="1" w:after="100" w:afterAutospacing="1"/>
    </w:pPr>
  </w:style>
  <w:style w:type="paragraph" w:customStyle="1" w:styleId="urlexpansion">
    <w:name w:val="urlexpansion"/>
    <w:basedOn w:val="Normal"/>
    <w:rsid w:val="00240016"/>
    <w:pPr>
      <w:spacing w:before="100" w:beforeAutospacing="1" w:after="100" w:afterAutospacing="1"/>
    </w:pPr>
  </w:style>
  <w:style w:type="character" w:customStyle="1" w:styleId="diffchange1">
    <w:name w:val="diffchange1"/>
    <w:rsid w:val="00240016"/>
    <w:rPr>
      <w:b/>
      <w:bCs/>
    </w:rPr>
  </w:style>
  <w:style w:type="paragraph" w:customStyle="1" w:styleId="urlexpansion1">
    <w:name w:val="urlexpansion1"/>
    <w:basedOn w:val="Normal"/>
    <w:rsid w:val="00240016"/>
    <w:pPr>
      <w:spacing w:before="100" w:beforeAutospacing="1" w:after="100" w:afterAutospacing="1"/>
    </w:pPr>
    <w:rPr>
      <w:vanish/>
    </w:rPr>
  </w:style>
  <w:style w:type="paragraph" w:customStyle="1" w:styleId="latitude1">
    <w:name w:val="latitude1"/>
    <w:basedOn w:val="Normal"/>
    <w:rsid w:val="00240016"/>
    <w:pPr>
      <w:spacing w:before="100" w:beforeAutospacing="1" w:after="100" w:afterAutospacing="1"/>
    </w:pPr>
  </w:style>
  <w:style w:type="paragraph" w:customStyle="1" w:styleId="tocnumber1">
    <w:name w:val="tocnumber1"/>
    <w:basedOn w:val="Normal"/>
    <w:rsid w:val="00240016"/>
    <w:pPr>
      <w:spacing w:before="100" w:beforeAutospacing="1" w:after="100" w:afterAutospacing="1"/>
    </w:pPr>
    <w:rPr>
      <w:vanish/>
    </w:rPr>
  </w:style>
  <w:style w:type="paragraph" w:customStyle="1" w:styleId="toclevel-21">
    <w:name w:val="toclevel-21"/>
    <w:basedOn w:val="Normal"/>
    <w:rsid w:val="00240016"/>
    <w:pPr>
      <w:spacing w:before="100" w:beforeAutospacing="1" w:after="100" w:afterAutospacing="1"/>
    </w:pPr>
    <w:rPr>
      <w:vanish/>
    </w:rPr>
  </w:style>
  <w:style w:type="paragraph" w:customStyle="1" w:styleId="toclevel-31">
    <w:name w:val="toclevel-31"/>
    <w:basedOn w:val="Normal"/>
    <w:rsid w:val="00240016"/>
    <w:pPr>
      <w:spacing w:before="100" w:beforeAutospacing="1" w:after="100" w:afterAutospacing="1"/>
    </w:pPr>
    <w:rPr>
      <w:vanish/>
    </w:rPr>
  </w:style>
  <w:style w:type="paragraph" w:customStyle="1" w:styleId="toclevel-41">
    <w:name w:val="toclevel-41"/>
    <w:basedOn w:val="Normal"/>
    <w:rsid w:val="00240016"/>
    <w:pPr>
      <w:spacing w:before="100" w:beforeAutospacing="1" w:after="100" w:afterAutospacing="1"/>
    </w:pPr>
    <w:rPr>
      <w:vanish/>
    </w:rPr>
  </w:style>
  <w:style w:type="paragraph" w:customStyle="1" w:styleId="toclevel-51">
    <w:name w:val="toclevel-51"/>
    <w:basedOn w:val="Normal"/>
    <w:rsid w:val="00240016"/>
    <w:pPr>
      <w:spacing w:before="100" w:beforeAutospacing="1" w:after="100" w:afterAutospacing="1"/>
    </w:pPr>
    <w:rPr>
      <w:vanish/>
    </w:rPr>
  </w:style>
  <w:style w:type="paragraph" w:customStyle="1" w:styleId="toclevel-61">
    <w:name w:val="toclevel-61"/>
    <w:basedOn w:val="Normal"/>
    <w:rsid w:val="00240016"/>
    <w:pPr>
      <w:spacing w:before="100" w:beforeAutospacing="1" w:after="100" w:afterAutospacing="1"/>
    </w:pPr>
    <w:rPr>
      <w:vanish/>
    </w:rPr>
  </w:style>
  <w:style w:type="paragraph" w:customStyle="1" w:styleId="toclevel-71">
    <w:name w:val="toclevel-71"/>
    <w:basedOn w:val="Normal"/>
    <w:rsid w:val="00240016"/>
    <w:pPr>
      <w:spacing w:before="100" w:beforeAutospacing="1" w:after="100" w:afterAutospacing="1"/>
    </w:pPr>
    <w:rPr>
      <w:vanish/>
    </w:rPr>
  </w:style>
  <w:style w:type="paragraph" w:customStyle="1" w:styleId="editsection1">
    <w:name w:val="editsection1"/>
    <w:basedOn w:val="Normal"/>
    <w:rsid w:val="00240016"/>
    <w:pPr>
      <w:spacing w:before="100" w:beforeAutospacing="1" w:after="100" w:afterAutospacing="1"/>
    </w:pPr>
    <w:rPr>
      <w:sz w:val="21"/>
      <w:szCs w:val="21"/>
    </w:rPr>
  </w:style>
  <w:style w:type="paragraph" w:customStyle="1" w:styleId="inhalt1">
    <w:name w:val="inhalt1"/>
    <w:basedOn w:val="Normal"/>
    <w:rsid w:val="00240016"/>
    <w:pPr>
      <w:pBdr>
        <w:top w:val="single" w:sz="2" w:space="4" w:color="FFFFFF"/>
        <w:left w:val="single" w:sz="6" w:space="10" w:color="8898BF"/>
        <w:bottom w:val="single" w:sz="6" w:space="5" w:color="8898BF"/>
        <w:right w:val="single" w:sz="6" w:space="10" w:color="8898BF"/>
      </w:pBdr>
      <w:shd w:val="clear" w:color="auto" w:fill="FFFFFF"/>
      <w:spacing w:before="100" w:beforeAutospacing="1" w:after="100" w:afterAutospacing="1"/>
    </w:pPr>
  </w:style>
  <w:style w:type="paragraph" w:customStyle="1" w:styleId="mehr1">
    <w:name w:val="mehr1"/>
    <w:basedOn w:val="Normal"/>
    <w:rsid w:val="00240016"/>
    <w:pPr>
      <w:spacing w:before="192" w:after="100" w:afterAutospacing="1"/>
      <w:jc w:val="right"/>
    </w:pPr>
    <w:rPr>
      <w:sz w:val="23"/>
      <w:szCs w:val="23"/>
    </w:rPr>
  </w:style>
  <w:style w:type="paragraph" w:customStyle="1" w:styleId="portale1">
    <w:name w:val="portale1"/>
    <w:basedOn w:val="Normal"/>
    <w:rsid w:val="00240016"/>
    <w:pPr>
      <w:spacing w:before="48" w:after="48"/>
    </w:pPr>
    <w:rPr>
      <w:b/>
      <w:bCs/>
    </w:rPr>
  </w:style>
  <w:style w:type="paragraph" w:customStyle="1" w:styleId="intern1">
    <w:name w:val="intern1"/>
    <w:basedOn w:val="Normal"/>
    <w:rsid w:val="00240016"/>
    <w:pPr>
      <w:spacing w:before="100" w:beforeAutospacing="1" w:after="100" w:afterAutospacing="1"/>
      <w:jc w:val="center"/>
    </w:pPr>
    <w:rPr>
      <w:sz w:val="22"/>
      <w:szCs w:val="22"/>
    </w:rPr>
  </w:style>
  <w:style w:type="paragraph" w:customStyle="1" w:styleId="pbody1">
    <w:name w:val="pbody1"/>
    <w:basedOn w:val="Normal"/>
    <w:rsid w:val="00240016"/>
    <w:pPr>
      <w:spacing w:before="100" w:beforeAutospacing="1" w:after="100" w:afterAutospacing="1"/>
    </w:pPr>
  </w:style>
  <w:style w:type="character" w:customStyle="1" w:styleId="diffchange2">
    <w:name w:val="diffchange2"/>
    <w:rsid w:val="00240016"/>
    <w:rPr>
      <w:b/>
      <w:bCs/>
      <w:color w:val="001040"/>
      <w:shd w:val="clear" w:color="auto" w:fill="B0C0F0"/>
    </w:rPr>
  </w:style>
  <w:style w:type="character" w:customStyle="1" w:styleId="diffchange3">
    <w:name w:val="diffchange3"/>
    <w:rsid w:val="00240016"/>
    <w:rPr>
      <w:b/>
      <w:bCs/>
      <w:color w:val="104000"/>
      <w:shd w:val="clear" w:color="auto" w:fill="B0E897"/>
    </w:rPr>
  </w:style>
  <w:style w:type="character" w:customStyle="1" w:styleId="mw-headline">
    <w:name w:val="mw-headline"/>
    <w:basedOn w:val="DefaultParagraphFont"/>
    <w:rsid w:val="00240016"/>
  </w:style>
  <w:style w:type="character" w:customStyle="1" w:styleId="editsection2">
    <w:name w:val="editsection2"/>
    <w:basedOn w:val="DefaultParagraphFont"/>
    <w:rsid w:val="0024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4320">
      <w:bodyDiv w:val="1"/>
      <w:marLeft w:val="0"/>
      <w:marRight w:val="0"/>
      <w:marTop w:val="0"/>
      <w:marBottom w:val="0"/>
      <w:divBdr>
        <w:top w:val="none" w:sz="0" w:space="0" w:color="auto"/>
        <w:left w:val="none" w:sz="0" w:space="0" w:color="auto"/>
        <w:bottom w:val="none" w:sz="0" w:space="0" w:color="auto"/>
        <w:right w:val="none" w:sz="0" w:space="0" w:color="auto"/>
      </w:divBdr>
      <w:divsChild>
        <w:div w:id="38629995">
          <w:marLeft w:val="0"/>
          <w:marRight w:val="0"/>
          <w:marTop w:val="0"/>
          <w:marBottom w:val="0"/>
          <w:divBdr>
            <w:top w:val="none" w:sz="0" w:space="0" w:color="auto"/>
            <w:left w:val="none" w:sz="0" w:space="0" w:color="auto"/>
            <w:bottom w:val="none" w:sz="0" w:space="0" w:color="auto"/>
            <w:right w:val="none" w:sz="0" w:space="0" w:color="auto"/>
          </w:divBdr>
          <w:divsChild>
            <w:div w:id="1804040551">
              <w:marLeft w:val="0"/>
              <w:marRight w:val="0"/>
              <w:marTop w:val="0"/>
              <w:marBottom w:val="0"/>
              <w:divBdr>
                <w:top w:val="none" w:sz="0" w:space="0" w:color="auto"/>
                <w:left w:val="none" w:sz="0" w:space="0" w:color="auto"/>
                <w:bottom w:val="none" w:sz="0" w:space="0" w:color="auto"/>
                <w:right w:val="none" w:sz="0" w:space="0" w:color="auto"/>
              </w:divBdr>
              <w:divsChild>
                <w:div w:id="179467278">
                  <w:marLeft w:val="2928"/>
                  <w:marRight w:val="0"/>
                  <w:marTop w:val="720"/>
                  <w:marBottom w:val="0"/>
                  <w:divBdr>
                    <w:top w:val="none" w:sz="0" w:space="0" w:color="auto"/>
                    <w:left w:val="none" w:sz="0" w:space="0" w:color="auto"/>
                    <w:bottom w:val="none" w:sz="0" w:space="0" w:color="auto"/>
                    <w:right w:val="none" w:sz="0" w:space="0" w:color="auto"/>
                  </w:divBdr>
                  <w:divsChild>
                    <w:div w:id="1669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92368">
      <w:bodyDiv w:val="1"/>
      <w:marLeft w:val="0"/>
      <w:marRight w:val="0"/>
      <w:marTop w:val="0"/>
      <w:marBottom w:val="0"/>
      <w:divBdr>
        <w:top w:val="none" w:sz="0" w:space="0" w:color="auto"/>
        <w:left w:val="none" w:sz="0" w:space="0" w:color="auto"/>
        <w:bottom w:val="none" w:sz="0" w:space="0" w:color="auto"/>
        <w:right w:val="none" w:sz="0" w:space="0" w:color="auto"/>
      </w:divBdr>
      <w:divsChild>
        <w:div w:id="709912380">
          <w:marLeft w:val="0"/>
          <w:marRight w:val="0"/>
          <w:marTop w:val="0"/>
          <w:marBottom w:val="0"/>
          <w:divBdr>
            <w:top w:val="none" w:sz="0" w:space="0" w:color="auto"/>
            <w:left w:val="none" w:sz="0" w:space="0" w:color="auto"/>
            <w:bottom w:val="none" w:sz="0" w:space="0" w:color="auto"/>
            <w:right w:val="none" w:sz="0" w:space="0" w:color="auto"/>
          </w:divBdr>
          <w:divsChild>
            <w:div w:id="93017252">
              <w:marLeft w:val="0"/>
              <w:marRight w:val="0"/>
              <w:marTop w:val="0"/>
              <w:marBottom w:val="0"/>
              <w:divBdr>
                <w:top w:val="none" w:sz="0" w:space="0" w:color="auto"/>
                <w:left w:val="none" w:sz="0" w:space="0" w:color="auto"/>
                <w:bottom w:val="none" w:sz="0" w:space="0" w:color="auto"/>
                <w:right w:val="none" w:sz="0" w:space="0" w:color="auto"/>
              </w:divBdr>
              <w:divsChild>
                <w:div w:id="1715622251">
                  <w:marLeft w:val="2928"/>
                  <w:marRight w:val="0"/>
                  <w:marTop w:val="720"/>
                  <w:marBottom w:val="0"/>
                  <w:divBdr>
                    <w:top w:val="none" w:sz="0" w:space="0" w:color="auto"/>
                    <w:left w:val="none" w:sz="0" w:space="0" w:color="auto"/>
                    <w:bottom w:val="none" w:sz="0" w:space="0" w:color="auto"/>
                    <w:right w:val="none" w:sz="0" w:space="0" w:color="auto"/>
                  </w:divBdr>
                  <w:divsChild>
                    <w:div w:id="12468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2393">
      <w:bodyDiv w:val="1"/>
      <w:marLeft w:val="0"/>
      <w:marRight w:val="0"/>
      <w:marTop w:val="0"/>
      <w:marBottom w:val="0"/>
      <w:divBdr>
        <w:top w:val="none" w:sz="0" w:space="0" w:color="auto"/>
        <w:left w:val="none" w:sz="0" w:space="0" w:color="auto"/>
        <w:bottom w:val="none" w:sz="0" w:space="0" w:color="auto"/>
        <w:right w:val="none" w:sz="0" w:space="0" w:color="auto"/>
      </w:divBdr>
      <w:divsChild>
        <w:div w:id="1375929546">
          <w:marLeft w:val="0"/>
          <w:marRight w:val="0"/>
          <w:marTop w:val="0"/>
          <w:marBottom w:val="0"/>
          <w:divBdr>
            <w:top w:val="none" w:sz="0" w:space="0" w:color="auto"/>
            <w:left w:val="none" w:sz="0" w:space="0" w:color="auto"/>
            <w:bottom w:val="none" w:sz="0" w:space="0" w:color="auto"/>
            <w:right w:val="none" w:sz="0" w:space="0" w:color="auto"/>
          </w:divBdr>
          <w:divsChild>
            <w:div w:id="1566456691">
              <w:marLeft w:val="0"/>
              <w:marRight w:val="0"/>
              <w:marTop w:val="0"/>
              <w:marBottom w:val="0"/>
              <w:divBdr>
                <w:top w:val="none" w:sz="0" w:space="0" w:color="auto"/>
                <w:left w:val="none" w:sz="0" w:space="0" w:color="auto"/>
                <w:bottom w:val="none" w:sz="0" w:space="0" w:color="auto"/>
                <w:right w:val="none" w:sz="0" w:space="0" w:color="auto"/>
              </w:divBdr>
              <w:divsChild>
                <w:div w:id="1434592931">
                  <w:marLeft w:val="2928"/>
                  <w:marRight w:val="0"/>
                  <w:marTop w:val="720"/>
                  <w:marBottom w:val="0"/>
                  <w:divBdr>
                    <w:top w:val="none" w:sz="0" w:space="0" w:color="auto"/>
                    <w:left w:val="none" w:sz="0" w:space="0" w:color="auto"/>
                    <w:bottom w:val="none" w:sz="0" w:space="0" w:color="auto"/>
                    <w:right w:val="none" w:sz="0" w:space="0" w:color="auto"/>
                  </w:divBdr>
                  <w:divsChild>
                    <w:div w:id="1060977547">
                      <w:marLeft w:val="0"/>
                      <w:marRight w:val="0"/>
                      <w:marTop w:val="0"/>
                      <w:marBottom w:val="0"/>
                      <w:divBdr>
                        <w:top w:val="none" w:sz="0" w:space="0" w:color="auto"/>
                        <w:left w:val="none" w:sz="0" w:space="0" w:color="auto"/>
                        <w:bottom w:val="none" w:sz="0" w:space="0" w:color="auto"/>
                        <w:right w:val="none" w:sz="0" w:space="0" w:color="auto"/>
                      </w:divBdr>
                      <w:divsChild>
                        <w:div w:id="711459004">
                          <w:marLeft w:val="0"/>
                          <w:marRight w:val="0"/>
                          <w:marTop w:val="0"/>
                          <w:marBottom w:val="0"/>
                          <w:divBdr>
                            <w:top w:val="none" w:sz="0" w:space="0" w:color="auto"/>
                            <w:left w:val="none" w:sz="0" w:space="0" w:color="auto"/>
                            <w:bottom w:val="none" w:sz="0" w:space="0" w:color="auto"/>
                            <w:right w:val="none" w:sz="0" w:space="0" w:color="auto"/>
                          </w:divBdr>
                          <w:divsChild>
                            <w:div w:id="977611103">
                              <w:marLeft w:val="0"/>
                              <w:marRight w:val="0"/>
                              <w:marTop w:val="0"/>
                              <w:marBottom w:val="0"/>
                              <w:divBdr>
                                <w:top w:val="none" w:sz="0" w:space="0" w:color="auto"/>
                                <w:left w:val="none" w:sz="0" w:space="0" w:color="auto"/>
                                <w:bottom w:val="none" w:sz="0" w:space="0" w:color="auto"/>
                                <w:right w:val="none" w:sz="0" w:space="0" w:color="auto"/>
                              </w:divBdr>
                              <w:divsChild>
                                <w:div w:id="1174879471">
                                  <w:marLeft w:val="0"/>
                                  <w:marRight w:val="0"/>
                                  <w:marTop w:val="0"/>
                                  <w:marBottom w:val="0"/>
                                  <w:divBdr>
                                    <w:top w:val="none" w:sz="0" w:space="0" w:color="auto"/>
                                    <w:left w:val="none" w:sz="0" w:space="0" w:color="auto"/>
                                    <w:bottom w:val="none" w:sz="0" w:space="0" w:color="auto"/>
                                    <w:right w:val="none" w:sz="0" w:space="0" w:color="auto"/>
                                  </w:divBdr>
                                  <w:divsChild>
                                    <w:div w:id="10177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6870">
                          <w:marLeft w:val="0"/>
                          <w:marRight w:val="0"/>
                          <w:marTop w:val="0"/>
                          <w:marBottom w:val="0"/>
                          <w:divBdr>
                            <w:top w:val="none" w:sz="0" w:space="0" w:color="auto"/>
                            <w:left w:val="none" w:sz="0" w:space="0" w:color="auto"/>
                            <w:bottom w:val="none" w:sz="0" w:space="0" w:color="auto"/>
                            <w:right w:val="none" w:sz="0" w:space="0" w:color="auto"/>
                          </w:divBdr>
                          <w:divsChild>
                            <w:div w:id="543445559">
                              <w:marLeft w:val="0"/>
                              <w:marRight w:val="0"/>
                              <w:marTop w:val="0"/>
                              <w:marBottom w:val="0"/>
                              <w:divBdr>
                                <w:top w:val="none" w:sz="0" w:space="0" w:color="auto"/>
                                <w:left w:val="none" w:sz="0" w:space="0" w:color="auto"/>
                                <w:bottom w:val="none" w:sz="0" w:space="0" w:color="auto"/>
                                <w:right w:val="none" w:sz="0" w:space="0" w:color="auto"/>
                              </w:divBdr>
                              <w:divsChild>
                                <w:div w:id="1678581526">
                                  <w:marLeft w:val="0"/>
                                  <w:marRight w:val="0"/>
                                  <w:marTop w:val="0"/>
                                  <w:marBottom w:val="0"/>
                                  <w:divBdr>
                                    <w:top w:val="none" w:sz="0" w:space="0" w:color="auto"/>
                                    <w:left w:val="none" w:sz="0" w:space="0" w:color="auto"/>
                                    <w:bottom w:val="none" w:sz="0" w:space="0" w:color="auto"/>
                                    <w:right w:val="none" w:sz="0" w:space="0" w:color="auto"/>
                                  </w:divBdr>
                                  <w:divsChild>
                                    <w:div w:id="12505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067477">
      <w:bodyDiv w:val="1"/>
      <w:marLeft w:val="0"/>
      <w:marRight w:val="0"/>
      <w:marTop w:val="0"/>
      <w:marBottom w:val="0"/>
      <w:divBdr>
        <w:top w:val="none" w:sz="0" w:space="0" w:color="auto"/>
        <w:left w:val="none" w:sz="0" w:space="0" w:color="auto"/>
        <w:bottom w:val="none" w:sz="0" w:space="0" w:color="auto"/>
        <w:right w:val="none" w:sz="0" w:space="0" w:color="auto"/>
      </w:divBdr>
      <w:divsChild>
        <w:div w:id="175510638">
          <w:marLeft w:val="0"/>
          <w:marRight w:val="0"/>
          <w:marTop w:val="0"/>
          <w:marBottom w:val="0"/>
          <w:divBdr>
            <w:top w:val="none" w:sz="0" w:space="0" w:color="auto"/>
            <w:left w:val="none" w:sz="0" w:space="0" w:color="auto"/>
            <w:bottom w:val="none" w:sz="0" w:space="0" w:color="auto"/>
            <w:right w:val="none" w:sz="0" w:space="0" w:color="auto"/>
          </w:divBdr>
          <w:divsChild>
            <w:div w:id="966273534">
              <w:marLeft w:val="0"/>
              <w:marRight w:val="0"/>
              <w:marTop w:val="0"/>
              <w:marBottom w:val="0"/>
              <w:divBdr>
                <w:top w:val="none" w:sz="0" w:space="0" w:color="auto"/>
                <w:left w:val="none" w:sz="0" w:space="0" w:color="auto"/>
                <w:bottom w:val="none" w:sz="0" w:space="0" w:color="auto"/>
                <w:right w:val="none" w:sz="0" w:space="0" w:color="auto"/>
              </w:divBdr>
              <w:divsChild>
                <w:div w:id="560866882">
                  <w:marLeft w:val="2928"/>
                  <w:marRight w:val="0"/>
                  <w:marTop w:val="720"/>
                  <w:marBottom w:val="0"/>
                  <w:divBdr>
                    <w:top w:val="none" w:sz="0" w:space="0" w:color="auto"/>
                    <w:left w:val="none" w:sz="0" w:space="0" w:color="auto"/>
                    <w:bottom w:val="none" w:sz="0" w:space="0" w:color="auto"/>
                    <w:right w:val="none" w:sz="0" w:space="0" w:color="auto"/>
                  </w:divBdr>
                  <w:divsChild>
                    <w:div w:id="1235625590">
                      <w:marLeft w:val="0"/>
                      <w:marRight w:val="0"/>
                      <w:marTop w:val="0"/>
                      <w:marBottom w:val="0"/>
                      <w:divBdr>
                        <w:top w:val="none" w:sz="0" w:space="0" w:color="auto"/>
                        <w:left w:val="none" w:sz="0" w:space="0" w:color="auto"/>
                        <w:bottom w:val="none" w:sz="0" w:space="0" w:color="auto"/>
                        <w:right w:val="none" w:sz="0" w:space="0" w:color="auto"/>
                      </w:divBdr>
                      <w:divsChild>
                        <w:div w:id="3281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662909">
      <w:bodyDiv w:val="1"/>
      <w:marLeft w:val="0"/>
      <w:marRight w:val="0"/>
      <w:marTop w:val="0"/>
      <w:marBottom w:val="0"/>
      <w:divBdr>
        <w:top w:val="none" w:sz="0" w:space="0" w:color="auto"/>
        <w:left w:val="none" w:sz="0" w:space="0" w:color="auto"/>
        <w:bottom w:val="none" w:sz="0" w:space="0" w:color="auto"/>
        <w:right w:val="none" w:sz="0" w:space="0" w:color="auto"/>
      </w:divBdr>
      <w:divsChild>
        <w:div w:id="837041343">
          <w:marLeft w:val="0"/>
          <w:marRight w:val="0"/>
          <w:marTop w:val="0"/>
          <w:marBottom w:val="0"/>
          <w:divBdr>
            <w:top w:val="none" w:sz="0" w:space="0" w:color="auto"/>
            <w:left w:val="none" w:sz="0" w:space="0" w:color="auto"/>
            <w:bottom w:val="none" w:sz="0" w:space="0" w:color="auto"/>
            <w:right w:val="none" w:sz="0" w:space="0" w:color="auto"/>
          </w:divBdr>
          <w:divsChild>
            <w:div w:id="872230910">
              <w:marLeft w:val="0"/>
              <w:marRight w:val="0"/>
              <w:marTop w:val="0"/>
              <w:marBottom w:val="0"/>
              <w:divBdr>
                <w:top w:val="none" w:sz="0" w:space="0" w:color="auto"/>
                <w:left w:val="none" w:sz="0" w:space="0" w:color="auto"/>
                <w:bottom w:val="none" w:sz="0" w:space="0" w:color="auto"/>
                <w:right w:val="none" w:sz="0" w:space="0" w:color="auto"/>
              </w:divBdr>
              <w:divsChild>
                <w:div w:id="1473135015">
                  <w:marLeft w:val="2928"/>
                  <w:marRight w:val="0"/>
                  <w:marTop w:val="720"/>
                  <w:marBottom w:val="0"/>
                  <w:divBdr>
                    <w:top w:val="none" w:sz="0" w:space="0" w:color="auto"/>
                    <w:left w:val="none" w:sz="0" w:space="0" w:color="auto"/>
                    <w:bottom w:val="none" w:sz="0" w:space="0" w:color="auto"/>
                    <w:right w:val="none" w:sz="0" w:space="0" w:color="auto"/>
                  </w:divBdr>
                  <w:divsChild>
                    <w:div w:id="263996083">
                      <w:marLeft w:val="0"/>
                      <w:marRight w:val="0"/>
                      <w:marTop w:val="0"/>
                      <w:marBottom w:val="0"/>
                      <w:divBdr>
                        <w:top w:val="none" w:sz="0" w:space="0" w:color="auto"/>
                        <w:left w:val="none" w:sz="0" w:space="0" w:color="auto"/>
                        <w:bottom w:val="none" w:sz="0" w:space="0" w:color="auto"/>
                        <w:right w:val="none" w:sz="0" w:space="0" w:color="auto"/>
                      </w:divBdr>
                      <w:divsChild>
                        <w:div w:id="4246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 TargetMode="External"/><Relationship Id="rId3" Type="http://schemas.openxmlformats.org/officeDocument/2006/relationships/settings" Target="settings.xml"/><Relationship Id="rId7" Type="http://schemas.openxmlformats.org/officeDocument/2006/relationships/hyperlink" Target="http://www.dijask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swers.com" TargetMode="External"/><Relationship Id="rId11" Type="http://schemas.openxmlformats.org/officeDocument/2006/relationships/fontTable" Target="fontTable.xml"/><Relationship Id="rId5" Type="http://schemas.openxmlformats.org/officeDocument/2006/relationships/hyperlink" Target="http://sl.wikipedia.org/wiki/Latin%C5%A1%C4%8Dina" TargetMode="External"/><Relationship Id="rId10" Type="http://schemas.openxmlformats.org/officeDocument/2006/relationships/hyperlink" Target="http://zpgs.net" TargetMode="External"/><Relationship Id="rId4" Type="http://schemas.openxmlformats.org/officeDocument/2006/relationships/webSettings" Target="webSettings.xml"/><Relationship Id="rId9" Type="http://schemas.openxmlformats.org/officeDocument/2006/relationships/hyperlink" Target="http://glasbena-dela.sigic.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2584</Words>
  <Characters>14735</Characters>
  <Application>Microsoft Office Word</Application>
  <DocSecurity>0</DocSecurity>
  <Lines>122</Lines>
  <Paragraphs>34</Paragraphs>
  <ScaleCrop>false</ScaleCrop>
  <Company/>
  <LinksUpToDate>false</LinksUpToDate>
  <CharactersWithSpaces>17285</CharactersWithSpaces>
  <SharedDoc>false</SharedDoc>
  <HLinks>
    <vt:vector size="42" baseType="variant">
      <vt:variant>
        <vt:i4>5373968</vt:i4>
      </vt:variant>
      <vt:variant>
        <vt:i4>18</vt:i4>
      </vt:variant>
      <vt:variant>
        <vt:i4>0</vt:i4>
      </vt:variant>
      <vt:variant>
        <vt:i4>5</vt:i4>
      </vt:variant>
      <vt:variant>
        <vt:lpwstr>http://zpgs.net/</vt:lpwstr>
      </vt:variant>
      <vt:variant>
        <vt:lpwstr/>
      </vt:variant>
      <vt:variant>
        <vt:i4>2293875</vt:i4>
      </vt:variant>
      <vt:variant>
        <vt:i4>15</vt:i4>
      </vt:variant>
      <vt:variant>
        <vt:i4>0</vt:i4>
      </vt:variant>
      <vt:variant>
        <vt:i4>5</vt:i4>
      </vt:variant>
      <vt:variant>
        <vt:lpwstr>http://glasbena-dela.sigic.si/</vt:lpwstr>
      </vt:variant>
      <vt:variant>
        <vt:lpwstr/>
      </vt:variant>
      <vt:variant>
        <vt:i4>589828</vt:i4>
      </vt:variant>
      <vt:variant>
        <vt:i4>12</vt:i4>
      </vt:variant>
      <vt:variant>
        <vt:i4>0</vt:i4>
      </vt:variant>
      <vt:variant>
        <vt:i4>5</vt:i4>
      </vt:variant>
      <vt:variant>
        <vt:lpwstr>http://sl.wikipedia.org/</vt:lpwstr>
      </vt:variant>
      <vt:variant>
        <vt:lpwstr/>
      </vt:variant>
      <vt:variant>
        <vt:i4>2424952</vt:i4>
      </vt:variant>
      <vt:variant>
        <vt:i4>9</vt:i4>
      </vt:variant>
      <vt:variant>
        <vt:i4>0</vt:i4>
      </vt:variant>
      <vt:variant>
        <vt:i4>5</vt:i4>
      </vt:variant>
      <vt:variant>
        <vt:lpwstr>http://www.dijaski.net/</vt:lpwstr>
      </vt:variant>
      <vt:variant>
        <vt:lpwstr/>
      </vt:variant>
      <vt:variant>
        <vt:i4>2162810</vt:i4>
      </vt:variant>
      <vt:variant>
        <vt:i4>6</vt:i4>
      </vt:variant>
      <vt:variant>
        <vt:i4>0</vt:i4>
      </vt:variant>
      <vt:variant>
        <vt:i4>5</vt:i4>
      </vt:variant>
      <vt:variant>
        <vt:lpwstr>http://www.answers.com/</vt:lpwstr>
      </vt:variant>
      <vt:variant>
        <vt:lpwstr/>
      </vt:variant>
      <vt:variant>
        <vt:i4>2555988</vt:i4>
      </vt:variant>
      <vt:variant>
        <vt:i4>3</vt:i4>
      </vt:variant>
      <vt:variant>
        <vt:i4>0</vt:i4>
      </vt:variant>
      <vt:variant>
        <vt:i4>5</vt:i4>
      </vt:variant>
      <vt:variant>
        <vt:lpwstr>http://sl.wikipedia.org/wiki/Brandenbur%C5%A1ki_koncerti</vt:lpwstr>
      </vt:variant>
      <vt:variant>
        <vt:lpwstr/>
      </vt:variant>
      <vt:variant>
        <vt:i4>4456462</vt:i4>
      </vt:variant>
      <vt:variant>
        <vt:i4>0</vt:i4>
      </vt:variant>
      <vt:variant>
        <vt:i4>0</vt:i4>
      </vt:variant>
      <vt:variant>
        <vt:i4>5</vt:i4>
      </vt:variant>
      <vt:variant>
        <vt:lpwstr>http://sl.wikipedia.org/wiki/Latin%C5%A1%C4%8Dina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