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A3B78" w14:textId="77777777" w:rsidR="008A62B8" w:rsidRPr="008A62B8" w:rsidRDefault="008A62B8" w:rsidP="008A62B8">
      <w:pPr>
        <w:pStyle w:val="NormalWeb"/>
        <w:ind w:right="-108"/>
        <w:jc w:val="center"/>
        <w:rPr>
          <w:b/>
          <w:i/>
          <w:sz w:val="40"/>
          <w:szCs w:val="40"/>
          <w:u w:val="single"/>
        </w:rPr>
      </w:pPr>
      <w:bookmarkStart w:id="0" w:name="_GoBack"/>
      <w:bookmarkEnd w:id="0"/>
      <w:r w:rsidRPr="008A62B8">
        <w:rPr>
          <w:b/>
          <w:i/>
          <w:sz w:val="40"/>
          <w:szCs w:val="40"/>
          <w:u w:val="single"/>
        </w:rPr>
        <w:t>Barok</w:t>
      </w:r>
    </w:p>
    <w:p w14:paraId="4DAA5588" w14:textId="392551AE" w:rsidR="008D29C4" w:rsidRPr="00C6053C" w:rsidRDefault="008D29C4" w:rsidP="00C6053C">
      <w:pPr>
        <w:pStyle w:val="NormalWeb"/>
        <w:ind w:right="-108"/>
        <w:rPr>
          <w:color w:val="000000"/>
        </w:rPr>
      </w:pPr>
      <w:r w:rsidRPr="008A62B8">
        <w:t>Kot je za barok značilen blišč v vseh umetnostih(slikarstvu,arhitekturi,…), se to pozna tudi v glasbeni umetnosti</w:t>
      </w:r>
      <w:r w:rsidR="008A62B8">
        <w:t xml:space="preserve">. </w:t>
      </w:r>
      <w:r w:rsidRPr="008A62B8">
        <w:t>Je monodični in polifoni slog, za katerega je so značilni izrazita dvojnost dura in mola, tehnika generalnega basa, virtuoznost, patos in ostri vsebinski kontrasti.</w:t>
      </w:r>
      <w:r w:rsidR="008A62B8">
        <w:t xml:space="preserve"> </w:t>
      </w:r>
      <w:r w:rsidRPr="008A62B8">
        <w:t>Prevladujeta vokalno-instrumentalna in instrumentalna glasba. Glasba se izvaja v cerkvah, gledališčih in palačah. Namenjena je predvsem visokemu sloju ljudi za razvedrilo in zabavo. Položaj glasbenika je bil slab; smatrali so ga za obrtnika, cenjeni so bili le virtuozi(solo pevci), bili so podrejeni kot služinčad. Trajal je od približno leta 1700 do leta 1760.</w:t>
      </w:r>
      <w:r w:rsidR="008A62B8">
        <w:t xml:space="preserve"> </w:t>
      </w:r>
      <w:r w:rsidRPr="008A62B8">
        <w:t>Proti koncu renesanse se je glasba skoncentrirala na eolski in jonski modus (tonski način). Torej barok je uvedel večvrednost durove in molove lestvice. Barok pozna dva stila pisanja pisanja:monodija se je uveljavila v posvetni glasbi in operi. Gre za solistični spev ob spremljavi general basa. Instrumentalna polifonija: glasovi so melodično enakovredni in se samostojno gibajo.S tem ustvarijo harmonijo, ki se podreja pravilom nauka o akordih(višek instrumentalne polifonije) General bas je največkrat igral čembalo. To so sozvočni kvintakordi in septakordi. Več so uporabljali glavne stopnje. Notna pisava je taka, kot jo poznamo danes. V obdobju baroka sta točno določena taktovski način in taktnice. Barok pozna tri oznake tempa:hiter,srednje hiter,počasen. Dinamika je piano(p) – forte(f). Tako dinamiko imenujemo terasasta dinamika. Med instrumenti so največ zastopani orgle, čembalo(general bas) in godala. Glasbene oblike v baroku so:glasbeno gledališče: opera, balet. Vokalno instrumentalne: oratorij, kantata Instrumentalne: fuga, preludij, toccata Ciklične oblike: sonata, suita, koncert Vokalna glasba se odvija samo v cerkvah. Skladbe so večinoma enotematične in dvodelne. Skladatelj temo motivično obdeluje Glavni predstavniki baroka so: Johann Sebastian Bach, Georg Friderich Händel, Jean Baptiste Lully, Giuseppe Tartini, Antonio Vivaldi.</w:t>
      </w:r>
      <w:r w:rsidR="008A62B8" w:rsidRPr="008A62B8">
        <w:t xml:space="preserve"> </w:t>
      </w:r>
      <w:r w:rsidR="008A62B8" w:rsidRPr="008A62B8">
        <w:rPr>
          <w:color w:val="000000"/>
        </w:rPr>
        <w:t xml:space="preserve">Pod imenom barok označujemo stilsko stopnjo v Evropski umetnosti in kulturo v obdobju med renesanso in klasicizmom, torej med </w:t>
      </w:r>
      <w:smartTag w:uri="urn:schemas-microsoft-com:office:smarttags" w:element="metricconverter">
        <w:smartTagPr>
          <w:attr w:name="ProductID" w:val="17. in"/>
        </w:smartTagPr>
        <w:r w:rsidR="008A62B8" w:rsidRPr="008A62B8">
          <w:rPr>
            <w:color w:val="000000"/>
          </w:rPr>
          <w:t>17. in</w:t>
        </w:r>
      </w:smartTag>
      <w:r w:rsidR="008A62B8" w:rsidRPr="008A62B8">
        <w:rPr>
          <w:color w:val="000000"/>
        </w:rPr>
        <w:t xml:space="preserve"> 18. stoletjem. V to obdobje je všteta tudi njegova končna faza rokoko.</w:t>
      </w:r>
      <w:r w:rsidR="008A62B8">
        <w:rPr>
          <w:color w:val="000000"/>
        </w:rPr>
        <w:t xml:space="preserve"> </w:t>
      </w:r>
      <w:r w:rsidR="008A62B8" w:rsidRPr="008A62B8">
        <w:rPr>
          <w:color w:val="000000"/>
        </w:rPr>
        <w:t>Beseda barok (barocco) naj bi prvotno pomenila pojem logike, ki bi po klasičnih sholastičnih razdelitvah pomenil pojem logičnega sklepanja</w:t>
      </w:r>
      <w:r w:rsidR="008A62B8">
        <w:rPr>
          <w:color w:val="000000"/>
        </w:rPr>
        <w:t xml:space="preserve">. </w:t>
      </w:r>
      <w:r w:rsidR="008A62B8" w:rsidRPr="008A62B8">
        <w:rPr>
          <w:color w:val="000000"/>
        </w:rPr>
        <w:t>Beseda se lahko nanaša tudi na biser bizarnih, nepravilnih in manjvrednih oblik</w:t>
      </w:r>
      <w:r w:rsidR="008A62B8">
        <w:rPr>
          <w:color w:val="000000"/>
        </w:rPr>
        <w:t xml:space="preserve">. </w:t>
      </w:r>
      <w:r w:rsidR="008A62B8" w:rsidRPr="008A62B8">
        <w:rPr>
          <w:color w:val="000000"/>
        </w:rPr>
        <w:t>V prenesenem pomenu, bi pojem barok moral značiti stvari, ki so pretirane, izumetničene, nesimetrične in popolnoma v nasprotju z antično inspirirano harmonijo renesanse in klasicizma.</w:t>
      </w:r>
      <w:r w:rsidR="008A62B8">
        <w:rPr>
          <w:color w:val="000000"/>
        </w:rPr>
        <w:t xml:space="preserve"> </w:t>
      </w:r>
      <w:r w:rsidR="008A62B8" w:rsidRPr="008A62B8">
        <w:rPr>
          <w:color w:val="000000"/>
        </w:rPr>
        <w:t>Do 18. stoletja je barok veljal za nekaj nepravilnega patetičnega, in s klasičnega vidika estetike tudi čudnega. Šele v drugi polovici 19. stoletja so se začeli zavedati njegove prave vrednosti, ki je bila takrat že preteklost.</w:t>
      </w:r>
      <w:r w:rsidR="008A62B8">
        <w:rPr>
          <w:color w:val="000000"/>
        </w:rPr>
        <w:t xml:space="preserve"> </w:t>
      </w:r>
      <w:r w:rsidR="008A62B8" w:rsidRPr="008A62B8">
        <w:rPr>
          <w:color w:val="000000"/>
        </w:rPr>
        <w:t>Domovina baroka je bila Italija in razvil se je iz pozne renesanse, nastal je iz potrebe po prenovi pa tudi zaradi potreb fevdalne dvorske predstavitve v okviru absolutizma.</w:t>
      </w:r>
      <w:r w:rsidR="008A62B8">
        <w:rPr>
          <w:color w:val="000000"/>
        </w:rPr>
        <w:t xml:space="preserve"> </w:t>
      </w:r>
      <w:r w:rsidR="008A62B8" w:rsidRPr="008A62B8">
        <w:rPr>
          <w:color w:val="000000"/>
        </w:rPr>
        <w:t>Barok razdelimo:zgodnji barok (1580-1633 Berninijev glavni oltar v baziliki sv. Petra v Rimu),visoki (1633-1700),pozni (1700-1751).V arhitekturi barok sledi prostorskemu občutju, stopnjevanju, modelaciji, kopičenju elementov in profilov, ter konkavnim in konveksnim ukrivljenjem stenskih ploskev.</w:t>
      </w:r>
      <w:r w:rsidR="008A62B8">
        <w:rPr>
          <w:color w:val="000000"/>
        </w:rPr>
        <w:t xml:space="preserve"> </w:t>
      </w:r>
      <w:r w:rsidR="008A62B8" w:rsidRPr="008A62B8">
        <w:rPr>
          <w:color w:val="000000"/>
        </w:rPr>
        <w:t>V zgodnjem baroku prevladuje longitudinalna razporeditev, v poznem pa centralna razporeditev konstrukcijskih elementov.</w:t>
      </w:r>
      <w:r w:rsidR="008A62B8">
        <w:rPr>
          <w:color w:val="000000"/>
        </w:rPr>
        <w:t xml:space="preserve"> </w:t>
      </w:r>
      <w:r w:rsidR="008A62B8" w:rsidRPr="008A62B8">
        <w:rPr>
          <w:color w:val="000000"/>
        </w:rPr>
        <w:t>V obeh primerih je prostor načelno centriran, edinstven, dinamičen, bočni prostori so prodrejeni glavnemu, torej podrejenost dominati (fasada, kupola, glavni oltar).Oživijo lupine prostora, iz njih se izvijajo težki kanelirani pilastri, nosilec je del masivnega sklopa sten, ki je prekinjen z nišami in plastičnimi elementi (girlande, maske, festoni).Značilni so tudi profilirani zidni venci, loki, grede. Kapiteli so kompozitni in korintski, portalni in okenski okvirji, konzole, itd.</w:t>
      </w:r>
      <w:r w:rsidR="008A62B8">
        <w:rPr>
          <w:color w:val="000000"/>
        </w:rPr>
        <w:t xml:space="preserve"> </w:t>
      </w:r>
      <w:r w:rsidR="008A62B8" w:rsidRPr="008A62B8">
        <w:rPr>
          <w:color w:val="000000"/>
        </w:rPr>
        <w:t>V prostoru se uporabljalo kontrasti med močno osvetljenimi deli in deli, ki so skriti v senci, stebri so polni spiralnih zavojev, mehkih in ovalnih črt, uporabljena je tudi iluzionistična tehnika oz. perspektiva.</w:t>
      </w:r>
      <w:r w:rsidR="008A62B8">
        <w:rPr>
          <w:color w:val="000000"/>
        </w:rPr>
        <w:t xml:space="preserve"> </w:t>
      </w:r>
      <w:r w:rsidR="008A62B8" w:rsidRPr="008A62B8">
        <w:rPr>
          <w:color w:val="000000"/>
        </w:rPr>
        <w:t>Vidno je dekorativno delovanje, pisanost materiala, igra svetlobe, pozlačenost, marmoriranje, štukature, kovina, steklo, zrcaljenje poliranih površin itd.</w:t>
      </w:r>
      <w:r w:rsidR="008A62B8">
        <w:rPr>
          <w:color w:val="000000"/>
        </w:rPr>
        <w:t xml:space="preserve"> </w:t>
      </w:r>
      <w:r w:rsidR="008A62B8" w:rsidRPr="008A62B8">
        <w:rPr>
          <w:color w:val="000000"/>
        </w:rPr>
        <w:t>Z barokom profana arhitektura dobi značaj razkošja, monumentalnosti in blišča, to doseže s parki, ribniki, fontanami, spomeniki itd.</w:t>
      </w:r>
    </w:p>
    <w:sectPr w:rsidR="008D29C4" w:rsidRPr="00C60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29C4"/>
    <w:rsid w:val="002470CC"/>
    <w:rsid w:val="008A62B8"/>
    <w:rsid w:val="008D29C4"/>
    <w:rsid w:val="00C6053C"/>
    <w:rsid w:val="00C96097"/>
    <w:rsid w:val="00CC60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BCA2A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9C4"/>
    <w:rPr>
      <w:color w:val="0000FF"/>
      <w:u w:val="single"/>
    </w:rPr>
  </w:style>
  <w:style w:type="paragraph" w:styleId="NormalWeb">
    <w:name w:val="Normal (Web)"/>
    <w:basedOn w:val="Normal"/>
    <w:rsid w:val="008D29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1234">
      <w:bodyDiv w:val="1"/>
      <w:marLeft w:val="0"/>
      <w:marRight w:val="0"/>
      <w:marTop w:val="0"/>
      <w:marBottom w:val="0"/>
      <w:divBdr>
        <w:top w:val="none" w:sz="0" w:space="0" w:color="auto"/>
        <w:left w:val="none" w:sz="0" w:space="0" w:color="auto"/>
        <w:bottom w:val="none" w:sz="0" w:space="0" w:color="auto"/>
        <w:right w:val="none" w:sz="0" w:space="0" w:color="auto"/>
      </w:divBdr>
    </w:div>
    <w:div w:id="1223249979">
      <w:bodyDiv w:val="1"/>
      <w:marLeft w:val="0"/>
      <w:marRight w:val="0"/>
      <w:marTop w:val="0"/>
      <w:marBottom w:val="0"/>
      <w:divBdr>
        <w:top w:val="none" w:sz="0" w:space="0" w:color="auto"/>
        <w:left w:val="none" w:sz="0" w:space="0" w:color="auto"/>
        <w:bottom w:val="none" w:sz="0" w:space="0" w:color="auto"/>
        <w:right w:val="none" w:sz="0" w:space="0" w:color="auto"/>
      </w:divBdr>
      <w:divsChild>
        <w:div w:id="980887146">
          <w:marLeft w:val="0"/>
          <w:marRight w:val="0"/>
          <w:marTop w:val="0"/>
          <w:marBottom w:val="0"/>
          <w:divBdr>
            <w:top w:val="none" w:sz="0" w:space="0" w:color="auto"/>
            <w:left w:val="none" w:sz="0" w:space="0" w:color="auto"/>
            <w:bottom w:val="none" w:sz="0" w:space="0" w:color="auto"/>
            <w:right w:val="none" w:sz="0" w:space="0" w:color="auto"/>
          </w:divBdr>
          <w:divsChild>
            <w:div w:id="4482106">
              <w:marLeft w:val="0"/>
              <w:marRight w:val="0"/>
              <w:marTop w:val="0"/>
              <w:marBottom w:val="0"/>
              <w:divBdr>
                <w:top w:val="none" w:sz="0" w:space="0" w:color="auto"/>
                <w:left w:val="none" w:sz="0" w:space="0" w:color="auto"/>
                <w:bottom w:val="none" w:sz="0" w:space="0" w:color="auto"/>
                <w:right w:val="none" w:sz="0" w:space="0" w:color="auto"/>
              </w:divBdr>
              <w:divsChild>
                <w:div w:id="1605116817">
                  <w:marLeft w:val="2928"/>
                  <w:marRight w:val="0"/>
                  <w:marTop w:val="720"/>
                  <w:marBottom w:val="0"/>
                  <w:divBdr>
                    <w:top w:val="none" w:sz="0" w:space="0" w:color="auto"/>
                    <w:left w:val="none" w:sz="0" w:space="0" w:color="auto"/>
                    <w:bottom w:val="none" w:sz="0" w:space="0" w:color="auto"/>
                    <w:right w:val="none" w:sz="0" w:space="0" w:color="auto"/>
                  </w:divBdr>
                  <w:divsChild>
                    <w:div w:id="1413504863">
                      <w:marLeft w:val="0"/>
                      <w:marRight w:val="0"/>
                      <w:marTop w:val="0"/>
                      <w:marBottom w:val="0"/>
                      <w:divBdr>
                        <w:top w:val="none" w:sz="0" w:space="0" w:color="auto"/>
                        <w:left w:val="none" w:sz="0" w:space="0" w:color="auto"/>
                        <w:bottom w:val="none" w:sz="0" w:space="0" w:color="auto"/>
                        <w:right w:val="none" w:sz="0" w:space="0" w:color="auto"/>
                      </w:divBdr>
                      <w:divsChild>
                        <w:div w:id="17865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