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8F1" w:rsidRPr="00E96B3B" w:rsidRDefault="005E28F1" w:rsidP="005E28F1">
      <w:pPr>
        <w:jc w:val="center"/>
        <w:rPr>
          <w:rFonts w:ascii="Calibri" w:hAnsi="Calibri" w:cs="Calibri"/>
          <w:b/>
          <w:sz w:val="28"/>
          <w:szCs w:val="22"/>
        </w:rPr>
      </w:pPr>
      <w:bookmarkStart w:id="0" w:name="_GoBack"/>
      <w:bookmarkEnd w:id="0"/>
      <w:r w:rsidRPr="00E96B3B">
        <w:rPr>
          <w:rFonts w:ascii="Calibri" w:hAnsi="Calibri" w:cs="Calibri"/>
          <w:b/>
          <w:sz w:val="28"/>
          <w:szCs w:val="22"/>
        </w:rPr>
        <w:t>Čajkovski, Peter Iljič</w:t>
      </w:r>
    </w:p>
    <w:p w:rsidR="005E28F1" w:rsidRPr="00E96B3B" w:rsidRDefault="005E28F1" w:rsidP="006121CF">
      <w:pPr>
        <w:jc w:val="both"/>
        <w:rPr>
          <w:rFonts w:ascii="Calibri" w:hAnsi="Calibri" w:cs="Calibri"/>
          <w:sz w:val="22"/>
          <w:szCs w:val="22"/>
        </w:rPr>
      </w:pPr>
    </w:p>
    <w:p w:rsidR="00833714" w:rsidRPr="00E96B3B" w:rsidRDefault="00833714" w:rsidP="006121CF">
      <w:pPr>
        <w:jc w:val="both"/>
        <w:rPr>
          <w:rFonts w:ascii="Calibri" w:hAnsi="Calibri" w:cs="Calibri"/>
          <w:sz w:val="22"/>
          <w:szCs w:val="22"/>
        </w:rPr>
      </w:pPr>
      <w:r w:rsidRPr="00E96B3B">
        <w:rPr>
          <w:rFonts w:ascii="Calibri" w:hAnsi="Calibri" w:cs="Calibri"/>
          <w:sz w:val="22"/>
          <w:szCs w:val="22"/>
        </w:rPr>
        <w:t>Rodil se je 7. maja 1840 (–romantika-) v Votkinsku v Rusiji, nedaleč od močnega toka reke Kame. Njegov oče je bil uradnik, ruda</w:t>
      </w:r>
      <w:r w:rsidR="00D2212D" w:rsidRPr="00E96B3B">
        <w:rPr>
          <w:rFonts w:ascii="Calibri" w:hAnsi="Calibri" w:cs="Calibri"/>
          <w:sz w:val="22"/>
          <w:szCs w:val="22"/>
        </w:rPr>
        <w:t>rski inženir, ukrajinskega rodu</w:t>
      </w:r>
      <w:r w:rsidRPr="00E96B3B">
        <w:rPr>
          <w:rFonts w:ascii="Calibri" w:hAnsi="Calibri" w:cs="Calibri"/>
          <w:sz w:val="22"/>
          <w:szCs w:val="22"/>
        </w:rPr>
        <w:t xml:space="preserve">. Skladateljeva mati </w:t>
      </w:r>
      <w:r w:rsidR="00D2212D" w:rsidRPr="00E96B3B">
        <w:rPr>
          <w:rFonts w:ascii="Calibri" w:hAnsi="Calibri" w:cs="Calibri"/>
          <w:sz w:val="22"/>
          <w:szCs w:val="22"/>
        </w:rPr>
        <w:t>je bila po rodu</w:t>
      </w:r>
      <w:r w:rsidRPr="00E96B3B">
        <w:rPr>
          <w:rFonts w:ascii="Calibri" w:hAnsi="Calibri" w:cs="Calibri"/>
          <w:sz w:val="22"/>
          <w:szCs w:val="22"/>
        </w:rPr>
        <w:t xml:space="preserve"> Francozinja</w:t>
      </w:r>
      <w:r w:rsidR="00D2212D" w:rsidRPr="00E96B3B">
        <w:rPr>
          <w:rFonts w:ascii="Calibri" w:hAnsi="Calibri" w:cs="Calibri"/>
          <w:sz w:val="22"/>
          <w:szCs w:val="22"/>
        </w:rPr>
        <w:t xml:space="preserve">, </w:t>
      </w:r>
      <w:r w:rsidRPr="00E96B3B">
        <w:rPr>
          <w:rFonts w:ascii="Calibri" w:hAnsi="Calibri" w:cs="Calibri"/>
          <w:sz w:val="22"/>
          <w:szCs w:val="22"/>
        </w:rPr>
        <w:t>bila</w:t>
      </w:r>
      <w:r w:rsidR="00D2212D" w:rsidRPr="00E96B3B">
        <w:rPr>
          <w:rFonts w:ascii="Calibri" w:hAnsi="Calibri" w:cs="Calibri"/>
          <w:sz w:val="22"/>
          <w:szCs w:val="22"/>
        </w:rPr>
        <w:t xml:space="preserve"> je</w:t>
      </w:r>
      <w:r w:rsidRPr="00E96B3B">
        <w:rPr>
          <w:rFonts w:ascii="Calibri" w:hAnsi="Calibri" w:cs="Calibri"/>
          <w:sz w:val="22"/>
          <w:szCs w:val="22"/>
        </w:rPr>
        <w:t xml:space="preserve"> lepa inteligentna in tenkočutna. </w:t>
      </w:r>
      <w:r w:rsidR="007C4600" w:rsidRPr="00E96B3B">
        <w:rPr>
          <w:rFonts w:ascii="Calibri" w:hAnsi="Calibri" w:cs="Calibri"/>
          <w:sz w:val="22"/>
          <w:szCs w:val="22"/>
        </w:rPr>
        <w:t xml:space="preserve">Že zelo zgodaj se je izkazalo, </w:t>
      </w:r>
      <w:r w:rsidR="00D2212D" w:rsidRPr="00E96B3B">
        <w:rPr>
          <w:rFonts w:ascii="Calibri" w:hAnsi="Calibri" w:cs="Calibri"/>
          <w:sz w:val="22"/>
          <w:szCs w:val="22"/>
        </w:rPr>
        <w:t>da je izredno glasbeno nadarjen</w:t>
      </w:r>
      <w:r w:rsidR="007C4600" w:rsidRPr="00E96B3B">
        <w:rPr>
          <w:rFonts w:ascii="Calibri" w:hAnsi="Calibri" w:cs="Calibri"/>
          <w:sz w:val="22"/>
          <w:szCs w:val="22"/>
        </w:rPr>
        <w:t>.</w:t>
      </w:r>
      <w:r w:rsidR="00D2212D" w:rsidRPr="00E96B3B">
        <w:rPr>
          <w:rFonts w:ascii="Calibri" w:hAnsi="Calibri" w:cs="Calibri"/>
          <w:sz w:val="22"/>
          <w:szCs w:val="22"/>
        </w:rPr>
        <w:t xml:space="preserve"> </w:t>
      </w:r>
      <w:r w:rsidR="007C4600" w:rsidRPr="00E96B3B">
        <w:rPr>
          <w:rFonts w:ascii="Calibri" w:hAnsi="Calibri" w:cs="Calibri"/>
          <w:sz w:val="22"/>
          <w:szCs w:val="22"/>
        </w:rPr>
        <w:t>Bil je bister otrok in se je od francoske guvernante, ki je bila pri družini, naučil francosko in nemško. Že v zgodnjem otroštvu se je pokazala tudi njegova izredna občutljivost. Zelo težko je prenesel vsakršno kritiko.</w:t>
      </w:r>
    </w:p>
    <w:p w:rsidR="00E020CF" w:rsidRPr="00E96B3B" w:rsidRDefault="00E020CF" w:rsidP="00D2212D">
      <w:pPr>
        <w:jc w:val="both"/>
        <w:rPr>
          <w:rFonts w:ascii="Calibri" w:hAnsi="Calibri" w:cs="Calibri"/>
          <w:sz w:val="22"/>
          <w:szCs w:val="22"/>
        </w:rPr>
      </w:pPr>
    </w:p>
    <w:p w:rsidR="008F2F58" w:rsidRPr="00E96B3B" w:rsidRDefault="007C4600" w:rsidP="00D2212D">
      <w:pPr>
        <w:jc w:val="both"/>
        <w:rPr>
          <w:rFonts w:ascii="Calibri" w:hAnsi="Calibri" w:cs="Calibri"/>
          <w:sz w:val="22"/>
          <w:szCs w:val="22"/>
        </w:rPr>
      </w:pPr>
      <w:r w:rsidRPr="00E96B3B">
        <w:rPr>
          <w:rFonts w:ascii="Calibri" w:hAnsi="Calibri" w:cs="Calibri"/>
          <w:sz w:val="22"/>
          <w:szCs w:val="22"/>
        </w:rPr>
        <w:t>Na</w:t>
      </w:r>
      <w:r w:rsidR="00E020CF" w:rsidRPr="00E96B3B">
        <w:rPr>
          <w:rFonts w:ascii="Calibri" w:hAnsi="Calibri" w:cs="Calibri"/>
          <w:sz w:val="22"/>
          <w:szCs w:val="22"/>
        </w:rPr>
        <w:t xml:space="preserve"> </w:t>
      </w:r>
      <w:r w:rsidRPr="00E96B3B">
        <w:rPr>
          <w:rFonts w:ascii="Calibri" w:hAnsi="Calibri" w:cs="Calibri"/>
          <w:sz w:val="22"/>
          <w:szCs w:val="22"/>
        </w:rPr>
        <w:t xml:space="preserve">žalost pa je njegova mati kmalu </w:t>
      </w:r>
      <w:r w:rsidR="00833714" w:rsidRPr="00E96B3B">
        <w:rPr>
          <w:rFonts w:ascii="Calibri" w:hAnsi="Calibri" w:cs="Calibri"/>
          <w:sz w:val="22"/>
          <w:szCs w:val="22"/>
        </w:rPr>
        <w:t xml:space="preserve"> umrla za kolero, ki</w:t>
      </w:r>
      <w:r w:rsidRPr="00E96B3B">
        <w:rPr>
          <w:rFonts w:ascii="Calibri" w:hAnsi="Calibri" w:cs="Calibri"/>
          <w:sz w:val="22"/>
          <w:szCs w:val="22"/>
        </w:rPr>
        <w:t xml:space="preserve"> je razsajala po Rusiji, </w:t>
      </w:r>
      <w:r w:rsidR="00833714" w:rsidRPr="00E96B3B">
        <w:rPr>
          <w:rFonts w:ascii="Calibri" w:hAnsi="Calibri" w:cs="Calibri"/>
          <w:sz w:val="22"/>
          <w:szCs w:val="22"/>
        </w:rPr>
        <w:t>k</w:t>
      </w:r>
      <w:r w:rsidR="00E020CF" w:rsidRPr="00E96B3B">
        <w:rPr>
          <w:rFonts w:ascii="Calibri" w:hAnsi="Calibri" w:cs="Calibri"/>
          <w:sz w:val="22"/>
          <w:szCs w:val="22"/>
        </w:rPr>
        <w:t>o je bilo Petru komaj 14</w:t>
      </w:r>
      <w:r w:rsidR="00833714" w:rsidRPr="00E96B3B">
        <w:rPr>
          <w:rFonts w:ascii="Calibri" w:hAnsi="Calibri" w:cs="Calibri"/>
          <w:sz w:val="22"/>
          <w:szCs w:val="22"/>
        </w:rPr>
        <w:t xml:space="preserve"> let. Zanj je bil to strašen udarec, od katerega si je le težko in počasi opomogel. Morda je zaradi te manjkajoče ljubezni, izgubljenih materinskih rok tako idealiziral ženske, da se je izogibal vsakega stika z njimi, in postal homoseksualec. </w:t>
      </w:r>
    </w:p>
    <w:p w:rsidR="00D2212D" w:rsidRPr="00E96B3B" w:rsidRDefault="00D2212D" w:rsidP="006121CF">
      <w:pPr>
        <w:jc w:val="both"/>
        <w:rPr>
          <w:rFonts w:ascii="Calibri" w:hAnsi="Calibri" w:cs="Calibri"/>
          <w:sz w:val="22"/>
          <w:szCs w:val="22"/>
        </w:rPr>
      </w:pPr>
    </w:p>
    <w:p w:rsidR="00D2212D" w:rsidRPr="00E96B3B" w:rsidRDefault="007C4600" w:rsidP="006121CF">
      <w:pPr>
        <w:jc w:val="both"/>
        <w:rPr>
          <w:rFonts w:ascii="Calibri" w:hAnsi="Calibri" w:cs="Calibri"/>
          <w:sz w:val="22"/>
          <w:szCs w:val="22"/>
        </w:rPr>
      </w:pPr>
      <w:r w:rsidRPr="00E96B3B">
        <w:rPr>
          <w:rFonts w:ascii="Calibri" w:hAnsi="Calibri" w:cs="Calibri"/>
          <w:sz w:val="22"/>
          <w:szCs w:val="22"/>
        </w:rPr>
        <w:t xml:space="preserve">Ko je Čajkovski leta  </w:t>
      </w:r>
      <w:r w:rsidR="006121CF" w:rsidRPr="00E96B3B">
        <w:rPr>
          <w:rFonts w:ascii="Calibri" w:hAnsi="Calibri" w:cs="Calibri"/>
          <w:sz w:val="22"/>
          <w:szCs w:val="22"/>
        </w:rPr>
        <w:t xml:space="preserve">1859 </w:t>
      </w:r>
      <w:r w:rsidRPr="00E96B3B">
        <w:rPr>
          <w:rFonts w:ascii="Calibri" w:hAnsi="Calibri" w:cs="Calibri"/>
          <w:sz w:val="22"/>
          <w:szCs w:val="22"/>
        </w:rPr>
        <w:t>končal pravno šolo, se je zaposlil kot uradnik na pravosodnem ministrstvu. Pravo mu ni dišalo in resno je začel razmišljati o tem, da bi se začel poklicno ukvarjati z glasbo. Za</w:t>
      </w:r>
      <w:r w:rsidR="006121CF" w:rsidRPr="00E96B3B">
        <w:rPr>
          <w:rFonts w:ascii="Calibri" w:hAnsi="Calibri" w:cs="Calibri"/>
          <w:sz w:val="22"/>
          <w:szCs w:val="22"/>
        </w:rPr>
        <w:t xml:space="preserve">čel je obiskovati glasbeni pouk in naslednje leto </w:t>
      </w:r>
      <w:r w:rsidRPr="00E96B3B">
        <w:rPr>
          <w:rFonts w:ascii="Calibri" w:hAnsi="Calibri" w:cs="Calibri"/>
          <w:sz w:val="22"/>
          <w:szCs w:val="22"/>
        </w:rPr>
        <w:t xml:space="preserve"> pustil delo na ministrstvu.</w:t>
      </w:r>
    </w:p>
    <w:p w:rsidR="006121CF" w:rsidRPr="00E96B3B" w:rsidRDefault="007C4600" w:rsidP="006121CF">
      <w:pPr>
        <w:jc w:val="both"/>
        <w:rPr>
          <w:rFonts w:ascii="Calibri" w:hAnsi="Calibri" w:cs="Calibri"/>
          <w:sz w:val="22"/>
          <w:szCs w:val="22"/>
        </w:rPr>
      </w:pPr>
      <w:r w:rsidRPr="00E96B3B">
        <w:rPr>
          <w:rFonts w:ascii="Calibri" w:hAnsi="Calibri" w:cs="Calibri"/>
          <w:sz w:val="22"/>
          <w:szCs w:val="22"/>
        </w:rPr>
        <w:t>Poleg harmonije in kompozicije se je učil tudi klavirja in flavte</w:t>
      </w:r>
      <w:r w:rsidR="00D2212D" w:rsidRPr="00E96B3B">
        <w:rPr>
          <w:rFonts w:ascii="Calibri" w:hAnsi="Calibri" w:cs="Calibri"/>
          <w:sz w:val="22"/>
          <w:szCs w:val="22"/>
        </w:rPr>
        <w:t xml:space="preserve">. </w:t>
      </w:r>
      <w:r w:rsidR="006121CF" w:rsidRPr="00E96B3B">
        <w:rPr>
          <w:rFonts w:ascii="Calibri" w:hAnsi="Calibri" w:cs="Calibri"/>
          <w:sz w:val="22"/>
          <w:szCs w:val="22"/>
        </w:rPr>
        <w:t>Kasneje</w:t>
      </w:r>
      <w:r w:rsidRPr="00E96B3B">
        <w:rPr>
          <w:rFonts w:ascii="Calibri" w:hAnsi="Calibri" w:cs="Calibri"/>
          <w:sz w:val="22"/>
          <w:szCs w:val="22"/>
        </w:rPr>
        <w:t xml:space="preserve"> sprejel mesto učitelja harmonije na Moskovskem konservatoriju. Posledičn</w:t>
      </w:r>
      <w:r w:rsidR="006121CF" w:rsidRPr="00E96B3B">
        <w:rPr>
          <w:rFonts w:ascii="Calibri" w:hAnsi="Calibri" w:cs="Calibri"/>
          <w:sz w:val="22"/>
          <w:szCs w:val="22"/>
        </w:rPr>
        <w:t>o se je tudi preselil v Moskvo, kjer je ostal 11 let</w:t>
      </w:r>
      <w:r w:rsidRPr="00E96B3B">
        <w:rPr>
          <w:rFonts w:ascii="Calibri" w:hAnsi="Calibri" w:cs="Calibri"/>
          <w:sz w:val="22"/>
          <w:szCs w:val="22"/>
        </w:rPr>
        <w:t>. V tem času je z</w:t>
      </w:r>
      <w:r w:rsidR="006121CF" w:rsidRPr="00E96B3B">
        <w:rPr>
          <w:rFonts w:ascii="Calibri" w:hAnsi="Calibri" w:cs="Calibri"/>
          <w:sz w:val="22"/>
          <w:szCs w:val="22"/>
        </w:rPr>
        <w:t>ložil Prvo simfonijo, ki ga sko</w:t>
      </w:r>
      <w:r w:rsidRPr="00E96B3B">
        <w:rPr>
          <w:rFonts w:ascii="Calibri" w:hAnsi="Calibri" w:cs="Calibri"/>
          <w:sz w:val="22"/>
          <w:szCs w:val="22"/>
        </w:rPr>
        <w:t>raj stala živčnega zloma. Oba njegova bivša učitelja sta jo slabo ocenila. Ko pa je bila simfonija leta prvič predstavljena, je bila s strani številnih skladateljev pohvaljena. Trpel je zaradi osamljenosti. Vedno je imel rad družbo otrok in v navado mu je prišlo, da je vsako poletje obiskoval poročeno sestro Sašo.</w:t>
      </w:r>
    </w:p>
    <w:p w:rsidR="006121CF" w:rsidRPr="00E96B3B" w:rsidRDefault="006121CF" w:rsidP="006121CF">
      <w:pPr>
        <w:jc w:val="both"/>
        <w:rPr>
          <w:rFonts w:ascii="Calibri" w:hAnsi="Calibri" w:cs="Calibri"/>
          <w:sz w:val="22"/>
          <w:szCs w:val="22"/>
        </w:rPr>
      </w:pPr>
    </w:p>
    <w:p w:rsidR="006121CF" w:rsidRPr="00E96B3B" w:rsidRDefault="006121CF" w:rsidP="006121CF">
      <w:pPr>
        <w:jc w:val="both"/>
        <w:rPr>
          <w:rFonts w:ascii="Calibri" w:hAnsi="Calibri" w:cs="Calibri"/>
          <w:sz w:val="22"/>
          <w:szCs w:val="22"/>
        </w:rPr>
      </w:pPr>
      <w:r w:rsidRPr="00E96B3B">
        <w:rPr>
          <w:rFonts w:ascii="Calibri" w:hAnsi="Calibri" w:cs="Calibri"/>
          <w:sz w:val="22"/>
          <w:szCs w:val="22"/>
        </w:rPr>
        <w:t>Čajkovski si je leta 1876, ko je skladal V</w:t>
      </w:r>
      <w:r w:rsidR="00D2212D" w:rsidRPr="00E96B3B">
        <w:rPr>
          <w:rFonts w:ascii="Calibri" w:hAnsi="Calibri" w:cs="Calibri"/>
          <w:sz w:val="22"/>
          <w:szCs w:val="22"/>
        </w:rPr>
        <w:t>ariacije na rokokojsko temo, zač</w:t>
      </w:r>
      <w:r w:rsidRPr="00E96B3B">
        <w:rPr>
          <w:rFonts w:ascii="Calibri" w:hAnsi="Calibri" w:cs="Calibri"/>
          <w:sz w:val="22"/>
          <w:szCs w:val="22"/>
        </w:rPr>
        <w:t>el dopisovati z bogato vdovo Nadeždo von Meck. Kmalu sta drug drugemu razkrivala občutja in misli, ki jih ne bi mogla izdati nikomur drugemu. V tem času sta Čajkovskega zaposlovali dve deli: Četrta simfonija in opera Evgenij Onjegin.</w:t>
      </w:r>
    </w:p>
    <w:p w:rsidR="006121CF" w:rsidRPr="00E96B3B" w:rsidRDefault="006121CF" w:rsidP="006121CF">
      <w:pPr>
        <w:jc w:val="both"/>
        <w:rPr>
          <w:rFonts w:ascii="Calibri" w:hAnsi="Calibri" w:cs="Calibri"/>
          <w:sz w:val="22"/>
          <w:szCs w:val="22"/>
        </w:rPr>
      </w:pPr>
      <w:r w:rsidRPr="00E96B3B">
        <w:rPr>
          <w:rFonts w:ascii="Calibri" w:hAnsi="Calibri" w:cs="Calibri"/>
          <w:sz w:val="22"/>
          <w:szCs w:val="22"/>
        </w:rPr>
        <w:t>Nekega dne je na svoje veliko presenečenje dobil ljubezensko pismo od ženske, ki je ni poznal. Ime ji je bilo Antonina Miljukova in trdila je, da je oboževalka njegove glasbe. Želela je, da se srečata. Povedal ji je, da jo nikoli ne bo mogel ljubiti, vendar je kljub temu kasneje spoznal, da je bilo njegovo ravnanje nepremišljeno. Preden se je zavedel, kaj se dogaja, jo je že zaprosil za roko in ona je pristala.</w:t>
      </w:r>
    </w:p>
    <w:p w:rsidR="000D5D5D" w:rsidRPr="00E96B3B" w:rsidRDefault="000D5D5D" w:rsidP="006121CF">
      <w:pPr>
        <w:jc w:val="both"/>
        <w:rPr>
          <w:rFonts w:ascii="Calibri" w:hAnsi="Calibri" w:cs="Calibri"/>
          <w:sz w:val="22"/>
          <w:szCs w:val="22"/>
        </w:rPr>
      </w:pPr>
    </w:p>
    <w:p w:rsidR="000D5D5D" w:rsidRPr="00E96B3B" w:rsidRDefault="006121CF" w:rsidP="000D5D5D">
      <w:pPr>
        <w:jc w:val="both"/>
        <w:rPr>
          <w:rFonts w:ascii="Calibri" w:hAnsi="Calibri" w:cs="Calibri"/>
          <w:sz w:val="22"/>
          <w:szCs w:val="22"/>
        </w:rPr>
      </w:pPr>
      <w:r w:rsidRPr="00E96B3B">
        <w:rPr>
          <w:rFonts w:ascii="Calibri" w:hAnsi="Calibri" w:cs="Calibri"/>
          <w:sz w:val="22"/>
          <w:szCs w:val="22"/>
        </w:rPr>
        <w:t>Duševni zlom, ki ga je doživel kmalu po poroki je bil zelo resen. Po ponesrečen poskusu samom</w:t>
      </w:r>
      <w:r w:rsidR="00E020CF" w:rsidRPr="00E96B3B">
        <w:rPr>
          <w:rFonts w:ascii="Calibri" w:hAnsi="Calibri" w:cs="Calibri"/>
          <w:sz w:val="22"/>
          <w:szCs w:val="22"/>
        </w:rPr>
        <w:t>ora je pobegnil v St. Peterburh</w:t>
      </w:r>
      <w:r w:rsidRPr="00E96B3B">
        <w:rPr>
          <w:rFonts w:ascii="Calibri" w:hAnsi="Calibri" w:cs="Calibri"/>
          <w:sz w:val="22"/>
          <w:szCs w:val="22"/>
        </w:rPr>
        <w:t>. Odšel je na potovanje v zahodno Evropo, kjer mu je uspelo znova vzpostaviti duševno ravnovesje.</w:t>
      </w:r>
      <w:r w:rsidR="000D5D5D" w:rsidRPr="00E96B3B">
        <w:rPr>
          <w:rFonts w:ascii="Calibri" w:hAnsi="Calibri" w:cs="Calibri"/>
          <w:sz w:val="22"/>
          <w:szCs w:val="22"/>
        </w:rPr>
        <w:t xml:space="preserve"> Ko </w:t>
      </w:r>
      <w:r w:rsidR="00E020CF" w:rsidRPr="00E96B3B">
        <w:rPr>
          <w:rFonts w:ascii="Calibri" w:hAnsi="Calibri" w:cs="Calibri"/>
          <w:sz w:val="22"/>
          <w:szCs w:val="22"/>
        </w:rPr>
        <w:t xml:space="preserve">pa </w:t>
      </w:r>
      <w:r w:rsidR="000D5D5D" w:rsidRPr="00E96B3B">
        <w:rPr>
          <w:rFonts w:ascii="Calibri" w:hAnsi="Calibri" w:cs="Calibri"/>
          <w:sz w:val="22"/>
          <w:szCs w:val="22"/>
        </w:rPr>
        <w:t>se je za kratek čas vrnil, j</w:t>
      </w:r>
      <w:r w:rsidR="00D2212D" w:rsidRPr="00E96B3B">
        <w:rPr>
          <w:rFonts w:ascii="Calibri" w:hAnsi="Calibri" w:cs="Calibri"/>
          <w:sz w:val="22"/>
          <w:szCs w:val="22"/>
        </w:rPr>
        <w:t>e bil duševno in telesno uničen</w:t>
      </w:r>
      <w:r w:rsidR="000D5D5D" w:rsidRPr="00E96B3B">
        <w:rPr>
          <w:rFonts w:ascii="Calibri" w:hAnsi="Calibri" w:cs="Calibri"/>
          <w:sz w:val="22"/>
          <w:szCs w:val="22"/>
        </w:rPr>
        <w:t xml:space="preserve">. Do </w:t>
      </w:r>
      <w:r w:rsidR="00D2212D" w:rsidRPr="00E96B3B">
        <w:rPr>
          <w:rFonts w:ascii="Calibri" w:hAnsi="Calibri" w:cs="Calibri"/>
          <w:sz w:val="22"/>
          <w:szCs w:val="22"/>
        </w:rPr>
        <w:t>ločitve</w:t>
      </w:r>
      <w:r w:rsidR="000D5D5D" w:rsidRPr="00E96B3B">
        <w:rPr>
          <w:rFonts w:ascii="Calibri" w:hAnsi="Calibri" w:cs="Calibri"/>
          <w:sz w:val="22"/>
          <w:szCs w:val="22"/>
        </w:rPr>
        <w:t xml:space="preserve"> je prišlo leta 1881, ko se je Antonini rodil prvi nezakonski otrok.</w:t>
      </w:r>
    </w:p>
    <w:p w:rsidR="006121CF" w:rsidRPr="00E96B3B" w:rsidRDefault="006121CF" w:rsidP="006121CF">
      <w:pPr>
        <w:jc w:val="both"/>
        <w:rPr>
          <w:rFonts w:ascii="Calibri" w:hAnsi="Calibri" w:cs="Calibri"/>
          <w:sz w:val="22"/>
          <w:szCs w:val="22"/>
        </w:rPr>
      </w:pPr>
    </w:p>
    <w:p w:rsidR="006121CF" w:rsidRPr="00E96B3B" w:rsidRDefault="006121CF" w:rsidP="006121CF">
      <w:pPr>
        <w:jc w:val="both"/>
        <w:rPr>
          <w:rFonts w:ascii="Calibri" w:hAnsi="Calibri" w:cs="Calibri"/>
          <w:sz w:val="22"/>
          <w:szCs w:val="22"/>
        </w:rPr>
      </w:pPr>
      <w:r w:rsidRPr="00E96B3B">
        <w:rPr>
          <w:rFonts w:ascii="Calibri" w:hAnsi="Calibri" w:cs="Calibri"/>
          <w:sz w:val="22"/>
          <w:szCs w:val="22"/>
        </w:rPr>
        <w:t>Kljub temu da je januarja 1878 dokončal svojo najboljšo opero Evgenij Onjegin, aprila pa začel skladati  violinski koncert, je Čajkovski zašel v ustvarjalno krizo. Dolga leta je živel neurejeno življenje, neprestano je potoval med Rusijo in zahodno Evropo ter napisal številne skladbe samo zato, ker je dobil naročilo, ne pa iz notranjega vzgiba.</w:t>
      </w:r>
    </w:p>
    <w:p w:rsidR="000D5D5D" w:rsidRPr="00E96B3B" w:rsidRDefault="006121CF" w:rsidP="006121CF">
      <w:pPr>
        <w:jc w:val="both"/>
        <w:rPr>
          <w:rFonts w:ascii="Calibri" w:hAnsi="Calibri" w:cs="Calibri"/>
          <w:sz w:val="22"/>
          <w:szCs w:val="22"/>
        </w:rPr>
      </w:pPr>
      <w:r w:rsidRPr="00E96B3B">
        <w:rPr>
          <w:rFonts w:ascii="Calibri" w:hAnsi="Calibri" w:cs="Calibri"/>
          <w:sz w:val="22"/>
          <w:szCs w:val="22"/>
        </w:rPr>
        <w:t xml:space="preserve">Ko se je vrnil v Rusijo, je napisal Peto simfonijo. Naslednje leto se je znova podal na mednarodno dirigentsko turnejo, pisati pa je začel tudi drugi znameniti balet </w:t>
      </w:r>
      <w:r w:rsidR="00E020CF" w:rsidRPr="00E96B3B">
        <w:rPr>
          <w:rFonts w:ascii="Calibri" w:hAnsi="Calibri" w:cs="Calibri"/>
          <w:sz w:val="22"/>
          <w:szCs w:val="22"/>
        </w:rPr>
        <w:t>Trnuljčico</w:t>
      </w:r>
      <w:r w:rsidRPr="00E96B3B">
        <w:rPr>
          <w:rFonts w:ascii="Calibri" w:hAnsi="Calibri" w:cs="Calibri"/>
          <w:sz w:val="22"/>
          <w:szCs w:val="22"/>
        </w:rPr>
        <w:t>, ki so ga prvič uprizorili januarja 1890 v St. Peterburgu.</w:t>
      </w:r>
      <w:r w:rsidR="00A67C0D" w:rsidRPr="00E96B3B">
        <w:rPr>
          <w:rFonts w:ascii="Calibri" w:hAnsi="Calibri" w:cs="Calibri"/>
          <w:sz w:val="22"/>
          <w:szCs w:val="22"/>
        </w:rPr>
        <w:t xml:space="preserve"> </w:t>
      </w:r>
      <w:r w:rsidRPr="00E96B3B">
        <w:rPr>
          <w:rFonts w:ascii="Calibri" w:hAnsi="Calibri" w:cs="Calibri"/>
          <w:sz w:val="22"/>
          <w:szCs w:val="22"/>
        </w:rPr>
        <w:t>Kasneje se je  živčne potrtosti odpravil najprej v Pariz, od koder je bil namenjen v New York na novo dirigentsko turnejo. V Parizu je izvedel za smrt ljubljene sestre Saše.</w:t>
      </w:r>
      <w:r w:rsidRPr="00E96B3B">
        <w:rPr>
          <w:rFonts w:ascii="Calibri" w:hAnsi="Calibri" w:cs="Calibri"/>
          <w:sz w:val="22"/>
          <w:szCs w:val="22"/>
        </w:rPr>
        <w:tab/>
      </w:r>
    </w:p>
    <w:p w:rsidR="006121CF" w:rsidRPr="00E96B3B" w:rsidRDefault="006121CF" w:rsidP="006121CF">
      <w:pPr>
        <w:jc w:val="both"/>
        <w:rPr>
          <w:rFonts w:ascii="Calibri" w:hAnsi="Calibri" w:cs="Calibri"/>
          <w:sz w:val="22"/>
          <w:szCs w:val="22"/>
        </w:rPr>
      </w:pPr>
      <w:r w:rsidRPr="00E96B3B">
        <w:rPr>
          <w:rFonts w:ascii="Calibri" w:hAnsi="Calibri" w:cs="Calibri"/>
          <w:sz w:val="22"/>
          <w:szCs w:val="22"/>
        </w:rPr>
        <w:t xml:space="preserve">V zadnjem letu življenja je Čajkovski užival </w:t>
      </w:r>
      <w:r w:rsidR="00E020CF" w:rsidRPr="00E96B3B">
        <w:rPr>
          <w:rFonts w:ascii="Calibri" w:hAnsi="Calibri" w:cs="Calibri"/>
          <w:sz w:val="22"/>
          <w:szCs w:val="22"/>
        </w:rPr>
        <w:t>takšen</w:t>
      </w:r>
      <w:r w:rsidRPr="00E96B3B">
        <w:rPr>
          <w:rFonts w:ascii="Calibri" w:hAnsi="Calibri" w:cs="Calibri"/>
          <w:sz w:val="22"/>
          <w:szCs w:val="22"/>
        </w:rPr>
        <w:t xml:space="preserve"> uspeh, priljubljenost in spoštovanje kot redkokateri živeči skladatelj dotlej. Bil je tudi na vrhuncu ustvarjalnih moči. Spomladi je zložil mojstrsko Patetično simfonijo.</w:t>
      </w:r>
      <w:r w:rsidR="00E020CF" w:rsidRPr="00E96B3B">
        <w:rPr>
          <w:rFonts w:ascii="Calibri" w:hAnsi="Calibri" w:cs="Calibri"/>
          <w:sz w:val="22"/>
          <w:szCs w:val="22"/>
        </w:rPr>
        <w:t xml:space="preserve"> </w:t>
      </w:r>
      <w:r w:rsidRPr="00E96B3B">
        <w:rPr>
          <w:rFonts w:ascii="Calibri" w:hAnsi="Calibri" w:cs="Calibri"/>
          <w:sz w:val="22"/>
          <w:szCs w:val="22"/>
        </w:rPr>
        <w:t xml:space="preserve">6. novembra je bil najden mrtev. Nazadnje se je uresničil strah pred javnim razkrinkanjem njegove homoseksualnosti, ki ga je tako dolgo preganjal. </w:t>
      </w:r>
      <w:r w:rsidR="00D2212D" w:rsidRPr="00E96B3B">
        <w:rPr>
          <w:rFonts w:ascii="Calibri" w:hAnsi="Calibri" w:cs="Calibri"/>
          <w:sz w:val="22"/>
          <w:szCs w:val="22"/>
        </w:rPr>
        <w:t xml:space="preserve">»Častno sodišče« </w:t>
      </w:r>
      <w:r w:rsidRPr="00E96B3B">
        <w:rPr>
          <w:rFonts w:ascii="Calibri" w:hAnsi="Calibri" w:cs="Calibri"/>
          <w:sz w:val="22"/>
          <w:szCs w:val="22"/>
        </w:rPr>
        <w:t xml:space="preserve">, je odredilo, da mora </w:t>
      </w:r>
      <w:r w:rsidRPr="00E96B3B">
        <w:rPr>
          <w:rFonts w:ascii="Calibri" w:hAnsi="Calibri" w:cs="Calibri"/>
          <w:sz w:val="22"/>
          <w:szCs w:val="22"/>
        </w:rPr>
        <w:lastRenderedPageBreak/>
        <w:t>Čajkovski narediti samomor, če se hoče izogniti škandalu. Razširili so zgodbo, da je umrl za kolero, ker je pil neprekuhano vodo.</w:t>
      </w:r>
    </w:p>
    <w:p w:rsidR="00A67C0D" w:rsidRPr="00E96B3B" w:rsidRDefault="00A67C0D" w:rsidP="006121CF">
      <w:pPr>
        <w:jc w:val="both"/>
        <w:rPr>
          <w:rFonts w:ascii="Calibri" w:hAnsi="Calibri" w:cs="Calibri"/>
          <w:sz w:val="22"/>
          <w:szCs w:val="22"/>
        </w:rPr>
      </w:pPr>
    </w:p>
    <w:p w:rsidR="00020486" w:rsidRPr="00E96B3B" w:rsidRDefault="00A67C0D" w:rsidP="00D2212D">
      <w:pPr>
        <w:jc w:val="both"/>
        <w:rPr>
          <w:rFonts w:ascii="Calibri" w:hAnsi="Calibri" w:cs="Calibri"/>
          <w:sz w:val="22"/>
          <w:szCs w:val="22"/>
        </w:rPr>
      </w:pPr>
      <w:r w:rsidRPr="00E96B3B">
        <w:rPr>
          <w:rFonts w:ascii="Calibri" w:hAnsi="Calibri" w:cs="Calibri"/>
          <w:sz w:val="22"/>
          <w:szCs w:val="22"/>
        </w:rPr>
        <w:t xml:space="preserve">Napisal je 6 simfonij. </w:t>
      </w:r>
      <w:r w:rsidR="00B50AC0" w:rsidRPr="00E96B3B">
        <w:rPr>
          <w:rFonts w:ascii="Calibri" w:hAnsi="Calibri" w:cs="Calibri"/>
          <w:sz w:val="22"/>
          <w:szCs w:val="22"/>
        </w:rPr>
        <w:t xml:space="preserve">V prvih simfonijah se pojavlja interpretacija podob narave in ljudskega življenja, v drugih pa čedalje pogosteje nastopajo psihološke prvine. Izstopa Četrta simfonija, ki izraža skladateljevo globoko misel: človek je prepuščen na milost in nemilost neizogibni usodi, ki je sovražna njegovemu hrepenenju po sreči, zdaj ga prisili k sanjam, zdaj k razburljivim uspehom, zdaj spet k vdanosti v usodo. </w:t>
      </w:r>
    </w:p>
    <w:p w:rsidR="00D2212D" w:rsidRPr="00E96B3B" w:rsidRDefault="00D2212D" w:rsidP="006121CF">
      <w:pPr>
        <w:jc w:val="both"/>
        <w:rPr>
          <w:rFonts w:ascii="Calibri" w:hAnsi="Calibri" w:cs="Calibri"/>
          <w:sz w:val="22"/>
          <w:szCs w:val="22"/>
        </w:rPr>
      </w:pPr>
    </w:p>
    <w:p w:rsidR="00020486" w:rsidRPr="00E96B3B" w:rsidRDefault="00B50AC0" w:rsidP="00D2212D">
      <w:pPr>
        <w:jc w:val="both"/>
        <w:rPr>
          <w:rFonts w:ascii="Calibri" w:hAnsi="Calibri" w:cs="Calibri"/>
          <w:sz w:val="22"/>
          <w:szCs w:val="22"/>
        </w:rPr>
      </w:pPr>
      <w:r w:rsidRPr="00E96B3B">
        <w:rPr>
          <w:rFonts w:ascii="Calibri" w:hAnsi="Calibri" w:cs="Calibri"/>
          <w:sz w:val="22"/>
          <w:szCs w:val="22"/>
        </w:rPr>
        <w:t>Čajkovski je postal svetovno znan prav zaradi baletov.</w:t>
      </w:r>
    </w:p>
    <w:p w:rsidR="00020486" w:rsidRPr="00E96B3B" w:rsidRDefault="00D2212D" w:rsidP="00A67C0D">
      <w:pPr>
        <w:numPr>
          <w:ilvl w:val="0"/>
          <w:numId w:val="1"/>
        </w:numPr>
        <w:jc w:val="both"/>
        <w:rPr>
          <w:rFonts w:ascii="Calibri" w:hAnsi="Calibri" w:cs="Calibri"/>
          <w:sz w:val="22"/>
          <w:szCs w:val="22"/>
        </w:rPr>
      </w:pPr>
      <w:r w:rsidRPr="00E96B3B">
        <w:rPr>
          <w:rFonts w:ascii="Calibri" w:hAnsi="Calibri" w:cs="Calibri"/>
          <w:sz w:val="22"/>
          <w:szCs w:val="22"/>
        </w:rPr>
        <w:t xml:space="preserve">Labodje jezero - </w:t>
      </w:r>
      <w:r w:rsidR="00E020CF" w:rsidRPr="00E96B3B">
        <w:rPr>
          <w:rFonts w:ascii="Calibri" w:hAnsi="Calibri" w:cs="Calibri"/>
          <w:sz w:val="22"/>
          <w:szCs w:val="22"/>
        </w:rPr>
        <w:t>njegovo najbolj znano delo</w:t>
      </w:r>
    </w:p>
    <w:p w:rsidR="00D2212D" w:rsidRPr="00E96B3B" w:rsidRDefault="00B50AC0" w:rsidP="00A67C0D">
      <w:pPr>
        <w:numPr>
          <w:ilvl w:val="0"/>
          <w:numId w:val="1"/>
        </w:numPr>
        <w:jc w:val="both"/>
        <w:rPr>
          <w:rFonts w:ascii="Calibri" w:hAnsi="Calibri" w:cs="Calibri"/>
          <w:sz w:val="22"/>
          <w:szCs w:val="22"/>
        </w:rPr>
      </w:pPr>
      <w:r w:rsidRPr="00E96B3B">
        <w:rPr>
          <w:rFonts w:ascii="Calibri" w:hAnsi="Calibri" w:cs="Calibri"/>
          <w:sz w:val="22"/>
          <w:szCs w:val="22"/>
        </w:rPr>
        <w:t xml:space="preserve">Trnuljčica </w:t>
      </w:r>
    </w:p>
    <w:p w:rsidR="00020486" w:rsidRPr="00E96B3B" w:rsidRDefault="00B50AC0" w:rsidP="00A67C0D">
      <w:pPr>
        <w:numPr>
          <w:ilvl w:val="0"/>
          <w:numId w:val="1"/>
        </w:numPr>
        <w:jc w:val="both"/>
        <w:rPr>
          <w:rFonts w:ascii="Calibri" w:hAnsi="Calibri" w:cs="Calibri"/>
          <w:sz w:val="22"/>
          <w:szCs w:val="22"/>
        </w:rPr>
      </w:pPr>
      <w:r w:rsidRPr="00E96B3B">
        <w:rPr>
          <w:rFonts w:ascii="Calibri" w:hAnsi="Calibri" w:cs="Calibri"/>
          <w:sz w:val="22"/>
          <w:szCs w:val="22"/>
        </w:rPr>
        <w:t>Hrestač – balet z velik</w:t>
      </w:r>
      <w:r w:rsidR="00D2212D" w:rsidRPr="00E96B3B">
        <w:rPr>
          <w:rFonts w:ascii="Calibri" w:hAnsi="Calibri" w:cs="Calibri"/>
          <w:sz w:val="22"/>
          <w:szCs w:val="22"/>
        </w:rPr>
        <w:t>im melodičnim bogastvom</w:t>
      </w:r>
    </w:p>
    <w:p w:rsidR="00D2212D" w:rsidRPr="00E96B3B" w:rsidRDefault="00D2212D" w:rsidP="00D2212D">
      <w:pPr>
        <w:jc w:val="both"/>
        <w:rPr>
          <w:rFonts w:ascii="Calibri" w:hAnsi="Calibri" w:cs="Calibri"/>
          <w:sz w:val="22"/>
          <w:szCs w:val="22"/>
        </w:rPr>
      </w:pPr>
    </w:p>
    <w:p w:rsidR="00020486" w:rsidRPr="00E96B3B" w:rsidRDefault="00B50AC0" w:rsidP="00D2212D">
      <w:pPr>
        <w:jc w:val="both"/>
        <w:rPr>
          <w:rFonts w:ascii="Calibri" w:hAnsi="Calibri" w:cs="Calibri"/>
          <w:sz w:val="22"/>
          <w:szCs w:val="22"/>
        </w:rPr>
      </w:pPr>
      <w:r w:rsidRPr="00E96B3B">
        <w:rPr>
          <w:rFonts w:ascii="Calibri" w:hAnsi="Calibri" w:cs="Calibri"/>
          <w:sz w:val="22"/>
          <w:szCs w:val="22"/>
        </w:rPr>
        <w:t>Napisal je 10 oper.</w:t>
      </w:r>
    </w:p>
    <w:p w:rsidR="00020486" w:rsidRPr="00E96B3B" w:rsidRDefault="00B50AC0" w:rsidP="00D2212D">
      <w:pPr>
        <w:numPr>
          <w:ilvl w:val="0"/>
          <w:numId w:val="3"/>
        </w:numPr>
        <w:jc w:val="both"/>
        <w:rPr>
          <w:rFonts w:ascii="Calibri" w:hAnsi="Calibri" w:cs="Calibri"/>
          <w:sz w:val="22"/>
          <w:szCs w:val="22"/>
        </w:rPr>
      </w:pPr>
      <w:r w:rsidRPr="00E96B3B">
        <w:rPr>
          <w:rFonts w:ascii="Calibri" w:hAnsi="Calibri" w:cs="Calibri"/>
          <w:sz w:val="22"/>
          <w:szCs w:val="22"/>
        </w:rPr>
        <w:t>Rusalka – lirična opera, ki so jo cesarska gledališča zavrnila</w:t>
      </w:r>
    </w:p>
    <w:p w:rsidR="00020486" w:rsidRPr="00E96B3B" w:rsidRDefault="00B50AC0" w:rsidP="00D2212D">
      <w:pPr>
        <w:numPr>
          <w:ilvl w:val="0"/>
          <w:numId w:val="3"/>
        </w:numPr>
        <w:jc w:val="both"/>
        <w:rPr>
          <w:rFonts w:ascii="Calibri" w:hAnsi="Calibri" w:cs="Calibri"/>
          <w:sz w:val="22"/>
          <w:szCs w:val="22"/>
        </w:rPr>
      </w:pPr>
      <w:r w:rsidRPr="00E96B3B">
        <w:rPr>
          <w:rFonts w:ascii="Calibri" w:hAnsi="Calibri" w:cs="Calibri"/>
          <w:sz w:val="22"/>
          <w:szCs w:val="22"/>
        </w:rPr>
        <w:t>Evgenij onjegin</w:t>
      </w:r>
    </w:p>
    <w:p w:rsidR="00020486" w:rsidRPr="00E96B3B" w:rsidRDefault="00B50AC0" w:rsidP="00D2212D">
      <w:pPr>
        <w:numPr>
          <w:ilvl w:val="0"/>
          <w:numId w:val="3"/>
        </w:numPr>
        <w:jc w:val="both"/>
        <w:rPr>
          <w:rFonts w:ascii="Calibri" w:hAnsi="Calibri" w:cs="Calibri"/>
          <w:sz w:val="22"/>
          <w:szCs w:val="22"/>
        </w:rPr>
      </w:pPr>
      <w:r w:rsidRPr="00E96B3B">
        <w:rPr>
          <w:rFonts w:ascii="Calibri" w:hAnsi="Calibri" w:cs="Calibri"/>
          <w:sz w:val="22"/>
          <w:szCs w:val="22"/>
        </w:rPr>
        <w:t>Ivana orleanska – občinstvo ji je ploskalo, kritika pa jo je raztrgala</w:t>
      </w:r>
    </w:p>
    <w:p w:rsidR="00D2212D" w:rsidRPr="00E96B3B" w:rsidRDefault="00D2212D" w:rsidP="00D2212D">
      <w:pPr>
        <w:jc w:val="both"/>
        <w:rPr>
          <w:rFonts w:ascii="Calibri" w:hAnsi="Calibri" w:cs="Calibri"/>
          <w:sz w:val="22"/>
          <w:szCs w:val="22"/>
        </w:rPr>
      </w:pPr>
    </w:p>
    <w:p w:rsidR="007C4600" w:rsidRPr="00E96B3B" w:rsidRDefault="007C4600" w:rsidP="00D2212D">
      <w:pPr>
        <w:jc w:val="both"/>
        <w:rPr>
          <w:rFonts w:ascii="Calibri" w:hAnsi="Calibri" w:cs="Calibri"/>
          <w:sz w:val="22"/>
          <w:szCs w:val="22"/>
        </w:rPr>
      </w:pPr>
    </w:p>
    <w:p w:rsidR="008F2F58" w:rsidRPr="00E96B3B" w:rsidRDefault="008F2F58" w:rsidP="006121CF">
      <w:pPr>
        <w:jc w:val="both"/>
        <w:rPr>
          <w:rFonts w:ascii="Calibri" w:hAnsi="Calibri" w:cs="Calibri"/>
          <w:sz w:val="22"/>
          <w:szCs w:val="22"/>
        </w:rPr>
      </w:pPr>
      <w:r w:rsidRPr="00E96B3B">
        <w:rPr>
          <w:rFonts w:ascii="Calibri" w:hAnsi="Calibri" w:cs="Calibri"/>
          <w:sz w:val="22"/>
          <w:szCs w:val="22"/>
        </w:rPr>
        <w:t xml:space="preserve">Čajkovski je bil človek na katerega je zelo vplivalo okolje. Želel se je prilagoditi razmeram, a mu to ni vedno uspevalo. Svoj neuspeh je skrival, a čustva so ga premagala – pokazal jih je v svojih delih. Čajkovski je nekoč dejal: »Obžalovanje preteklosti, upanje na prihodnost, večno nezadovoljstvo s sedanjostjo, to je moje življenje.« Jasno nam je dal vedeti, da z življenjem ni bil zadovoljen. To ga je privedlo v skladanje del s psihološkimi prvinami. Rad je pisal predvsem opere in balete, saj je hotel, da se dejanje odvija na odru in ne v prostoru za orkester. Imel je svoj slog – rad je pretiraval in poudarjal. Njegova dela so svetovno znana in še danes mnogokrat zaigrana in uprizorjena. </w:t>
      </w:r>
    </w:p>
    <w:p w:rsidR="007C4600" w:rsidRPr="00E96B3B" w:rsidRDefault="007C4600" w:rsidP="006121CF">
      <w:pPr>
        <w:shd w:val="clear" w:color="auto" w:fill="FFFFFF"/>
        <w:spacing w:after="120"/>
        <w:rPr>
          <w:rFonts w:ascii="Calibri" w:hAnsi="Calibri" w:cs="Calibri"/>
          <w:color w:val="777777"/>
          <w:sz w:val="22"/>
          <w:szCs w:val="22"/>
        </w:rPr>
      </w:pPr>
    </w:p>
    <w:p w:rsidR="00E020CF" w:rsidRPr="00E96B3B" w:rsidRDefault="00E020CF" w:rsidP="006121CF">
      <w:pPr>
        <w:shd w:val="clear" w:color="auto" w:fill="FFFFFF"/>
        <w:spacing w:after="120"/>
        <w:rPr>
          <w:rFonts w:ascii="Calibri" w:hAnsi="Calibri" w:cs="Calibri"/>
          <w:color w:val="777777"/>
          <w:sz w:val="22"/>
          <w:szCs w:val="22"/>
        </w:rPr>
      </w:pPr>
    </w:p>
    <w:p w:rsidR="007C4600" w:rsidRPr="00E96B3B" w:rsidRDefault="007C4600" w:rsidP="006121CF">
      <w:pPr>
        <w:shd w:val="clear" w:color="auto" w:fill="F5F5F5"/>
        <w:spacing w:after="120"/>
        <w:rPr>
          <w:rFonts w:ascii="Calibri" w:hAnsi="Calibri" w:cs="Calibri"/>
          <w:color w:val="222222"/>
          <w:sz w:val="22"/>
          <w:szCs w:val="22"/>
        </w:rPr>
      </w:pPr>
      <w:r w:rsidRPr="00E96B3B">
        <w:rPr>
          <w:rFonts w:ascii="Calibri" w:hAnsi="Calibri" w:cs="Calibri"/>
          <w:color w:val="222222"/>
          <w:sz w:val="22"/>
          <w:szCs w:val="22"/>
        </w:rPr>
        <w:t>... Vidiš, moj dragi prijatelj, jaz sem sestavljen iz nasprotij, in sem dosegel zelo visoko starost, brez  počitka na čemerkoli pozitivnem, ne da bi pomiril svojega nemirnega duha bodisi z religijo ali filozofijo. Nedvomno bi moral znoreti, ampak za glasbo. Glasba je res najlepši dar nebu  za človeštvo ki tava v temi. </w:t>
      </w:r>
    </w:p>
    <w:p w:rsidR="007C4600" w:rsidRPr="00E96B3B" w:rsidRDefault="007C4600" w:rsidP="006121CF">
      <w:pPr>
        <w:shd w:val="clear" w:color="auto" w:fill="F5F5F5"/>
        <w:spacing w:after="120"/>
        <w:rPr>
          <w:rFonts w:ascii="Calibri" w:hAnsi="Calibri" w:cs="Calibri"/>
          <w:color w:val="777777"/>
          <w:sz w:val="22"/>
          <w:szCs w:val="22"/>
        </w:rPr>
      </w:pPr>
      <w:r w:rsidRPr="00E96B3B">
        <w:rPr>
          <w:rFonts w:ascii="Calibri" w:hAnsi="Calibri" w:cs="Calibri"/>
          <w:color w:val="222222"/>
          <w:sz w:val="22"/>
          <w:szCs w:val="22"/>
        </w:rPr>
        <w:t xml:space="preserve">Sama pomirja, razsvetljuje, in slika naše </w:t>
      </w:r>
      <w:r w:rsidR="00E020CF" w:rsidRPr="00E96B3B">
        <w:rPr>
          <w:rFonts w:ascii="Calibri" w:hAnsi="Calibri" w:cs="Calibri"/>
          <w:color w:val="222222"/>
          <w:sz w:val="22"/>
          <w:szCs w:val="22"/>
        </w:rPr>
        <w:t>duše. To ni slame, katere se utap</w:t>
      </w:r>
      <w:r w:rsidRPr="00E96B3B">
        <w:rPr>
          <w:rFonts w:ascii="Calibri" w:hAnsi="Calibri" w:cs="Calibri"/>
          <w:color w:val="222222"/>
          <w:sz w:val="22"/>
          <w:szCs w:val="22"/>
        </w:rPr>
        <w:t>ljajoči človek oklepa, vendar pravi prijatelj, zatočišče, in odeja, zaradi katere  je vredno živeti "</w:t>
      </w:r>
    </w:p>
    <w:p w:rsidR="007C4600" w:rsidRPr="00E96B3B" w:rsidRDefault="007C4600" w:rsidP="006121CF">
      <w:pPr>
        <w:rPr>
          <w:rFonts w:ascii="Calibri" w:hAnsi="Calibri" w:cs="Calibri"/>
          <w:sz w:val="22"/>
          <w:szCs w:val="22"/>
        </w:rPr>
      </w:pPr>
    </w:p>
    <w:sectPr w:rsidR="007C4600" w:rsidRPr="00E96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glicanText">
    <w:altName w:val="Courier New"/>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84D"/>
    <w:multiLevelType w:val="hybridMultilevel"/>
    <w:tmpl w:val="E7B48B5C"/>
    <w:lvl w:ilvl="0" w:tplc="B85ADFC8">
      <w:start w:val="1"/>
      <w:numFmt w:val="bullet"/>
      <w:lvlText w:val="•"/>
      <w:lvlJc w:val="left"/>
      <w:pPr>
        <w:tabs>
          <w:tab w:val="num" w:pos="720"/>
        </w:tabs>
        <w:ind w:left="720" w:hanging="360"/>
      </w:pPr>
      <w:rPr>
        <w:rFonts w:ascii="Arial" w:hAnsi="Arial" w:hint="default"/>
      </w:rPr>
    </w:lvl>
    <w:lvl w:ilvl="1" w:tplc="AF1651D0" w:tentative="1">
      <w:start w:val="1"/>
      <w:numFmt w:val="bullet"/>
      <w:lvlText w:val="•"/>
      <w:lvlJc w:val="left"/>
      <w:pPr>
        <w:tabs>
          <w:tab w:val="num" w:pos="1440"/>
        </w:tabs>
        <w:ind w:left="1440" w:hanging="360"/>
      </w:pPr>
      <w:rPr>
        <w:rFonts w:ascii="Arial" w:hAnsi="Arial" w:hint="default"/>
      </w:rPr>
    </w:lvl>
    <w:lvl w:ilvl="2" w:tplc="E800F966" w:tentative="1">
      <w:start w:val="1"/>
      <w:numFmt w:val="bullet"/>
      <w:lvlText w:val="•"/>
      <w:lvlJc w:val="left"/>
      <w:pPr>
        <w:tabs>
          <w:tab w:val="num" w:pos="2160"/>
        </w:tabs>
        <w:ind w:left="2160" w:hanging="360"/>
      </w:pPr>
      <w:rPr>
        <w:rFonts w:ascii="Arial" w:hAnsi="Arial" w:hint="default"/>
      </w:rPr>
    </w:lvl>
    <w:lvl w:ilvl="3" w:tplc="4594B7DE" w:tentative="1">
      <w:start w:val="1"/>
      <w:numFmt w:val="bullet"/>
      <w:lvlText w:val="•"/>
      <w:lvlJc w:val="left"/>
      <w:pPr>
        <w:tabs>
          <w:tab w:val="num" w:pos="2880"/>
        </w:tabs>
        <w:ind w:left="2880" w:hanging="360"/>
      </w:pPr>
      <w:rPr>
        <w:rFonts w:ascii="Arial" w:hAnsi="Arial" w:hint="default"/>
      </w:rPr>
    </w:lvl>
    <w:lvl w:ilvl="4" w:tplc="44FA830A" w:tentative="1">
      <w:start w:val="1"/>
      <w:numFmt w:val="bullet"/>
      <w:lvlText w:val="•"/>
      <w:lvlJc w:val="left"/>
      <w:pPr>
        <w:tabs>
          <w:tab w:val="num" w:pos="3600"/>
        </w:tabs>
        <w:ind w:left="3600" w:hanging="360"/>
      </w:pPr>
      <w:rPr>
        <w:rFonts w:ascii="Arial" w:hAnsi="Arial" w:hint="default"/>
      </w:rPr>
    </w:lvl>
    <w:lvl w:ilvl="5" w:tplc="91EA4B2E" w:tentative="1">
      <w:start w:val="1"/>
      <w:numFmt w:val="bullet"/>
      <w:lvlText w:val="•"/>
      <w:lvlJc w:val="left"/>
      <w:pPr>
        <w:tabs>
          <w:tab w:val="num" w:pos="4320"/>
        </w:tabs>
        <w:ind w:left="4320" w:hanging="360"/>
      </w:pPr>
      <w:rPr>
        <w:rFonts w:ascii="Arial" w:hAnsi="Arial" w:hint="default"/>
      </w:rPr>
    </w:lvl>
    <w:lvl w:ilvl="6" w:tplc="AD7A91F2" w:tentative="1">
      <w:start w:val="1"/>
      <w:numFmt w:val="bullet"/>
      <w:lvlText w:val="•"/>
      <w:lvlJc w:val="left"/>
      <w:pPr>
        <w:tabs>
          <w:tab w:val="num" w:pos="5040"/>
        </w:tabs>
        <w:ind w:left="5040" w:hanging="360"/>
      </w:pPr>
      <w:rPr>
        <w:rFonts w:ascii="Arial" w:hAnsi="Arial" w:hint="default"/>
      </w:rPr>
    </w:lvl>
    <w:lvl w:ilvl="7" w:tplc="9920C5E6" w:tentative="1">
      <w:start w:val="1"/>
      <w:numFmt w:val="bullet"/>
      <w:lvlText w:val="•"/>
      <w:lvlJc w:val="left"/>
      <w:pPr>
        <w:tabs>
          <w:tab w:val="num" w:pos="5760"/>
        </w:tabs>
        <w:ind w:left="5760" w:hanging="360"/>
      </w:pPr>
      <w:rPr>
        <w:rFonts w:ascii="Arial" w:hAnsi="Arial" w:hint="default"/>
      </w:rPr>
    </w:lvl>
    <w:lvl w:ilvl="8" w:tplc="A18ADA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8406C7"/>
    <w:multiLevelType w:val="hybridMultilevel"/>
    <w:tmpl w:val="5180108C"/>
    <w:lvl w:ilvl="0" w:tplc="4A4A84D4">
      <w:start w:val="1"/>
      <w:numFmt w:val="bullet"/>
      <w:lvlText w:val="•"/>
      <w:lvlJc w:val="left"/>
      <w:pPr>
        <w:tabs>
          <w:tab w:val="num" w:pos="720"/>
        </w:tabs>
        <w:ind w:left="720" w:hanging="360"/>
      </w:pPr>
      <w:rPr>
        <w:rFonts w:ascii="Arial" w:hAnsi="Arial" w:hint="default"/>
      </w:rPr>
    </w:lvl>
    <w:lvl w:ilvl="1" w:tplc="1E46C4E8" w:tentative="1">
      <w:start w:val="1"/>
      <w:numFmt w:val="bullet"/>
      <w:lvlText w:val="•"/>
      <w:lvlJc w:val="left"/>
      <w:pPr>
        <w:tabs>
          <w:tab w:val="num" w:pos="1440"/>
        </w:tabs>
        <w:ind w:left="1440" w:hanging="360"/>
      </w:pPr>
      <w:rPr>
        <w:rFonts w:ascii="Arial" w:hAnsi="Arial" w:hint="default"/>
      </w:rPr>
    </w:lvl>
    <w:lvl w:ilvl="2" w:tplc="9A1CCA8A" w:tentative="1">
      <w:start w:val="1"/>
      <w:numFmt w:val="bullet"/>
      <w:lvlText w:val="•"/>
      <w:lvlJc w:val="left"/>
      <w:pPr>
        <w:tabs>
          <w:tab w:val="num" w:pos="2160"/>
        </w:tabs>
        <w:ind w:left="2160" w:hanging="360"/>
      </w:pPr>
      <w:rPr>
        <w:rFonts w:ascii="Arial" w:hAnsi="Arial" w:hint="default"/>
      </w:rPr>
    </w:lvl>
    <w:lvl w:ilvl="3" w:tplc="901AC3A4" w:tentative="1">
      <w:start w:val="1"/>
      <w:numFmt w:val="bullet"/>
      <w:lvlText w:val="•"/>
      <w:lvlJc w:val="left"/>
      <w:pPr>
        <w:tabs>
          <w:tab w:val="num" w:pos="2880"/>
        </w:tabs>
        <w:ind w:left="2880" w:hanging="360"/>
      </w:pPr>
      <w:rPr>
        <w:rFonts w:ascii="Arial" w:hAnsi="Arial" w:hint="default"/>
      </w:rPr>
    </w:lvl>
    <w:lvl w:ilvl="4" w:tplc="24A8B618" w:tentative="1">
      <w:start w:val="1"/>
      <w:numFmt w:val="bullet"/>
      <w:lvlText w:val="•"/>
      <w:lvlJc w:val="left"/>
      <w:pPr>
        <w:tabs>
          <w:tab w:val="num" w:pos="3600"/>
        </w:tabs>
        <w:ind w:left="3600" w:hanging="360"/>
      </w:pPr>
      <w:rPr>
        <w:rFonts w:ascii="Arial" w:hAnsi="Arial" w:hint="default"/>
      </w:rPr>
    </w:lvl>
    <w:lvl w:ilvl="5" w:tplc="3FDEB9AE" w:tentative="1">
      <w:start w:val="1"/>
      <w:numFmt w:val="bullet"/>
      <w:lvlText w:val="•"/>
      <w:lvlJc w:val="left"/>
      <w:pPr>
        <w:tabs>
          <w:tab w:val="num" w:pos="4320"/>
        </w:tabs>
        <w:ind w:left="4320" w:hanging="360"/>
      </w:pPr>
      <w:rPr>
        <w:rFonts w:ascii="Arial" w:hAnsi="Arial" w:hint="default"/>
      </w:rPr>
    </w:lvl>
    <w:lvl w:ilvl="6" w:tplc="D1E6E332" w:tentative="1">
      <w:start w:val="1"/>
      <w:numFmt w:val="bullet"/>
      <w:lvlText w:val="•"/>
      <w:lvlJc w:val="left"/>
      <w:pPr>
        <w:tabs>
          <w:tab w:val="num" w:pos="5040"/>
        </w:tabs>
        <w:ind w:left="5040" w:hanging="360"/>
      </w:pPr>
      <w:rPr>
        <w:rFonts w:ascii="Arial" w:hAnsi="Arial" w:hint="default"/>
      </w:rPr>
    </w:lvl>
    <w:lvl w:ilvl="7" w:tplc="85F23ABE" w:tentative="1">
      <w:start w:val="1"/>
      <w:numFmt w:val="bullet"/>
      <w:lvlText w:val="•"/>
      <w:lvlJc w:val="left"/>
      <w:pPr>
        <w:tabs>
          <w:tab w:val="num" w:pos="5760"/>
        </w:tabs>
        <w:ind w:left="5760" w:hanging="360"/>
      </w:pPr>
      <w:rPr>
        <w:rFonts w:ascii="Arial" w:hAnsi="Arial" w:hint="default"/>
      </w:rPr>
    </w:lvl>
    <w:lvl w:ilvl="8" w:tplc="02189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F6D0B4E"/>
    <w:multiLevelType w:val="hybridMultilevel"/>
    <w:tmpl w:val="C31205BA"/>
    <w:lvl w:ilvl="0" w:tplc="FCC23B24">
      <w:start w:val="1"/>
      <w:numFmt w:val="bullet"/>
      <w:lvlText w:val="•"/>
      <w:lvlJc w:val="left"/>
      <w:pPr>
        <w:tabs>
          <w:tab w:val="num" w:pos="720"/>
        </w:tabs>
        <w:ind w:left="720" w:hanging="360"/>
      </w:pPr>
      <w:rPr>
        <w:rFonts w:ascii="Arial" w:hAnsi="Arial" w:hint="default"/>
      </w:rPr>
    </w:lvl>
    <w:lvl w:ilvl="1" w:tplc="63B20F4C" w:tentative="1">
      <w:start w:val="1"/>
      <w:numFmt w:val="bullet"/>
      <w:lvlText w:val="•"/>
      <w:lvlJc w:val="left"/>
      <w:pPr>
        <w:tabs>
          <w:tab w:val="num" w:pos="1440"/>
        </w:tabs>
        <w:ind w:left="1440" w:hanging="360"/>
      </w:pPr>
      <w:rPr>
        <w:rFonts w:ascii="Arial" w:hAnsi="Arial" w:hint="default"/>
      </w:rPr>
    </w:lvl>
    <w:lvl w:ilvl="2" w:tplc="2F90FEB2" w:tentative="1">
      <w:start w:val="1"/>
      <w:numFmt w:val="bullet"/>
      <w:lvlText w:val="•"/>
      <w:lvlJc w:val="left"/>
      <w:pPr>
        <w:tabs>
          <w:tab w:val="num" w:pos="2160"/>
        </w:tabs>
        <w:ind w:left="2160" w:hanging="360"/>
      </w:pPr>
      <w:rPr>
        <w:rFonts w:ascii="Arial" w:hAnsi="Arial" w:hint="default"/>
      </w:rPr>
    </w:lvl>
    <w:lvl w:ilvl="3" w:tplc="97ECCE84" w:tentative="1">
      <w:start w:val="1"/>
      <w:numFmt w:val="bullet"/>
      <w:lvlText w:val="•"/>
      <w:lvlJc w:val="left"/>
      <w:pPr>
        <w:tabs>
          <w:tab w:val="num" w:pos="2880"/>
        </w:tabs>
        <w:ind w:left="2880" w:hanging="360"/>
      </w:pPr>
      <w:rPr>
        <w:rFonts w:ascii="Arial" w:hAnsi="Arial" w:hint="default"/>
      </w:rPr>
    </w:lvl>
    <w:lvl w:ilvl="4" w:tplc="20B8BF22" w:tentative="1">
      <w:start w:val="1"/>
      <w:numFmt w:val="bullet"/>
      <w:lvlText w:val="•"/>
      <w:lvlJc w:val="left"/>
      <w:pPr>
        <w:tabs>
          <w:tab w:val="num" w:pos="3600"/>
        </w:tabs>
        <w:ind w:left="3600" w:hanging="360"/>
      </w:pPr>
      <w:rPr>
        <w:rFonts w:ascii="Arial" w:hAnsi="Arial" w:hint="default"/>
      </w:rPr>
    </w:lvl>
    <w:lvl w:ilvl="5" w:tplc="2CBA5770" w:tentative="1">
      <w:start w:val="1"/>
      <w:numFmt w:val="bullet"/>
      <w:lvlText w:val="•"/>
      <w:lvlJc w:val="left"/>
      <w:pPr>
        <w:tabs>
          <w:tab w:val="num" w:pos="4320"/>
        </w:tabs>
        <w:ind w:left="4320" w:hanging="360"/>
      </w:pPr>
      <w:rPr>
        <w:rFonts w:ascii="Arial" w:hAnsi="Arial" w:hint="default"/>
      </w:rPr>
    </w:lvl>
    <w:lvl w:ilvl="6" w:tplc="BB683EB6" w:tentative="1">
      <w:start w:val="1"/>
      <w:numFmt w:val="bullet"/>
      <w:lvlText w:val="•"/>
      <w:lvlJc w:val="left"/>
      <w:pPr>
        <w:tabs>
          <w:tab w:val="num" w:pos="5040"/>
        </w:tabs>
        <w:ind w:left="5040" w:hanging="360"/>
      </w:pPr>
      <w:rPr>
        <w:rFonts w:ascii="Arial" w:hAnsi="Arial" w:hint="default"/>
      </w:rPr>
    </w:lvl>
    <w:lvl w:ilvl="7" w:tplc="1A58F4D8" w:tentative="1">
      <w:start w:val="1"/>
      <w:numFmt w:val="bullet"/>
      <w:lvlText w:val="•"/>
      <w:lvlJc w:val="left"/>
      <w:pPr>
        <w:tabs>
          <w:tab w:val="num" w:pos="5760"/>
        </w:tabs>
        <w:ind w:left="5760" w:hanging="360"/>
      </w:pPr>
      <w:rPr>
        <w:rFonts w:ascii="Arial" w:hAnsi="Arial" w:hint="default"/>
      </w:rPr>
    </w:lvl>
    <w:lvl w:ilvl="8" w:tplc="A91C06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032"/>
    <w:rsid w:val="00020486"/>
    <w:rsid w:val="000D5D5D"/>
    <w:rsid w:val="004D317A"/>
    <w:rsid w:val="00574A02"/>
    <w:rsid w:val="005A6493"/>
    <w:rsid w:val="005E28F1"/>
    <w:rsid w:val="006121CF"/>
    <w:rsid w:val="007C4600"/>
    <w:rsid w:val="00833714"/>
    <w:rsid w:val="008A2417"/>
    <w:rsid w:val="008F2F58"/>
    <w:rsid w:val="00A67C0D"/>
    <w:rsid w:val="00B43B89"/>
    <w:rsid w:val="00B50AC0"/>
    <w:rsid w:val="00BD4032"/>
    <w:rsid w:val="00D2212D"/>
    <w:rsid w:val="00E020CF"/>
    <w:rsid w:val="00E96B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14"/>
    <w:rPr>
      <w:rFonts w:ascii="Times New Roman" w:eastAsia="Times New Roman" w:hAnsi="Times New Roman"/>
      <w:sz w:val="24"/>
      <w:szCs w:val="24"/>
    </w:rPr>
  </w:style>
  <w:style w:type="paragraph" w:styleId="Heading1">
    <w:name w:val="heading 1"/>
    <w:basedOn w:val="Normal"/>
    <w:next w:val="Normal"/>
    <w:link w:val="Heading1Char"/>
    <w:uiPriority w:val="9"/>
    <w:qFormat/>
    <w:rsid w:val="005A6493"/>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7C4600"/>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1">
    <w:name w:val="Slog1"/>
    <w:basedOn w:val="Heading1"/>
    <w:rsid w:val="005A6493"/>
    <w:pPr>
      <w:keepLines w:val="0"/>
      <w:spacing w:before="240" w:after="60" w:line="240" w:lineRule="auto"/>
    </w:pPr>
    <w:rPr>
      <w:rFonts w:ascii="AnglicanText" w:hAnsi="AnglicanText" w:cs="Arial"/>
      <w:color w:val="000000"/>
      <w:kern w:val="32"/>
      <w:sz w:val="96"/>
      <w:szCs w:val="32"/>
      <w:lang w:val="en-GB" w:eastAsia="sl-SI"/>
    </w:rPr>
  </w:style>
  <w:style w:type="character" w:customStyle="1" w:styleId="Heading1Char">
    <w:name w:val="Heading 1 Char"/>
    <w:link w:val="Heading1"/>
    <w:uiPriority w:val="9"/>
    <w:rsid w:val="005A649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C4600"/>
    <w:rPr>
      <w:rFonts w:ascii="Cambria" w:eastAsia="Times New Roman" w:hAnsi="Cambria" w:cs="Times New Roman"/>
      <w:b/>
      <w:bCs/>
      <w:color w:val="4F81BD"/>
      <w:sz w:val="26"/>
      <w:szCs w:val="26"/>
    </w:rPr>
  </w:style>
  <w:style w:type="paragraph" w:styleId="ListParagraph">
    <w:name w:val="List Paragraph"/>
    <w:basedOn w:val="Normal"/>
    <w:uiPriority w:val="34"/>
    <w:qFormat/>
    <w:rsid w:val="00D2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65581">
      <w:bodyDiv w:val="1"/>
      <w:marLeft w:val="0"/>
      <w:marRight w:val="0"/>
      <w:marTop w:val="0"/>
      <w:marBottom w:val="0"/>
      <w:divBdr>
        <w:top w:val="none" w:sz="0" w:space="0" w:color="auto"/>
        <w:left w:val="none" w:sz="0" w:space="0" w:color="auto"/>
        <w:bottom w:val="none" w:sz="0" w:space="0" w:color="auto"/>
        <w:right w:val="none" w:sz="0" w:space="0" w:color="auto"/>
      </w:divBdr>
      <w:divsChild>
        <w:div w:id="536741546">
          <w:marLeft w:val="547"/>
          <w:marRight w:val="0"/>
          <w:marTop w:val="154"/>
          <w:marBottom w:val="0"/>
          <w:divBdr>
            <w:top w:val="none" w:sz="0" w:space="0" w:color="auto"/>
            <w:left w:val="none" w:sz="0" w:space="0" w:color="auto"/>
            <w:bottom w:val="none" w:sz="0" w:space="0" w:color="auto"/>
            <w:right w:val="none" w:sz="0" w:space="0" w:color="auto"/>
          </w:divBdr>
        </w:div>
        <w:div w:id="670914524">
          <w:marLeft w:val="547"/>
          <w:marRight w:val="0"/>
          <w:marTop w:val="154"/>
          <w:marBottom w:val="0"/>
          <w:divBdr>
            <w:top w:val="none" w:sz="0" w:space="0" w:color="auto"/>
            <w:left w:val="none" w:sz="0" w:space="0" w:color="auto"/>
            <w:bottom w:val="none" w:sz="0" w:space="0" w:color="auto"/>
            <w:right w:val="none" w:sz="0" w:space="0" w:color="auto"/>
          </w:divBdr>
        </w:div>
        <w:div w:id="898903975">
          <w:marLeft w:val="547"/>
          <w:marRight w:val="0"/>
          <w:marTop w:val="154"/>
          <w:marBottom w:val="0"/>
          <w:divBdr>
            <w:top w:val="none" w:sz="0" w:space="0" w:color="auto"/>
            <w:left w:val="none" w:sz="0" w:space="0" w:color="auto"/>
            <w:bottom w:val="none" w:sz="0" w:space="0" w:color="auto"/>
            <w:right w:val="none" w:sz="0" w:space="0" w:color="auto"/>
          </w:divBdr>
        </w:div>
        <w:div w:id="1323126035">
          <w:marLeft w:val="547"/>
          <w:marRight w:val="0"/>
          <w:marTop w:val="154"/>
          <w:marBottom w:val="0"/>
          <w:divBdr>
            <w:top w:val="none" w:sz="0" w:space="0" w:color="auto"/>
            <w:left w:val="none" w:sz="0" w:space="0" w:color="auto"/>
            <w:bottom w:val="none" w:sz="0" w:space="0" w:color="auto"/>
            <w:right w:val="none" w:sz="0" w:space="0" w:color="auto"/>
          </w:divBdr>
        </w:div>
        <w:div w:id="1666205549">
          <w:marLeft w:val="547"/>
          <w:marRight w:val="0"/>
          <w:marTop w:val="154"/>
          <w:marBottom w:val="0"/>
          <w:divBdr>
            <w:top w:val="none" w:sz="0" w:space="0" w:color="auto"/>
            <w:left w:val="none" w:sz="0" w:space="0" w:color="auto"/>
            <w:bottom w:val="none" w:sz="0" w:space="0" w:color="auto"/>
            <w:right w:val="none" w:sz="0" w:space="0" w:color="auto"/>
          </w:divBdr>
        </w:div>
      </w:divsChild>
    </w:div>
    <w:div w:id="1714647783">
      <w:bodyDiv w:val="1"/>
      <w:marLeft w:val="0"/>
      <w:marRight w:val="0"/>
      <w:marTop w:val="0"/>
      <w:marBottom w:val="0"/>
      <w:divBdr>
        <w:top w:val="none" w:sz="0" w:space="0" w:color="auto"/>
        <w:left w:val="none" w:sz="0" w:space="0" w:color="auto"/>
        <w:bottom w:val="none" w:sz="0" w:space="0" w:color="auto"/>
        <w:right w:val="none" w:sz="0" w:space="0" w:color="auto"/>
      </w:divBdr>
      <w:divsChild>
        <w:div w:id="1463426263">
          <w:marLeft w:val="547"/>
          <w:marRight w:val="0"/>
          <w:marTop w:val="96"/>
          <w:marBottom w:val="0"/>
          <w:divBdr>
            <w:top w:val="none" w:sz="0" w:space="0" w:color="auto"/>
            <w:left w:val="none" w:sz="0" w:space="0" w:color="auto"/>
            <w:bottom w:val="none" w:sz="0" w:space="0" w:color="auto"/>
            <w:right w:val="none" w:sz="0" w:space="0" w:color="auto"/>
          </w:divBdr>
        </w:div>
      </w:divsChild>
    </w:div>
    <w:div w:id="2091122900">
      <w:bodyDiv w:val="1"/>
      <w:marLeft w:val="0"/>
      <w:marRight w:val="0"/>
      <w:marTop w:val="0"/>
      <w:marBottom w:val="0"/>
      <w:divBdr>
        <w:top w:val="none" w:sz="0" w:space="0" w:color="auto"/>
        <w:left w:val="none" w:sz="0" w:space="0" w:color="auto"/>
        <w:bottom w:val="none" w:sz="0" w:space="0" w:color="auto"/>
        <w:right w:val="none" w:sz="0" w:space="0" w:color="auto"/>
      </w:divBdr>
      <w:divsChild>
        <w:div w:id="104083295">
          <w:marLeft w:val="547"/>
          <w:marRight w:val="0"/>
          <w:marTop w:val="120"/>
          <w:marBottom w:val="0"/>
          <w:divBdr>
            <w:top w:val="none" w:sz="0" w:space="0" w:color="auto"/>
            <w:left w:val="none" w:sz="0" w:space="0" w:color="auto"/>
            <w:bottom w:val="none" w:sz="0" w:space="0" w:color="auto"/>
            <w:right w:val="none" w:sz="0" w:space="0" w:color="auto"/>
          </w:divBdr>
        </w:div>
        <w:div w:id="706221035">
          <w:marLeft w:val="547"/>
          <w:marRight w:val="0"/>
          <w:marTop w:val="120"/>
          <w:marBottom w:val="0"/>
          <w:divBdr>
            <w:top w:val="none" w:sz="0" w:space="0" w:color="auto"/>
            <w:left w:val="none" w:sz="0" w:space="0" w:color="auto"/>
            <w:bottom w:val="none" w:sz="0" w:space="0" w:color="auto"/>
            <w:right w:val="none" w:sz="0" w:space="0" w:color="auto"/>
          </w:divBdr>
        </w:div>
        <w:div w:id="746922693">
          <w:marLeft w:val="547"/>
          <w:marRight w:val="0"/>
          <w:marTop w:val="120"/>
          <w:marBottom w:val="0"/>
          <w:divBdr>
            <w:top w:val="none" w:sz="0" w:space="0" w:color="auto"/>
            <w:left w:val="none" w:sz="0" w:space="0" w:color="auto"/>
            <w:bottom w:val="none" w:sz="0" w:space="0" w:color="auto"/>
            <w:right w:val="none" w:sz="0" w:space="0" w:color="auto"/>
          </w:divBdr>
        </w:div>
        <w:div w:id="859512912">
          <w:marLeft w:val="547"/>
          <w:marRight w:val="0"/>
          <w:marTop w:val="120"/>
          <w:marBottom w:val="0"/>
          <w:divBdr>
            <w:top w:val="none" w:sz="0" w:space="0" w:color="auto"/>
            <w:left w:val="none" w:sz="0" w:space="0" w:color="auto"/>
            <w:bottom w:val="none" w:sz="0" w:space="0" w:color="auto"/>
            <w:right w:val="none" w:sz="0" w:space="0" w:color="auto"/>
          </w:divBdr>
        </w:div>
        <w:div w:id="198118266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