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288"/>
      </w:tblGrid>
      <w:tr w:rsidR="000C4C95" w:rsidRPr="00155A94">
        <w:trPr>
          <w:trHeight w:val="2880"/>
          <w:jc w:val="center"/>
        </w:trPr>
        <w:tc>
          <w:tcPr>
            <w:tcW w:w="5000" w:type="pct"/>
          </w:tcPr>
          <w:p w:rsidR="000C4C95" w:rsidRDefault="000C4C95">
            <w:pPr>
              <w:pStyle w:val="NoSpacing"/>
              <w:jc w:val="center"/>
              <w:rPr>
                <w:rFonts w:ascii="Cambria" w:hAnsi="Cambria"/>
                <w:caps/>
              </w:rPr>
            </w:pPr>
            <w:bookmarkStart w:id="0" w:name="_GoBack"/>
            <w:bookmarkEnd w:id="0"/>
            <w:r>
              <w:rPr>
                <w:rFonts w:ascii="Cambria" w:hAnsi="Cambria"/>
                <w:caps/>
              </w:rPr>
              <w:t>Gimnazija Želimlje</w:t>
            </w:r>
          </w:p>
        </w:tc>
      </w:tr>
      <w:tr w:rsidR="000C4C95" w:rsidRPr="00155A94">
        <w:trPr>
          <w:trHeight w:val="1440"/>
          <w:jc w:val="center"/>
        </w:trPr>
        <w:tc>
          <w:tcPr>
            <w:tcW w:w="5000" w:type="pct"/>
            <w:tcBorders>
              <w:bottom w:val="single" w:sz="4" w:space="0" w:color="4F81BD"/>
            </w:tcBorders>
            <w:vAlign w:val="center"/>
          </w:tcPr>
          <w:p w:rsidR="000C4C95" w:rsidRDefault="000C4C95" w:rsidP="000C4C95">
            <w:pPr>
              <w:pStyle w:val="NoSpacing"/>
              <w:jc w:val="center"/>
              <w:rPr>
                <w:rFonts w:ascii="Cambria" w:hAnsi="Cambria"/>
                <w:sz w:val="80"/>
                <w:szCs w:val="80"/>
              </w:rPr>
            </w:pPr>
            <w:r>
              <w:rPr>
                <w:rFonts w:ascii="Cambria" w:hAnsi="Cambria"/>
                <w:sz w:val="80"/>
                <w:szCs w:val="80"/>
              </w:rPr>
              <w:t>ELEKTRIČNA KITARA</w:t>
            </w:r>
          </w:p>
        </w:tc>
      </w:tr>
      <w:tr w:rsidR="000C4C95" w:rsidRPr="00155A94">
        <w:trPr>
          <w:trHeight w:val="720"/>
          <w:jc w:val="center"/>
        </w:trPr>
        <w:tc>
          <w:tcPr>
            <w:tcW w:w="5000" w:type="pct"/>
            <w:tcBorders>
              <w:top w:val="single" w:sz="4" w:space="0" w:color="4F81BD"/>
            </w:tcBorders>
            <w:vAlign w:val="center"/>
          </w:tcPr>
          <w:p w:rsidR="000C4C95" w:rsidRDefault="000C4C95" w:rsidP="003E54BF">
            <w:pPr>
              <w:pStyle w:val="NoSpacing"/>
              <w:jc w:val="center"/>
              <w:rPr>
                <w:rFonts w:ascii="Cambria" w:hAnsi="Cambria"/>
                <w:sz w:val="44"/>
                <w:szCs w:val="44"/>
              </w:rPr>
            </w:pPr>
          </w:p>
        </w:tc>
      </w:tr>
      <w:tr w:rsidR="000C4C95" w:rsidRPr="00155A94">
        <w:trPr>
          <w:trHeight w:val="360"/>
          <w:jc w:val="center"/>
        </w:trPr>
        <w:tc>
          <w:tcPr>
            <w:tcW w:w="5000" w:type="pct"/>
            <w:vAlign w:val="center"/>
          </w:tcPr>
          <w:p w:rsidR="000C4C95" w:rsidRPr="00155A94" w:rsidRDefault="000C4C95">
            <w:pPr>
              <w:pStyle w:val="NoSpacing"/>
              <w:jc w:val="center"/>
            </w:pPr>
          </w:p>
        </w:tc>
      </w:tr>
      <w:tr w:rsidR="000C4C95" w:rsidRPr="00155A94">
        <w:trPr>
          <w:trHeight w:val="360"/>
          <w:jc w:val="center"/>
        </w:trPr>
        <w:tc>
          <w:tcPr>
            <w:tcW w:w="5000" w:type="pct"/>
            <w:vAlign w:val="center"/>
          </w:tcPr>
          <w:p w:rsidR="000C4C95" w:rsidRPr="00155A94" w:rsidRDefault="00763F96">
            <w:pPr>
              <w:pStyle w:val="NoSpacing"/>
              <w:jc w:val="center"/>
              <w:rPr>
                <w:b/>
                <w:bCs/>
              </w:rPr>
            </w:pPr>
            <w:r>
              <w:rPr>
                <w:bCs/>
              </w:rPr>
              <w:t xml:space="preserve"> </w:t>
            </w:r>
          </w:p>
        </w:tc>
      </w:tr>
      <w:tr w:rsidR="000C4C95" w:rsidRPr="00155A94">
        <w:trPr>
          <w:trHeight w:val="360"/>
          <w:jc w:val="center"/>
        </w:trPr>
        <w:tc>
          <w:tcPr>
            <w:tcW w:w="5000" w:type="pct"/>
            <w:vAlign w:val="center"/>
          </w:tcPr>
          <w:p w:rsidR="000C4C95" w:rsidRPr="00155A94" w:rsidRDefault="000C4C95" w:rsidP="00FE3D63">
            <w:pPr>
              <w:pStyle w:val="NoSpacing"/>
              <w:rPr>
                <w:b/>
                <w:bCs/>
              </w:rPr>
            </w:pPr>
          </w:p>
        </w:tc>
      </w:tr>
    </w:tbl>
    <w:p w:rsidR="000C4C95" w:rsidRDefault="000C4C95"/>
    <w:p w:rsidR="000C4C95" w:rsidRDefault="00E74E5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0;margin-top:0;width:126.75pt;height:357pt;z-index:251655680;visibility:visible;mso-position-horizontal:left;mso-position-vertical:top">
            <v:imagedata r:id="rId7" o:title=""/>
            <w10:wrap type="square"/>
          </v:shape>
        </w:pict>
      </w:r>
    </w:p>
    <w:p w:rsidR="00C4431B" w:rsidRDefault="00E74E57" w:rsidP="000C4C95">
      <w:pPr>
        <w:tabs>
          <w:tab w:val="left" w:pos="1665"/>
        </w:tabs>
      </w:pPr>
      <w:r>
        <w:rPr>
          <w:noProof/>
          <w:lang w:val="en-US"/>
        </w:rPr>
        <w:pict>
          <v:shape id="Slika 8" o:spid="_x0000_i1025" type="#_x0000_t75" style="width:228pt;height:262.5pt;visibility:visible">
            <v:imagedata r:id="rId8" o:title=""/>
          </v:shape>
        </w:pict>
      </w:r>
    </w:p>
    <w:tbl>
      <w:tblPr>
        <w:tblpPr w:leftFromText="187" w:rightFromText="187" w:vertAnchor="page" w:horzAnchor="margin" w:tblpY="15781"/>
        <w:tblW w:w="5000" w:type="pct"/>
        <w:tblLook w:val="04A0" w:firstRow="1" w:lastRow="0" w:firstColumn="1" w:lastColumn="0" w:noHBand="0" w:noVBand="1"/>
      </w:tblPr>
      <w:tblGrid>
        <w:gridCol w:w="9288"/>
      </w:tblGrid>
      <w:tr w:rsidR="00D70076" w:rsidRPr="00155A94" w:rsidTr="00D70076">
        <w:tc>
          <w:tcPr>
            <w:tcW w:w="5000" w:type="pct"/>
          </w:tcPr>
          <w:p w:rsidR="00D70076" w:rsidRPr="00155A94" w:rsidRDefault="00D70076" w:rsidP="00D70076">
            <w:pPr>
              <w:pStyle w:val="NoSpacing"/>
            </w:pPr>
          </w:p>
        </w:tc>
      </w:tr>
    </w:tbl>
    <w:p w:rsidR="000C4C95" w:rsidRDefault="00C4431B" w:rsidP="00D70076">
      <w:r>
        <w:t xml:space="preserve">                       </w:t>
      </w:r>
      <w:r w:rsidR="00E74E57">
        <w:rPr>
          <w:noProof/>
          <w:lang w:val="en-US"/>
        </w:rPr>
        <w:pict>
          <v:shape id="Slika 12" o:spid="_x0000_i1026" type="#_x0000_t75" style="width:65.25pt;height:42.75pt;visibility:visible">
            <v:imagedata r:id="rId9" o:title=""/>
          </v:shape>
        </w:pict>
      </w:r>
      <w:r>
        <w:t xml:space="preserve">                   </w:t>
      </w:r>
      <w:r w:rsidR="00E74E57">
        <w:rPr>
          <w:noProof/>
          <w:lang w:val="en-US"/>
        </w:rPr>
        <w:pict>
          <v:shape id="Slika 10" o:spid="_x0000_i1027" type="#_x0000_t75" style="width:59.25pt;height:54pt;visibility:visible">
            <v:imagedata r:id="rId10" o:title=""/>
          </v:shape>
        </w:pict>
      </w:r>
    </w:p>
    <w:p w:rsidR="00D70076" w:rsidRDefault="00D70076" w:rsidP="00015451">
      <w:pPr>
        <w:rPr>
          <w:rFonts w:ascii="Times New Roman" w:eastAsia="Arial Unicode MS" w:hAnsi="Times New Roman"/>
          <w:sz w:val="24"/>
          <w:szCs w:val="24"/>
        </w:rPr>
      </w:pPr>
    </w:p>
    <w:p w:rsidR="00015451" w:rsidRPr="00D70076" w:rsidRDefault="00015451" w:rsidP="00D70076">
      <w:pPr>
        <w:pStyle w:val="Heading1"/>
        <w:rPr>
          <w:szCs w:val="24"/>
        </w:rPr>
      </w:pPr>
      <w:bookmarkStart w:id="1" w:name="_Toc227737372"/>
      <w:r w:rsidRPr="00D70076">
        <w:rPr>
          <w:szCs w:val="24"/>
        </w:rPr>
        <w:t>1.</w:t>
      </w:r>
      <w:r w:rsidR="00BE3E3C">
        <w:rPr>
          <w:szCs w:val="24"/>
        </w:rPr>
        <w:t xml:space="preserve"> </w:t>
      </w:r>
      <w:r w:rsidRPr="00D70076">
        <w:rPr>
          <w:szCs w:val="24"/>
        </w:rPr>
        <w:t>UVOD</w:t>
      </w:r>
      <w:bookmarkEnd w:id="1"/>
    </w:p>
    <w:p w:rsidR="00E030B8" w:rsidRPr="00E030B8" w:rsidRDefault="00015451" w:rsidP="00E030B8">
      <w:pPr>
        <w:spacing w:after="0"/>
        <w:rPr>
          <w:rFonts w:ascii="Times New Roman" w:hAnsi="Times New Roman"/>
          <w:sz w:val="24"/>
          <w:szCs w:val="24"/>
        </w:rPr>
      </w:pPr>
      <w:r w:rsidRPr="003E7B3D">
        <w:rPr>
          <w:rFonts w:ascii="Times New Roman" w:hAnsi="Times New Roman"/>
          <w:sz w:val="24"/>
          <w:szCs w:val="24"/>
        </w:rPr>
        <w:t xml:space="preserve">V seminarski nalogi bom predstavil električno kitaro ali »štromarco« po </w:t>
      </w:r>
      <w:r w:rsidR="009836DA">
        <w:rPr>
          <w:rFonts w:ascii="Times New Roman" w:hAnsi="Times New Roman"/>
          <w:sz w:val="24"/>
          <w:szCs w:val="24"/>
        </w:rPr>
        <w:t xml:space="preserve">žargonsko </w:t>
      </w:r>
      <w:r w:rsidRPr="003E7B3D">
        <w:rPr>
          <w:rFonts w:ascii="Times New Roman" w:hAnsi="Times New Roman"/>
          <w:sz w:val="24"/>
          <w:szCs w:val="24"/>
        </w:rPr>
        <w:t>in njeno delovanje. Na to je vplivalo dejstvo, da sem si pred enim letom električno kitaro tudi kupil in me zelo veseli ko poslušam njen zvok. Priljubljeno glasbilo vsi že dobro poznamo in priljubljenost še narašča. Ker pa mnogi ne vejo principa delovanje slednje, bom to čim bolj jasno opisal v tej predstavitvi. Poudaril bom še na izgledu in izdelavi kitare.</w:t>
      </w:r>
      <w:r w:rsidR="00EC0849">
        <w:rPr>
          <w:rFonts w:ascii="Times New Roman" w:hAnsi="Times New Roman"/>
          <w:sz w:val="24"/>
          <w:szCs w:val="24"/>
        </w:rPr>
        <w:t xml:space="preserve"> </w:t>
      </w:r>
      <w:r w:rsidR="00EC0849" w:rsidRPr="00EC0849">
        <w:rPr>
          <w:rFonts w:ascii="Times New Roman" w:hAnsi="Times New Roman"/>
          <w:color w:val="000000"/>
          <w:sz w:val="24"/>
          <w:szCs w:val="24"/>
        </w:rPr>
        <w:t>Kitara je strunsko glasbilo, ki ima ponavadi 6</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strun. Delijo se na akustične in električne</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kitare. Akustične imajo debel, votel trup za</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boljši odmev zvoka, električne pa imajo</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tanjši trup, saj so za zvok pomembni le</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magneti, ki so pritrjeni na zgornjo stran</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kitare. Magnet lahko vgradimo tudi na</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akustično kitaro, vendar so zato potrebne</w:t>
      </w:r>
      <w:r w:rsidR="00EC0849">
        <w:rPr>
          <w:rFonts w:ascii="Times New Roman" w:hAnsi="Times New Roman"/>
          <w:color w:val="000000"/>
          <w:sz w:val="24"/>
          <w:szCs w:val="24"/>
        </w:rPr>
        <w:t xml:space="preserve"> </w:t>
      </w:r>
      <w:r w:rsidR="00EC0849" w:rsidRPr="00EC0849">
        <w:rPr>
          <w:rFonts w:ascii="Times New Roman" w:hAnsi="Times New Roman"/>
          <w:color w:val="000000"/>
          <w:sz w:val="24"/>
          <w:szCs w:val="24"/>
        </w:rPr>
        <w:t>jeklene strune, ki so pri</w:t>
      </w:r>
      <w:r w:rsidR="00EC0849">
        <w:rPr>
          <w:rFonts w:ascii="Times New Roman" w:hAnsi="Times New Roman"/>
          <w:color w:val="000000"/>
          <w:sz w:val="24"/>
          <w:szCs w:val="24"/>
        </w:rPr>
        <w:t xml:space="preserve"> električnih </w:t>
      </w:r>
      <w:r w:rsidR="00EC0849" w:rsidRPr="00EC0849">
        <w:rPr>
          <w:rFonts w:ascii="Times New Roman" w:hAnsi="Times New Roman"/>
          <w:color w:val="000000"/>
          <w:sz w:val="24"/>
          <w:szCs w:val="24"/>
        </w:rPr>
        <w:t>splošno uveljavljene</w:t>
      </w:r>
      <w:r w:rsidR="00EC0849" w:rsidRPr="00E030B8">
        <w:rPr>
          <w:rFonts w:ascii="Times New Roman" w:hAnsi="Times New Roman"/>
          <w:color w:val="000000"/>
          <w:sz w:val="24"/>
          <w:szCs w:val="24"/>
        </w:rPr>
        <w:t xml:space="preserve">. </w:t>
      </w:r>
      <w:r w:rsidR="00E030B8" w:rsidRPr="00E030B8">
        <w:rPr>
          <w:rFonts w:ascii="Times New Roman" w:hAnsi="Times New Roman"/>
          <w:color w:val="000000"/>
          <w:sz w:val="24"/>
          <w:szCs w:val="24"/>
        </w:rPr>
        <w:t xml:space="preserve">Manjša oddaljenost strun od ubiralke in ojačevalec, ki ga priklopimo na kitaro ali brezžično povežemo, omogočata nekatere tehnike, ki jih je na akustični kitari skoraj nemogoče izvesti. S pomočjo ojačevalca lahko spreminjamo glasnost zvoka, ki ga odda ojačevalec, čistost tona, lahko pa dodamo tudi razne zvočne efekte. </w:t>
      </w:r>
    </w:p>
    <w:p w:rsidR="00EC0849" w:rsidRPr="00E030B8" w:rsidRDefault="00E030B8" w:rsidP="00E030B8">
      <w:pPr>
        <w:spacing w:after="0"/>
        <w:rPr>
          <w:rFonts w:ascii="Times New Roman" w:hAnsi="Times New Roman"/>
          <w:color w:val="000000"/>
          <w:sz w:val="24"/>
          <w:szCs w:val="24"/>
        </w:rPr>
      </w:pPr>
      <w:r w:rsidRPr="00E030B8">
        <w:rPr>
          <w:rFonts w:ascii="Times New Roman" w:eastAsia="Times New Roman" w:hAnsi="Times New Roman"/>
          <w:color w:val="000000"/>
          <w:sz w:val="24"/>
          <w:szCs w:val="24"/>
          <w:lang w:eastAsia="sl-SI"/>
        </w:rPr>
        <w:t> </w:t>
      </w:r>
      <w:r w:rsidR="009836DA" w:rsidRPr="00E030B8">
        <w:rPr>
          <w:rFonts w:ascii="Times New Roman" w:hAnsi="Times New Roman"/>
          <w:color w:val="000000"/>
          <w:sz w:val="24"/>
          <w:szCs w:val="24"/>
        </w:rPr>
        <w:t xml:space="preserve">Električne kitare se v današnjem času uporabljajo že v skoraj vsaki zabavni glasbi, največ pa v bluesu, rock'n'rollu in rocku. </w:t>
      </w:r>
      <w:r w:rsidR="009836DA">
        <w:rPr>
          <w:rFonts w:ascii="Times New Roman" w:hAnsi="Times New Roman"/>
          <w:color w:val="000000"/>
          <w:sz w:val="24"/>
          <w:szCs w:val="24"/>
        </w:rPr>
        <w:t xml:space="preserve">Večina skupi ima po dve ali celo ti električne kitare: solokitaro, ki igra vodilne melodije, ritem kitaro, ki spremlja solokitarista in pevca(ponavadi je to ista oseba) in baskitaro, ki polni basovsko linijo in pomeni gonilno silo. Seveda rockovske glasbe si ne moremo predstavljati brez bobno. Tako dobimo rock v vseh njegovih različnih oblikah. </w:t>
      </w:r>
      <w:r w:rsidR="00636DE8">
        <w:rPr>
          <w:rFonts w:ascii="Times New Roman" w:hAnsi="Times New Roman"/>
          <w:color w:val="000000"/>
          <w:sz w:val="24"/>
          <w:szCs w:val="24"/>
        </w:rPr>
        <w:t>Rockovske kitare solahko najnenavadnejših oblik, izdelane iz zelo razlinih materialov, vendar večina glasbenikov e zmeraj da prednost glasbi, ki ima raje standardno obliko.</w:t>
      </w:r>
    </w:p>
    <w:p w:rsidR="00EC0849" w:rsidRPr="003E7B3D" w:rsidRDefault="00EC0849" w:rsidP="00015451">
      <w:pPr>
        <w:spacing w:after="0"/>
        <w:rPr>
          <w:rFonts w:ascii="Times New Roman" w:hAnsi="Times New Roman"/>
          <w:sz w:val="24"/>
          <w:szCs w:val="24"/>
        </w:rPr>
      </w:pPr>
    </w:p>
    <w:p w:rsidR="00015451" w:rsidRPr="003E7B3D" w:rsidRDefault="00015451" w:rsidP="00015451">
      <w:pPr>
        <w:spacing w:after="0"/>
        <w:rPr>
          <w:rFonts w:ascii="Times New Roman" w:hAnsi="Times New Roman"/>
          <w:sz w:val="24"/>
          <w:szCs w:val="24"/>
        </w:rPr>
      </w:pPr>
    </w:p>
    <w:p w:rsidR="00015451" w:rsidRPr="009F11B1" w:rsidRDefault="00015451" w:rsidP="009F11B1">
      <w:pPr>
        <w:pStyle w:val="Heading3"/>
      </w:pPr>
      <w:bookmarkStart w:id="2" w:name="_Toc227737373"/>
      <w:r w:rsidRPr="009F11B1">
        <w:t>Splošno o električni kitari</w:t>
      </w:r>
      <w:bookmarkEnd w:id="2"/>
    </w:p>
    <w:p w:rsidR="00F01523" w:rsidRPr="003E7B3D" w:rsidRDefault="00F01523" w:rsidP="00F01523">
      <w:pPr>
        <w:spacing w:after="0" w:line="240" w:lineRule="auto"/>
        <w:rPr>
          <w:rFonts w:ascii="Times New Roman" w:eastAsia="Times New Roman" w:hAnsi="Times New Roman"/>
          <w:sz w:val="24"/>
          <w:szCs w:val="24"/>
        </w:rPr>
      </w:pPr>
      <w:r w:rsidRPr="003E7B3D">
        <w:rPr>
          <w:rFonts w:ascii="Times New Roman" w:eastAsia="Times New Roman" w:hAnsi="Times New Roman"/>
          <w:color w:val="000000"/>
          <w:sz w:val="24"/>
          <w:szCs w:val="24"/>
        </w:rPr>
        <w:t xml:space="preserve">Kitara je inštrument, ki uporabi nihanje strun za ustvarjanje zvoka. Pri akustični se šibek zvok strun ojača v votlem trupu, pri električni kitari pa se nihanje strune v zvok pretvori preko magnetov in ojačevalca. Obstaja več različnih vrst magnetov, ter več izvedb ojačevalca. Na zvok lahko vplivamo tudi z raznimi efekti. </w:t>
      </w:r>
    </w:p>
    <w:p w:rsidR="00F01523" w:rsidRPr="003E7B3D" w:rsidRDefault="00F01523" w:rsidP="00F01523">
      <w:pPr>
        <w:spacing w:after="0" w:line="240" w:lineRule="auto"/>
        <w:rPr>
          <w:rFonts w:ascii="Times New Roman" w:eastAsia="Times New Roman" w:hAnsi="Times New Roman"/>
          <w:sz w:val="24"/>
          <w:szCs w:val="24"/>
        </w:rPr>
      </w:pPr>
      <w:r w:rsidRPr="003E7B3D">
        <w:rPr>
          <w:rFonts w:ascii="Times New Roman" w:eastAsia="Times New Roman" w:hAnsi="Times New Roman"/>
          <w:sz w:val="24"/>
          <w:szCs w:val="24"/>
        </w:rPr>
        <w:t xml:space="preserve">Če primerjamo akustično ter električno kitaro vidimo, da imata mnogo sestavnih delov zelo podobnih; obe imata šest strun, dolg vrat s prečkami in glavo z vijaki. Glavne razlike med njima so na trupu. </w:t>
      </w:r>
    </w:p>
    <w:p w:rsidR="00F01523" w:rsidRPr="003E7B3D" w:rsidRDefault="00F01523" w:rsidP="00F01523">
      <w:pPr>
        <w:spacing w:after="0" w:line="240" w:lineRule="auto"/>
        <w:jc w:val="both"/>
        <w:rPr>
          <w:rFonts w:ascii="Times New Roman" w:eastAsia="Times New Roman" w:hAnsi="Times New Roman"/>
          <w:sz w:val="24"/>
          <w:szCs w:val="24"/>
        </w:rPr>
      </w:pPr>
      <w:r w:rsidRPr="003E7B3D">
        <w:rPr>
          <w:rFonts w:ascii="Times New Roman" w:eastAsia="Times New Roman" w:hAnsi="Times New Roman"/>
          <w:sz w:val="24"/>
          <w:szCs w:val="24"/>
        </w:rPr>
        <w:t xml:space="preserve">Če zabrenkamo na struno električne kitare, ki ni vključena, se zvok, ki ga ustvarijo strune, komaj sliši. Temu je tako zato, ker trup električne kitare ni votel in se zato vibracije strun v njem ne morejo ojačati. </w:t>
      </w:r>
    </w:p>
    <w:p w:rsidR="00F01523" w:rsidRPr="003E7B3D" w:rsidRDefault="00F01523" w:rsidP="00F01523">
      <w:pPr>
        <w:spacing w:after="0" w:line="240" w:lineRule="auto"/>
        <w:jc w:val="both"/>
        <w:rPr>
          <w:rFonts w:ascii="Times New Roman" w:eastAsia="Times New Roman" w:hAnsi="Times New Roman"/>
          <w:sz w:val="24"/>
          <w:szCs w:val="24"/>
        </w:rPr>
      </w:pPr>
      <w:r w:rsidRPr="003E7B3D">
        <w:rPr>
          <w:rFonts w:ascii="Times New Roman" w:eastAsia="Times New Roman" w:hAnsi="Times New Roman"/>
          <w:sz w:val="24"/>
          <w:szCs w:val="24"/>
        </w:rPr>
        <w:t xml:space="preserve">Električne kitare vibracije strun prenesejo kot elektronski signal do ojačevalca in zvočnika. To omogočajo magneti pod strunami, včasih pa tudi druge vrste »pickup-i« (»pobiralci zvoka«) </w:t>
      </w:r>
    </w:p>
    <w:p w:rsidR="00015451" w:rsidRPr="003E7B3D" w:rsidRDefault="00015451" w:rsidP="00015451">
      <w:pPr>
        <w:spacing w:after="0"/>
        <w:rPr>
          <w:rFonts w:ascii="Times New Roman" w:hAnsi="Times New Roman"/>
          <w:sz w:val="24"/>
          <w:szCs w:val="24"/>
        </w:rPr>
      </w:pPr>
      <w:r w:rsidRPr="003E7B3D">
        <w:rPr>
          <w:rFonts w:ascii="Times New Roman" w:hAnsi="Times New Roman"/>
          <w:sz w:val="24"/>
          <w:szCs w:val="24"/>
        </w:rPr>
        <w:t xml:space="preserve">Ti pretvorijo valovanje strun v električni tok, ki pa je glasnejši z ojačevalcem in zvočnikom. Pri tem lahko signalu, kateri prihaja iz ojačevalca dodajamo še </w:t>
      </w:r>
      <w:r w:rsidR="00F01523">
        <w:rPr>
          <w:rFonts w:ascii="Times New Roman" w:hAnsi="Times New Roman"/>
          <w:sz w:val="24"/>
          <w:szCs w:val="24"/>
        </w:rPr>
        <w:t xml:space="preserve">različne efekte kot so wah-wah, </w:t>
      </w:r>
      <w:r w:rsidRPr="003E7B3D">
        <w:rPr>
          <w:rFonts w:ascii="Times New Roman" w:hAnsi="Times New Roman"/>
          <w:sz w:val="24"/>
          <w:szCs w:val="24"/>
        </w:rPr>
        <w:t>reverb(»izkrivljanje«), …</w:t>
      </w:r>
    </w:p>
    <w:p w:rsidR="00015451" w:rsidRPr="003E7B3D" w:rsidRDefault="00015451" w:rsidP="00015451">
      <w:pPr>
        <w:spacing w:after="0"/>
        <w:rPr>
          <w:rFonts w:ascii="Times New Roman" w:hAnsi="Times New Roman"/>
          <w:sz w:val="24"/>
          <w:szCs w:val="24"/>
        </w:rPr>
      </w:pPr>
      <w:r w:rsidRPr="003E7B3D">
        <w:rPr>
          <w:rFonts w:ascii="Times New Roman" w:hAnsi="Times New Roman"/>
          <w:sz w:val="24"/>
          <w:szCs w:val="24"/>
        </w:rPr>
        <w:lastRenderedPageBreak/>
        <w:t xml:space="preserve">Večina električnih kitar ima po 6 strun, nekateri jazz kitaristi pa uporabljajo kitare s sedmimi strunami. 12-strunske kitare pa so rabljene največkrat v zvrsteh kot sta jangle oz. </w:t>
      </w:r>
      <w:r w:rsidR="00F01523">
        <w:rPr>
          <w:rFonts w:ascii="Times New Roman" w:hAnsi="Times New Roman"/>
          <w:sz w:val="24"/>
          <w:szCs w:val="24"/>
        </w:rPr>
        <w:t xml:space="preserve">zvrst </w:t>
      </w:r>
      <w:r w:rsidRPr="003E7B3D">
        <w:rPr>
          <w:rFonts w:ascii="Times New Roman" w:hAnsi="Times New Roman"/>
          <w:sz w:val="24"/>
          <w:szCs w:val="24"/>
        </w:rPr>
        <w:t>pop</w:t>
      </w:r>
      <w:r w:rsidR="00F01523">
        <w:rPr>
          <w:rFonts w:ascii="Times New Roman" w:hAnsi="Times New Roman"/>
          <w:sz w:val="24"/>
          <w:szCs w:val="24"/>
        </w:rPr>
        <w:t>a</w:t>
      </w:r>
      <w:r w:rsidRPr="003E7B3D">
        <w:rPr>
          <w:rFonts w:ascii="Times New Roman" w:hAnsi="Times New Roman"/>
          <w:sz w:val="24"/>
          <w:szCs w:val="24"/>
        </w:rPr>
        <w:t xml:space="preserve"> in </w:t>
      </w:r>
      <w:r w:rsidR="00F01523">
        <w:rPr>
          <w:rFonts w:ascii="Times New Roman" w:hAnsi="Times New Roman"/>
          <w:sz w:val="24"/>
          <w:szCs w:val="24"/>
        </w:rPr>
        <w:t xml:space="preserve"> seveda </w:t>
      </w:r>
      <w:r w:rsidRPr="003E7B3D">
        <w:rPr>
          <w:rFonts w:ascii="Times New Roman" w:hAnsi="Times New Roman"/>
          <w:sz w:val="24"/>
          <w:szCs w:val="24"/>
        </w:rPr>
        <w:t>rock. Sedaj se jo uporablja v večih podzvrsteh rock'n'rolla, jazza itd.</w:t>
      </w:r>
    </w:p>
    <w:p w:rsidR="00015451" w:rsidRPr="003E7B3D" w:rsidRDefault="00015451" w:rsidP="00015451">
      <w:pPr>
        <w:spacing w:after="0"/>
        <w:rPr>
          <w:rFonts w:ascii="Times New Roman" w:hAnsi="Times New Roman"/>
          <w:sz w:val="24"/>
          <w:szCs w:val="24"/>
        </w:rPr>
      </w:pPr>
      <w:r w:rsidRPr="003E7B3D">
        <w:rPr>
          <w:rFonts w:ascii="Times New Roman" w:hAnsi="Times New Roman"/>
          <w:sz w:val="24"/>
          <w:szCs w:val="24"/>
        </w:rPr>
        <w:t>Poznamo tudi več tipov električnih kitar: Hollow body(votel trup kitare), Solid body(ne-votel trup), Metal body(kovinski trup) in elektro-akustične kitare. Vse se razlikujejo po nizu oddajanja vibracij.</w:t>
      </w:r>
    </w:p>
    <w:p w:rsidR="00015451" w:rsidRPr="003E7B3D" w:rsidRDefault="00015451" w:rsidP="00015451">
      <w:pPr>
        <w:spacing w:after="0"/>
        <w:rPr>
          <w:rFonts w:ascii="Times New Roman" w:hAnsi="Times New Roman"/>
          <w:sz w:val="24"/>
          <w:szCs w:val="24"/>
        </w:rPr>
      </w:pPr>
      <w:r w:rsidRPr="003E7B3D">
        <w:rPr>
          <w:rFonts w:ascii="Times New Roman" w:hAnsi="Times New Roman"/>
          <w:sz w:val="24"/>
          <w:szCs w:val="24"/>
        </w:rPr>
        <w:t xml:space="preserve">O električni kitari lahko začnemo govoriti od leta 1931, v času big band zasedb, saj </w:t>
      </w:r>
      <w:r w:rsidR="00E030B8">
        <w:rPr>
          <w:rFonts w:ascii="Times New Roman" w:hAnsi="Times New Roman"/>
          <w:sz w:val="24"/>
          <w:szCs w:val="24"/>
        </w:rPr>
        <w:t xml:space="preserve">so  bile </w:t>
      </w:r>
      <w:r w:rsidRPr="003E7B3D">
        <w:rPr>
          <w:rFonts w:ascii="Times New Roman" w:hAnsi="Times New Roman"/>
          <w:sz w:val="24"/>
          <w:szCs w:val="24"/>
        </w:rPr>
        <w:t>takratne kitare pretihe za jazz. Podrobnosti o razvoju bom razjasnil kasneje.</w:t>
      </w:r>
    </w:p>
    <w:p w:rsidR="00015451" w:rsidRPr="003E7B3D" w:rsidRDefault="00015451" w:rsidP="00015451">
      <w:pPr>
        <w:spacing w:after="0"/>
        <w:rPr>
          <w:rFonts w:ascii="Times New Roman" w:hAnsi="Times New Roman"/>
          <w:sz w:val="24"/>
          <w:szCs w:val="24"/>
        </w:rPr>
      </w:pPr>
    </w:p>
    <w:p w:rsidR="00D47CB4" w:rsidRPr="003E7B3D" w:rsidRDefault="00D47CB4" w:rsidP="003E7B3D">
      <w:pPr>
        <w:rPr>
          <w:rFonts w:ascii="Times New Roman" w:hAnsi="Times New Roman"/>
          <w:sz w:val="24"/>
          <w:szCs w:val="24"/>
        </w:rPr>
      </w:pPr>
      <w:r w:rsidRPr="003E7B3D">
        <w:rPr>
          <w:rFonts w:ascii="Times New Roman" w:hAnsi="Times New Roman"/>
          <w:sz w:val="24"/>
          <w:szCs w:val="24"/>
        </w:rPr>
        <w:t>Konstrukcija je za razliko od klasične kitare čisto nasprotje, je polna, trda in lahko tudi težka, vrat je tanek in dolg, strune so kovinske in v trgovinah je velik nabor njihovih debelin in materialov, za igranje je nujen ojačevalec. Glavna lastnost te kitare so efekti, ki pri klasiči kitari in akustični (pogojno) niso možni.</w:t>
      </w:r>
    </w:p>
    <w:p w:rsidR="00D47CB4" w:rsidRPr="003E7B3D" w:rsidRDefault="00D47CB4" w:rsidP="004A242B">
      <w:pPr>
        <w:spacing w:after="0"/>
        <w:rPr>
          <w:rFonts w:ascii="Times New Roman" w:hAnsi="Times New Roman"/>
          <w:sz w:val="24"/>
          <w:szCs w:val="24"/>
        </w:rPr>
      </w:pPr>
    </w:p>
    <w:p w:rsidR="003E7B3D" w:rsidRPr="003E7B3D" w:rsidRDefault="00D70076" w:rsidP="00D70076">
      <w:pPr>
        <w:pStyle w:val="Heading1"/>
      </w:pPr>
      <w:bookmarkStart w:id="3" w:name="_Toc227737374"/>
      <w:r>
        <w:t xml:space="preserve">2. </w:t>
      </w:r>
      <w:r w:rsidR="00B478F5">
        <w:t>ZGODOVINA</w:t>
      </w:r>
      <w:bookmarkEnd w:id="3"/>
    </w:p>
    <w:p w:rsidR="003E7B3D" w:rsidRPr="003E7B3D" w:rsidRDefault="00E74E57" w:rsidP="003E7B3D">
      <w:pPr>
        <w:pStyle w:val="NormalWeb"/>
        <w:spacing w:before="0" w:beforeAutospacing="0" w:after="0" w:afterAutospacing="0"/>
      </w:pPr>
      <w:r>
        <w:rPr>
          <w:noProof/>
        </w:rPr>
        <w:pict>
          <v:shapetype id="_x0000_t202" coordsize="21600,21600" o:spt="202" path="m,l,21600r21600,l21600,xe">
            <v:stroke joinstyle="miter"/>
            <v:path gradientshapeok="t" o:connecttype="rect"/>
          </v:shapetype>
          <v:shape id="_x0000_s1027" type="#_x0000_t202" style="position:absolute;margin-left:365.65pt;margin-top:123.6pt;width:1in;height:31.95pt;z-index:251649536" stroked="f">
            <v:textbox style="mso-next-textbox:#_x0000_s1027;mso-fit-shape-to-text:t" inset="0,0,0,0">
              <w:txbxContent>
                <w:p w:rsidR="005D1283" w:rsidRPr="00CA3E16" w:rsidRDefault="005D1283" w:rsidP="00903C01">
                  <w:pPr>
                    <w:pStyle w:val="Caption"/>
                    <w:rPr>
                      <w:rFonts w:ascii="Times New Roman" w:eastAsia="Times New Roman" w:hAnsi="Times New Roman"/>
                      <w:noProof/>
                      <w:sz w:val="24"/>
                      <w:szCs w:val="24"/>
                    </w:rPr>
                  </w:pPr>
                  <w:r>
                    <w:t xml:space="preserve">Slika </w:t>
                  </w:r>
                  <w:fldSimple w:instr=" SEQ Slika \* ARABIC ">
                    <w:r>
                      <w:rPr>
                        <w:noProof/>
                      </w:rPr>
                      <w:t>1</w:t>
                    </w:r>
                  </w:fldSimple>
                  <w:r>
                    <w:t xml:space="preserve"> Prva električna kitara</w:t>
                  </w:r>
                </w:p>
              </w:txbxContent>
            </v:textbox>
            <w10:wrap type="square" side="left"/>
          </v:shape>
        </w:pict>
      </w:r>
      <w:r>
        <w:rPr>
          <w:noProof/>
        </w:rPr>
        <w:pict>
          <v:shape id="Slika 7" o:spid="_x0000_s1048" type="#_x0000_t75" style="position:absolute;margin-left:365.65pt;margin-top:14.1pt;width:57.75pt;height:105pt;z-index:251648512;visibility:visible">
            <v:imagedata r:id="rId11" o:title=""/>
            <w10:wrap type="square" side="left"/>
          </v:shape>
        </w:pict>
      </w:r>
      <w:r w:rsidR="003E7B3D" w:rsidRPr="003E7B3D">
        <w:t xml:space="preserve">Prve električne kitare so bile »hollow-body« akustični inštrumenti z magneti, ki jih je izumilo podjetje Rickenbacker leta 1931. </w:t>
      </w:r>
    </w:p>
    <w:p w:rsidR="000B7EDB" w:rsidRDefault="003E7B3D" w:rsidP="003E7B3D">
      <w:pPr>
        <w:pStyle w:val="NormalWeb"/>
        <w:spacing w:before="0" w:beforeAutospacing="0" w:after="0" w:afterAutospacing="0"/>
      </w:pPr>
      <w:r w:rsidRPr="003E7B3D">
        <w:t>Orville Gibson je predlagal, pol-akustično kitaro opremljeno z mikrofoni. Električni kitari je pot utrla tovarna Gibson, ki je leta 1935 izdelala prvo takšno glasbilo, pravzaprav španski model z dodanim odvzemnikom, imenovan električna španka. Prva komercialno uspešna kitara pa je bila Fender Esquire (kasneje »Telecaster«) leta 1950, ki jo je izdelal električar in ustvarjalec ojačevalnikov Leo Fender</w:t>
      </w:r>
      <w:r w:rsidRPr="003E7B3D">
        <w:rPr>
          <w:iCs/>
        </w:rPr>
        <w:t>,</w:t>
      </w:r>
      <w:r w:rsidRPr="003E7B3D">
        <w:t xml:space="preserve"> nato pa leta 1954 eno najbolj kopiranih od takrat: Stratocaster</w:t>
      </w:r>
      <w:r w:rsidRPr="003E7B3D">
        <w:rPr>
          <w:rStyle w:val="google-src-text"/>
        </w:rPr>
        <w:t>.</w:t>
      </w:r>
      <w:r w:rsidRPr="003E7B3D">
        <w:t xml:space="preserve"> Istega leta je iz tovarne Kalamazoo prišel prvi model znamenite Gibson Les Paul.</w:t>
      </w:r>
      <w:r w:rsidRPr="003E7B3D">
        <w:rPr>
          <w:rStyle w:val="google-src-text"/>
        </w:rPr>
        <w:t xml:space="preserve"> </w:t>
      </w:r>
      <w:r w:rsidRPr="003E7B3D">
        <w:t xml:space="preserve">Leo Fender je prav tako nakazal v razvoju prve komercialno uspešne električne bas kitarese imenujejo Fender Precision Bass, ki je bila uvedena leta 1951. Sedaj v 21. Stoletju se Stratocaster in Les Paul oblike večkrat le kopirajo. </w:t>
      </w:r>
    </w:p>
    <w:p w:rsidR="000B7EDB" w:rsidRDefault="00E74E57" w:rsidP="003E7B3D">
      <w:pPr>
        <w:pStyle w:val="NormalWeb"/>
        <w:spacing w:before="0" w:beforeAutospacing="0" w:after="0" w:afterAutospacing="0"/>
      </w:pPr>
      <w:r>
        <w:rPr>
          <w:noProof/>
        </w:rPr>
        <w:pict>
          <v:shape id="_x0000_s1028" type="#_x0000_t202" style="position:absolute;margin-left:1.15pt;margin-top:203.45pt;width:1in;height:31.95pt;z-index:251650560" wrapcoords="-225 0 -225 21016 21600 21016 21600 0 -225 0" stroked="f">
            <v:textbox style="mso-next-textbox:#_x0000_s1028;mso-fit-shape-to-text:t" inset="0,0,0,0">
              <w:txbxContent>
                <w:p w:rsidR="005D1283" w:rsidRPr="008B4E0E" w:rsidRDefault="005D1283" w:rsidP="00903C01">
                  <w:pPr>
                    <w:pStyle w:val="Caption"/>
                    <w:rPr>
                      <w:rFonts w:ascii="Times New Roman" w:eastAsia="Times New Roman" w:hAnsi="Times New Roman"/>
                      <w:noProof/>
                      <w:sz w:val="24"/>
                      <w:szCs w:val="24"/>
                    </w:rPr>
                  </w:pPr>
                  <w:r>
                    <w:t xml:space="preserve">Slika </w:t>
                  </w:r>
                  <w:fldSimple w:instr=" SEQ Slika \* ARABIC ">
                    <w:r>
                      <w:rPr>
                        <w:noProof/>
                      </w:rPr>
                      <w:t>2</w:t>
                    </w:r>
                  </w:fldSimple>
                  <w:r>
                    <w:t xml:space="preserve"> Fender Stratocaster</w:t>
                  </w:r>
                </w:p>
              </w:txbxContent>
            </v:textbox>
            <w10:wrap type="tight"/>
          </v:shape>
        </w:pict>
      </w:r>
      <w:r>
        <w:rPr>
          <w:noProof/>
        </w:rPr>
        <w:pict>
          <v:shape id="Slika 28" o:spid="_x0000_s1047" type="#_x0000_t75" style="position:absolute;margin-left:1.15pt;margin-top:.2pt;width:64.15pt;height:198.75pt;z-index:-251655680;visibility:visible" wrapcoords="-505 0 -505 21518 21718 21518 21718 0 -505 0">
            <v:imagedata r:id="rId12" o:title=""/>
            <w10:wrap type="tight"/>
          </v:shape>
        </w:pict>
      </w:r>
    </w:p>
    <w:p w:rsidR="003E7B3D" w:rsidRPr="003E7B3D" w:rsidRDefault="003E7B3D" w:rsidP="003E7B3D">
      <w:pPr>
        <w:pStyle w:val="NormalWeb"/>
        <w:spacing w:before="0" w:beforeAutospacing="0" w:after="0" w:afterAutospacing="0"/>
      </w:pPr>
      <w:r w:rsidRPr="003E7B3D">
        <w:t xml:space="preserve">Izmišljena v Združenih državah, električna kitara se je hitro uvedla po vsem svetu, kot tudi njena izdelava. Italijanski instrument, ki je že razvil v 1950-ih let, je nekaj novega instrumenta vključuje Eko, Davoli, CRUCIANELLI, Meazza, Galanti in mnogi drugi. V Nemčiji, kjer je bilo veliko ameriških vojakov, fine instrumenti so bili proizvedeni: Höfner, Hoyer ... Tudi Hagstrőm na Švedskem. V Franciji so prvi prvaki z električno kitaro v letu 1956 bili bratje Jacobacci, sledila je v letu 1978 s Christophe Leduc , v 1980 s Patrice Vigier in 1982 z Lag. </w:t>
      </w:r>
    </w:p>
    <w:p w:rsidR="003E7B3D" w:rsidRPr="003E7B3D" w:rsidRDefault="00E74E57" w:rsidP="003E7B3D">
      <w:pPr>
        <w:pStyle w:val="NormalWeb"/>
        <w:spacing w:before="0" w:beforeAutospacing="0" w:after="0" w:afterAutospacing="0"/>
      </w:pPr>
      <w:r>
        <w:rPr>
          <w:noProof/>
        </w:rPr>
        <w:pict>
          <v:shape id="_x0000_s1029" type="#_x0000_t202" style="position:absolute;margin-left:275.25pt;margin-top:137.35pt;width:102.65pt;height:31.95pt;z-index:251651584" stroked="f">
            <v:textbox style="mso-next-textbox:#_x0000_s1029;mso-fit-shape-to-text:t" inset="0,0,0,0">
              <w:txbxContent>
                <w:p w:rsidR="005D1283" w:rsidRPr="00031C77" w:rsidRDefault="005D1283" w:rsidP="00903C01">
                  <w:pPr>
                    <w:pStyle w:val="Caption"/>
                    <w:rPr>
                      <w:rFonts w:ascii="Times New Roman" w:eastAsia="Times New Roman" w:hAnsi="Times New Roman"/>
                      <w:noProof/>
                      <w:sz w:val="24"/>
                      <w:szCs w:val="24"/>
                    </w:rPr>
                  </w:pPr>
                  <w:r>
                    <w:t xml:space="preserve">Slika </w:t>
                  </w:r>
                  <w:fldSimple w:instr=" SEQ Slika \* ARABIC ">
                    <w:r>
                      <w:rPr>
                        <w:noProof/>
                      </w:rPr>
                      <w:t>3</w:t>
                    </w:r>
                  </w:fldSimple>
                  <w:r>
                    <w:t xml:space="preserve"> Gibson Les Paul in Flying V</w:t>
                  </w:r>
                </w:p>
              </w:txbxContent>
            </v:textbox>
            <w10:wrap type="square"/>
          </v:shape>
        </w:pict>
      </w:r>
      <w:r>
        <w:rPr>
          <w:noProof/>
        </w:rPr>
        <w:pict>
          <v:shape id="Slika 1" o:spid="_x0000_s1046" type="#_x0000_t75" style="position:absolute;margin-left:275.25pt;margin-top:11pt;width:102.65pt;height:121.85pt;z-index:251647488;visibility:visible">
            <v:imagedata r:id="rId13" o:title=""/>
            <w10:wrap type="square"/>
          </v:shape>
        </w:pict>
      </w:r>
      <w:r w:rsidR="003E7B3D" w:rsidRPr="003E7B3D">
        <w:t xml:space="preserve">Leta 1957 je omenjena tovarna izdelala še brezšumni odvzemnik z dvema tuljavama, ki preprečujeta brenčanje. </w:t>
      </w:r>
    </w:p>
    <w:p w:rsidR="003E7B3D" w:rsidRPr="003E7B3D" w:rsidRDefault="003E7B3D" w:rsidP="003E7B3D">
      <w:pPr>
        <w:pStyle w:val="NormalWeb"/>
        <w:spacing w:before="0" w:beforeAutospacing="0" w:after="0" w:afterAutospacing="0"/>
      </w:pPr>
      <w:r w:rsidRPr="003E7B3D">
        <w:t xml:space="preserve">Slavna Gibsonova kitara »Flying V« (leteči V) se je pojavila leta 1958, ko si je tovarna prizadevala obnoviti ugled in bogastvo. Futuristična oblika je bila uspešna, čeprav jebilanerodna za igranje.                                                                                    </w:t>
      </w:r>
    </w:p>
    <w:p w:rsidR="003E7B3D" w:rsidRDefault="003E7B3D" w:rsidP="003E7B3D">
      <w:pPr>
        <w:pStyle w:val="NormalWeb"/>
        <w:spacing w:before="0" w:beforeAutospacing="0" w:after="0" w:afterAutospacing="0"/>
      </w:pPr>
      <w:r w:rsidRPr="003E7B3D">
        <w:lastRenderedPageBreak/>
        <w:t>Leta 1962 je Vox predstavil peterokotno Phantom kitaro, prvotno izdelano v Angliji, vendar je bila kmalu ponovno narejena v Alter EKO v Italiji. Leto kasneje je bila na podlagi te kitare izdelana Mark VI, kitara v obliki solze, ki ga je uporabljal Brian Jones iz The Roling Stones in kasneje Johnny Thunders iz The New York Dolls. Pri Voxu so eksperimentirali z efekti na trupu in elektroniko. V sredini šestdesetih, ko je postal zvok 12 strunske kitare popularen, je Vox predstavil Phantom XII in Mark XII, 12 strunski električni kitari kot tudi Tempest XII ki je uporabljal bolj običajen Fender stil, zato ju mnogokrat spregledano kot Vox klasika iz šestdesetih. Nekaj kitar, ki so bile proizvedene v 60ih je bilo proizvedenih v Italiji. Vox je prav tako proizvajal tradicionalne 6 ali 12 strunske električne kitare v Italiji in v Angliji. 12 strunska kitara je imela precej širši vrat in večji trup in je tehtala skoraj 12kg, zato so nanje igrali tudi na mizah kot na klavir.</w:t>
      </w:r>
    </w:p>
    <w:p w:rsidR="000B7EDB" w:rsidRPr="003E7B3D" w:rsidRDefault="000B7EDB" w:rsidP="003E7B3D">
      <w:pPr>
        <w:pStyle w:val="NormalWeb"/>
        <w:spacing w:before="0" w:beforeAutospacing="0" w:after="0" w:afterAutospacing="0"/>
      </w:pPr>
    </w:p>
    <w:p w:rsidR="003E7B3D" w:rsidRPr="003E7B3D" w:rsidRDefault="003E7B3D" w:rsidP="003E7B3D">
      <w:pPr>
        <w:spacing w:after="0"/>
        <w:rPr>
          <w:rFonts w:ascii="Times New Roman" w:hAnsi="Times New Roman"/>
          <w:sz w:val="24"/>
          <w:szCs w:val="24"/>
        </w:rPr>
      </w:pPr>
      <w:r w:rsidRPr="003E7B3D">
        <w:rPr>
          <w:rFonts w:ascii="Times New Roman" w:hAnsi="Times New Roman"/>
          <w:sz w:val="24"/>
          <w:szCs w:val="24"/>
        </w:rPr>
        <w:t xml:space="preserve">V 90. letih pride </w:t>
      </w:r>
      <w:r w:rsidRPr="003E7B3D">
        <w:rPr>
          <w:rFonts w:ascii="Times New Roman" w:hAnsi="Times New Roman"/>
          <w:iCs/>
          <w:sz w:val="24"/>
          <w:szCs w:val="24"/>
        </w:rPr>
        <w:t>Line 6</w:t>
      </w:r>
      <w:r w:rsidRPr="003E7B3D">
        <w:rPr>
          <w:rFonts w:ascii="Times New Roman" w:hAnsi="Times New Roman"/>
          <w:sz w:val="24"/>
          <w:szCs w:val="24"/>
        </w:rPr>
        <w:t xml:space="preserve"> v tovarne</w:t>
      </w:r>
      <w:r w:rsidRPr="003E7B3D">
        <w:rPr>
          <w:rStyle w:val="google-src-text"/>
          <w:rFonts w:ascii="Times New Roman" w:hAnsi="Times New Roman"/>
          <w:sz w:val="24"/>
          <w:szCs w:val="24"/>
        </w:rPr>
        <w:t>.</w:t>
      </w:r>
      <w:r w:rsidRPr="003E7B3D">
        <w:rPr>
          <w:rFonts w:ascii="Times New Roman" w:hAnsi="Times New Roman"/>
          <w:sz w:val="24"/>
          <w:szCs w:val="24"/>
        </w:rPr>
        <w:t xml:space="preserve"> Znamka, ki slovi po svojih ojačevalnikih  in zaradi posledic različnih modelov, je nastala </w:t>
      </w:r>
      <w:r w:rsidRPr="003E7B3D">
        <w:rPr>
          <w:rFonts w:ascii="Times New Roman" w:hAnsi="Times New Roman"/>
          <w:iCs/>
          <w:sz w:val="24"/>
          <w:szCs w:val="24"/>
        </w:rPr>
        <w:t>Variax</w:t>
      </w:r>
      <w:r w:rsidRPr="003E7B3D">
        <w:rPr>
          <w:rFonts w:ascii="Times New Roman" w:hAnsi="Times New Roman"/>
          <w:sz w:val="24"/>
          <w:szCs w:val="24"/>
        </w:rPr>
        <w:t xml:space="preserve"> linija kitare. Ta kitara preko mikrofona leži v most piezo vzpostavlja komunikacijo z modelom sistema, ki vsebuje zvoke od najbolj znanih električne in akustične kitare. Med temi so: Gibson Les Paul, 335, 175, Super 400, Explorer, Epiphone Casino, Gretchen modeli, Rickenbacker, Fender Stratocaster in Telecaster in akustična Martin, banjos, zither ali Danelectro. Poleg uporabo kabelskega omrežja, lahko urejate uglasitev in zvok prek računalnika. Njihovi modeli so Variax 300, 500 in 700, vse so v bistvu isti zvoki, razlika pa je v glavnem v strojni opremi. Leta 2006 so tovarno v svoje načrtovanje za nizko podobne značilnosti.</w:t>
      </w:r>
    </w:p>
    <w:p w:rsidR="003E7B3D" w:rsidRDefault="003E7B3D" w:rsidP="003E7B3D">
      <w:pPr>
        <w:spacing w:after="0"/>
        <w:rPr>
          <w:rFonts w:ascii="Times New Roman" w:hAnsi="Times New Roman"/>
          <w:sz w:val="24"/>
          <w:szCs w:val="24"/>
        </w:rPr>
      </w:pPr>
      <w:r w:rsidRPr="003E7B3D">
        <w:rPr>
          <w:rFonts w:ascii="Times New Roman" w:hAnsi="Times New Roman"/>
          <w:sz w:val="24"/>
          <w:szCs w:val="24"/>
        </w:rPr>
        <w:t xml:space="preserve">Leta 2007 je na trg prišla nova </w:t>
      </w:r>
      <w:r w:rsidRPr="003E7B3D">
        <w:rPr>
          <w:rFonts w:ascii="Times New Roman" w:hAnsi="Times New Roman"/>
          <w:bCs/>
          <w:sz w:val="24"/>
          <w:szCs w:val="24"/>
        </w:rPr>
        <w:t>Gibson</w:t>
      </w:r>
      <w:r w:rsidRPr="003E7B3D">
        <w:rPr>
          <w:rFonts w:ascii="Times New Roman" w:hAnsi="Times New Roman"/>
          <w:sz w:val="24"/>
          <w:szCs w:val="24"/>
        </w:rPr>
        <w:t xml:space="preserve"> kitara imenom Gibson Robot Guitar.Uglašena je z zapletenim elektronskim sistemom. Ta kitara obeta naj bi revolucionirala o</w:t>
      </w:r>
      <w:r w:rsidR="00B478F5">
        <w:rPr>
          <w:rFonts w:ascii="Times New Roman" w:hAnsi="Times New Roman"/>
          <w:sz w:val="24"/>
          <w:szCs w:val="24"/>
        </w:rPr>
        <w:t>b</w:t>
      </w:r>
      <w:r w:rsidRPr="003E7B3D">
        <w:rPr>
          <w:rFonts w:ascii="Times New Roman" w:hAnsi="Times New Roman"/>
          <w:sz w:val="24"/>
          <w:szCs w:val="24"/>
        </w:rPr>
        <w:t>dobje, saj bi na koncertih sedaj uporabljali le eno kitaro za vse različne uglasitve. Od svojega rojstva v sredini dvajsetega stoletja do danes, se je njen pomen v popularni glasbi zelo povečal. Njena slika se pogosto uporablja na plakatih in drugih koncertih.</w:t>
      </w:r>
    </w:p>
    <w:p w:rsidR="00903C01" w:rsidRDefault="00E74E57" w:rsidP="00903C01">
      <w:pPr>
        <w:keepNext/>
        <w:spacing w:after="0"/>
      </w:pPr>
      <w:r>
        <w:rPr>
          <w:rFonts w:ascii="Times New Roman" w:hAnsi="Times New Roman"/>
          <w:noProof/>
          <w:sz w:val="24"/>
          <w:szCs w:val="24"/>
          <w:lang w:val="en-US"/>
        </w:rPr>
        <w:pict>
          <v:shape id="Slika 25" o:spid="_x0000_i1028" type="#_x0000_t75" style="width:201pt;height:141.75pt;visibility:visible">
            <v:imagedata r:id="rId14" o:title=""/>
          </v:shape>
        </w:pict>
      </w:r>
    </w:p>
    <w:p w:rsidR="000B7EDB" w:rsidRPr="003E7B3D" w:rsidRDefault="00903C01" w:rsidP="00903C01">
      <w:pPr>
        <w:pStyle w:val="Caption"/>
        <w:rPr>
          <w:rFonts w:ascii="Times New Roman" w:hAnsi="Times New Roman"/>
          <w:sz w:val="24"/>
          <w:szCs w:val="24"/>
        </w:rPr>
      </w:pPr>
      <w:r>
        <w:t xml:space="preserve">Slika </w:t>
      </w:r>
      <w:fldSimple w:instr=" SEQ Slika \* ARABIC ">
        <w:r w:rsidR="005D1283">
          <w:rPr>
            <w:noProof/>
          </w:rPr>
          <w:t>4</w:t>
        </w:r>
      </w:fldSimple>
      <w:r>
        <w:t xml:space="preserve"> Gibson Robot guitar</w:t>
      </w:r>
    </w:p>
    <w:p w:rsidR="003E7B3D" w:rsidRPr="003E7B3D" w:rsidRDefault="003E7B3D" w:rsidP="003E7B3D">
      <w:pPr>
        <w:spacing w:after="0"/>
        <w:rPr>
          <w:rFonts w:ascii="Times New Roman" w:hAnsi="Times New Roman"/>
          <w:sz w:val="24"/>
          <w:szCs w:val="24"/>
        </w:rPr>
      </w:pPr>
    </w:p>
    <w:p w:rsidR="00D70076" w:rsidRDefault="003E54BF" w:rsidP="00D70076">
      <w:pPr>
        <w:pStyle w:val="Heading1"/>
      </w:pPr>
      <w:bookmarkStart w:id="4" w:name="_Toc227737375"/>
      <w:r>
        <w:t>3.</w:t>
      </w:r>
      <w:r w:rsidR="00BE3E3C">
        <w:t xml:space="preserve"> </w:t>
      </w:r>
      <w:r w:rsidR="00D70076">
        <w:t>KAKO SPLOH DELUJE?</w:t>
      </w:r>
      <w:bookmarkEnd w:id="4"/>
    </w:p>
    <w:p w:rsidR="00D70076" w:rsidRDefault="00D70076" w:rsidP="003E7B3D">
      <w:pPr>
        <w:spacing w:after="0"/>
        <w:rPr>
          <w:rFonts w:ascii="Times New Roman" w:hAnsi="Times New Roman"/>
          <w:sz w:val="24"/>
          <w:szCs w:val="24"/>
        </w:rPr>
      </w:pPr>
    </w:p>
    <w:p w:rsidR="003E7B3D" w:rsidRPr="003E7B3D" w:rsidRDefault="003E7B3D" w:rsidP="009F11B1">
      <w:pPr>
        <w:pStyle w:val="Heading3"/>
      </w:pPr>
      <w:bookmarkStart w:id="5" w:name="_Toc227737376"/>
      <w:r w:rsidRPr="003E7B3D">
        <w:t>DELOVANJE AKUSTIČNE KITARE</w:t>
      </w:r>
      <w:bookmarkEnd w:id="5"/>
    </w:p>
    <w:p w:rsidR="003E7B3D" w:rsidRPr="003E7B3D" w:rsidRDefault="003E7B3D" w:rsidP="003E7B3D">
      <w:pPr>
        <w:spacing w:after="0"/>
        <w:rPr>
          <w:rFonts w:ascii="Times New Roman" w:hAnsi="Times New Roman"/>
          <w:sz w:val="24"/>
          <w:szCs w:val="24"/>
        </w:rPr>
      </w:pPr>
      <w:r w:rsidRPr="003E7B3D">
        <w:rPr>
          <w:rFonts w:ascii="Times New Roman" w:eastAsia="Times New Roman" w:hAnsi="Times New Roman"/>
          <w:sz w:val="24"/>
          <w:szCs w:val="24"/>
        </w:rPr>
        <w:t>Da lahko popolnoma razumemo delovanje električne in elektro-akustične kitare, nam mora biti jasno tudi, kako zvok iz sebe spravi 'navadna', akustična kitara.</w:t>
      </w:r>
    </w:p>
    <w:p w:rsidR="003E7B3D" w:rsidRPr="003E7B3D" w:rsidRDefault="003E7B3D" w:rsidP="003E7B3D">
      <w:pPr>
        <w:spacing w:after="0"/>
        <w:rPr>
          <w:rFonts w:ascii="Times New Roman" w:hAnsi="Times New Roman"/>
          <w:sz w:val="24"/>
          <w:szCs w:val="24"/>
        </w:rPr>
      </w:pPr>
      <w:r w:rsidRPr="003E7B3D">
        <w:rPr>
          <w:rFonts w:ascii="Times New Roman" w:eastAsia="Times New Roman" w:hAnsi="Times New Roman"/>
          <w:sz w:val="24"/>
          <w:szCs w:val="24"/>
        </w:rPr>
        <w:lastRenderedPageBreak/>
        <w:t xml:space="preserve">Sestavljena je iz votlega trupa, vratu s prečkami in glave z vijaki. Najpomembnejši del trupa je njegov prednji del ter luknja v njem, imenovana zvočnica. </w:t>
      </w:r>
    </w:p>
    <w:p w:rsidR="003E7B3D" w:rsidRPr="003E7B3D" w:rsidRDefault="003E7B3D" w:rsidP="003E7B3D">
      <w:pPr>
        <w:spacing w:after="0"/>
        <w:rPr>
          <w:rFonts w:ascii="Times New Roman" w:eastAsia="Times New Roman" w:hAnsi="Times New Roman"/>
          <w:sz w:val="24"/>
          <w:szCs w:val="24"/>
        </w:rPr>
      </w:pPr>
      <w:r w:rsidRPr="003E7B3D">
        <w:rPr>
          <w:rFonts w:ascii="Times New Roman" w:eastAsia="Times New Roman" w:hAnsi="Times New Roman"/>
          <w:sz w:val="24"/>
          <w:szCs w:val="24"/>
        </w:rPr>
        <w:t xml:space="preserve">Ko strune kitare vibrirajo, vibracije potujejo s strun, preko sedla, na prednji del trupa, kateri začne vibrirati z isto frekvenco kot strune. Te vibracije se zaradi votlega trupa s posebnimi prekati toliko ojačajo, da kitara zveni dovolj glasno, da jo slišimo. Frekvenca strune je odvisna od njene debeline, teže, dolžine ter napetosti, s frekvenco pa se spreminja tudi višina tona, ki ga oddaja. Tako s pritiskanjem strune ob vrat spremenimo njeno dolžino in s tem tudi ton s katerim zveni. Nihanje s katerim struna vibrira ni sinusne oblike, ampak so v osnovno frekvenco 'pomešane' še druge frekvence, te pa dajo kitari njen značilen zvok oziroma zven. </w:t>
      </w:r>
    </w:p>
    <w:p w:rsidR="002A5605" w:rsidRDefault="002A5605" w:rsidP="002A5605">
      <w:pPr>
        <w:pStyle w:val="Subtitle"/>
      </w:pPr>
    </w:p>
    <w:p w:rsidR="003E7B3D" w:rsidRPr="003E7B3D" w:rsidRDefault="003E7B3D" w:rsidP="009F11B1">
      <w:pPr>
        <w:pStyle w:val="Heading3"/>
      </w:pPr>
      <w:bookmarkStart w:id="6" w:name="_Toc227737377"/>
      <w:r w:rsidRPr="003E7B3D">
        <w:t>DELOVANJE ELEKTRIČNE KITARE</w:t>
      </w:r>
      <w:bookmarkEnd w:id="6"/>
    </w:p>
    <w:p w:rsidR="003E7B3D" w:rsidRPr="003E7B3D" w:rsidRDefault="003E7B3D" w:rsidP="003E7B3D">
      <w:pPr>
        <w:pStyle w:val="NormalWeb"/>
        <w:spacing w:before="0" w:beforeAutospacing="0" w:after="0" w:afterAutospacing="0"/>
      </w:pPr>
      <w:r w:rsidRPr="003E7B3D">
        <w:t xml:space="preserve">Da bi glasbo ojačili, moramo sestaviti tri elemente: </w:t>
      </w:r>
    </w:p>
    <w:p w:rsidR="003E7B3D" w:rsidRPr="003E7B3D" w:rsidRDefault="003E7B3D" w:rsidP="003E7B3D">
      <w:pPr>
        <w:pStyle w:val="NormalWeb"/>
        <w:spacing w:before="0" w:beforeAutospacing="0" w:after="0" w:afterAutospacing="0"/>
      </w:pPr>
      <w:r w:rsidRPr="003E7B3D">
        <w:t>-mikrofon ali odvzemnik (pickup), ki spremeni zvočne valove v električne signale;</w:t>
      </w:r>
    </w:p>
    <w:p w:rsidR="003E7B3D" w:rsidRPr="003E7B3D" w:rsidRDefault="003E7B3D" w:rsidP="003E7B3D">
      <w:pPr>
        <w:pStyle w:val="NormalWeb"/>
        <w:spacing w:before="0" w:beforeAutospacing="0" w:after="0" w:afterAutospacing="0"/>
      </w:pPr>
      <w:r w:rsidRPr="003E7B3D">
        <w:t xml:space="preserve">-ojačevalec, ki te signale ojači; </w:t>
      </w:r>
    </w:p>
    <w:p w:rsidR="003E7B3D" w:rsidRPr="003E7B3D" w:rsidRDefault="003E7B3D" w:rsidP="003E7B3D">
      <w:pPr>
        <w:pStyle w:val="NormalWeb"/>
        <w:spacing w:before="0" w:beforeAutospacing="0" w:after="0" w:afterAutospacing="0"/>
      </w:pPr>
      <w:r w:rsidRPr="003E7B3D">
        <w:t>-zvočnik, ki signale spet spremeni v zvočne valove.</w:t>
      </w:r>
      <w:r w:rsidR="0068241C">
        <w:t xml:space="preserve"> </w:t>
      </w:r>
      <w:r w:rsidRPr="003E7B3D">
        <w:t xml:space="preserve">S tem sistemom lahko ojačimo </w:t>
      </w:r>
      <w:r w:rsidR="0068241C">
        <w:t xml:space="preserve">tudi </w:t>
      </w:r>
      <w:r w:rsidRPr="003E7B3D">
        <w:t xml:space="preserve">najtišje šume. </w:t>
      </w:r>
    </w:p>
    <w:p w:rsidR="003E7B3D" w:rsidRPr="003E7B3D" w:rsidRDefault="003E7B3D" w:rsidP="003E7B3D">
      <w:pPr>
        <w:pStyle w:val="NormalWeb"/>
        <w:spacing w:before="0" w:beforeAutospacing="0" w:after="0" w:afterAutospacing="0"/>
      </w:pPr>
      <w:r w:rsidRPr="003E7B3D">
        <w:t>Elektrificiran zvok ima povsem svoje last</w:t>
      </w:r>
      <w:r w:rsidR="0068241C">
        <w:t>n</w:t>
      </w:r>
      <w:r w:rsidRPr="003E7B3D">
        <w:t>osti.</w:t>
      </w:r>
    </w:p>
    <w:p w:rsidR="003E7B3D" w:rsidRPr="003E7B3D" w:rsidRDefault="003E54BF" w:rsidP="00D70076">
      <w:pPr>
        <w:pStyle w:val="Heading1"/>
      </w:pPr>
      <w:bookmarkStart w:id="7" w:name="_Toc227737378"/>
      <w:r>
        <w:t>4.</w:t>
      </w:r>
      <w:r w:rsidR="00BE3E3C">
        <w:t xml:space="preserve"> </w:t>
      </w:r>
      <w:r w:rsidR="003E7B3D" w:rsidRPr="003E7B3D">
        <w:t>STRUKTURA</w:t>
      </w:r>
      <w:bookmarkEnd w:id="7"/>
    </w:p>
    <w:p w:rsidR="00D70076" w:rsidRDefault="00D70076" w:rsidP="003E7B3D">
      <w:pPr>
        <w:pStyle w:val="NormalWeb"/>
        <w:spacing w:before="0" w:beforeAutospacing="0" w:after="0" w:afterAutospacing="0"/>
      </w:pPr>
    </w:p>
    <w:p w:rsidR="003E7B3D" w:rsidRPr="003E7B3D" w:rsidRDefault="003E7B3D" w:rsidP="003E7B3D">
      <w:pPr>
        <w:pStyle w:val="NormalWeb"/>
        <w:spacing w:before="0" w:beforeAutospacing="0" w:after="0" w:afterAutospacing="0"/>
      </w:pPr>
      <w:r w:rsidRPr="003E7B3D">
        <w:t xml:space="preserve">- </w:t>
      </w:r>
      <w:r w:rsidRPr="003E7B3D">
        <w:rPr>
          <w:u w:val="single"/>
        </w:rPr>
        <w:t>vdolbine za odvzemnike</w:t>
      </w:r>
    </w:p>
    <w:p w:rsidR="009836DA" w:rsidRDefault="003E7B3D" w:rsidP="003E7B3D">
      <w:pPr>
        <w:pStyle w:val="NormalWeb"/>
        <w:spacing w:before="0" w:beforeAutospacing="0" w:after="0" w:afterAutospacing="0"/>
      </w:pPr>
      <w:r w:rsidRPr="003E7B3D">
        <w:t>-</w:t>
      </w:r>
      <w:r w:rsidRPr="003E7B3D">
        <w:rPr>
          <w:u w:val="single"/>
        </w:rPr>
        <w:t xml:space="preserve"> odvzemniki</w:t>
      </w:r>
      <w:r w:rsidRPr="003E7B3D">
        <w:t>: električne kitare imajo navadno dva ali več odvze</w:t>
      </w:r>
      <w:r w:rsidR="009836DA">
        <w:t>mnikov, in s kombinacijami le-t</w:t>
      </w:r>
      <w:r w:rsidRPr="003E7B3D">
        <w:t>e</w:t>
      </w:r>
      <w:r w:rsidR="009836DA">
        <w:t>h</w:t>
      </w:r>
      <w:r w:rsidRPr="003E7B3D">
        <w:t xml:space="preserve"> je možno dobiti različne zvoke. </w:t>
      </w:r>
    </w:p>
    <w:p w:rsidR="003E7B3D" w:rsidRPr="003E7B3D" w:rsidRDefault="003E7B3D" w:rsidP="003E7B3D">
      <w:pPr>
        <w:pStyle w:val="NormalWeb"/>
        <w:spacing w:before="0" w:beforeAutospacing="0" w:after="0" w:afterAutospacing="0"/>
        <w:rPr>
          <w:u w:val="single"/>
        </w:rPr>
      </w:pPr>
      <w:r w:rsidRPr="003E7B3D">
        <w:rPr>
          <w:u w:val="single"/>
        </w:rPr>
        <w:t>- čvrst lesen trup</w:t>
      </w:r>
    </w:p>
    <w:p w:rsidR="003E7B3D" w:rsidRPr="003E7B3D" w:rsidRDefault="003E7B3D" w:rsidP="003E7B3D">
      <w:pPr>
        <w:pStyle w:val="NormalWeb"/>
        <w:spacing w:before="0" w:beforeAutospacing="0" w:after="0" w:afterAutospacing="0"/>
      </w:pPr>
      <w:r w:rsidRPr="003E7B3D">
        <w:t xml:space="preserve">- </w:t>
      </w:r>
      <w:r w:rsidRPr="003E7B3D">
        <w:rPr>
          <w:u w:val="single"/>
        </w:rPr>
        <w:t>šest strun:</w:t>
      </w:r>
      <w:r w:rsidRPr="003E7B3D">
        <w:t xml:space="preserve"> strune električne kitare so narejene iz jekla ali kakšne druge kovine, ki deluje z odvzemniki. Napetost naj bi bila rahla, da je strune lažje pritiskati ob prečke.</w:t>
      </w:r>
    </w:p>
    <w:p w:rsidR="003E7B3D" w:rsidRPr="003E7B3D" w:rsidRDefault="003E7B3D" w:rsidP="003E7B3D">
      <w:pPr>
        <w:pStyle w:val="NormalWeb"/>
        <w:spacing w:before="0" w:beforeAutospacing="0" w:after="0" w:afterAutospacing="0"/>
      </w:pPr>
      <w:r w:rsidRPr="003E7B3D">
        <w:rPr>
          <w:u w:val="single"/>
        </w:rPr>
        <w:t>- vrat:</w:t>
      </w:r>
      <w:r w:rsidRPr="003E7B3D">
        <w:t xml:space="preserve"> električna kitara ima ožji vrat od akustične, zato je nanjo lažje igrati akorde.</w:t>
      </w:r>
    </w:p>
    <w:p w:rsidR="003E7B3D" w:rsidRPr="009836DA" w:rsidRDefault="003E7B3D" w:rsidP="003E7B3D">
      <w:pPr>
        <w:pStyle w:val="NormalWeb"/>
        <w:spacing w:before="0" w:beforeAutospacing="0" w:after="0" w:afterAutospacing="0"/>
      </w:pPr>
      <w:r w:rsidRPr="003E7B3D">
        <w:t>-</w:t>
      </w:r>
      <w:r w:rsidR="009836DA">
        <w:rPr>
          <w:u w:val="single"/>
        </w:rPr>
        <w:t xml:space="preserve"> izhodna vtičnica: </w:t>
      </w:r>
      <w:r w:rsidR="009836DA">
        <w:t>tipski vtikač na koncu ojačevalca se tesno prilega vtičnici</w:t>
      </w:r>
    </w:p>
    <w:p w:rsidR="003E7B3D" w:rsidRPr="003E7B3D" w:rsidRDefault="003E7B3D" w:rsidP="003E7B3D">
      <w:pPr>
        <w:pStyle w:val="NormalWeb"/>
        <w:spacing w:before="0" w:beforeAutospacing="0" w:after="0" w:afterAutospacing="0"/>
        <w:rPr>
          <w:u w:val="single"/>
        </w:rPr>
      </w:pPr>
    </w:p>
    <w:p w:rsidR="003E7B3D" w:rsidRPr="003E7B3D" w:rsidRDefault="003E7B3D" w:rsidP="003E7B3D">
      <w:pPr>
        <w:spacing w:after="0" w:line="240" w:lineRule="auto"/>
        <w:rPr>
          <w:rFonts w:ascii="Times New Roman" w:hAnsi="Times New Roman"/>
          <w:sz w:val="24"/>
          <w:szCs w:val="24"/>
        </w:rPr>
      </w:pPr>
      <w:r w:rsidRPr="003E7B3D">
        <w:rPr>
          <w:rFonts w:ascii="Times New Roman" w:hAnsi="Times New Roman"/>
          <w:sz w:val="24"/>
          <w:szCs w:val="24"/>
        </w:rPr>
        <w:t>Telo električne kitare je ponavadi narejen iz masivnega lesa (hrast, jelša, mahagonij, itd.), ampak včasih pa so iz sintetičnih materialov, vključno s plastičnim materialom (npr. iz polikarbonata) in aluminijastih zlitin. Obstajajo tudi električne kitare z akustično kitaro podobnih votlih in mešanih oblik  (»pol-akustične«).</w:t>
      </w:r>
      <w:r w:rsidR="0040637D">
        <w:rPr>
          <w:rFonts w:ascii="Times New Roman" w:hAnsi="Times New Roman"/>
          <w:sz w:val="24"/>
          <w:szCs w:val="24"/>
        </w:rPr>
        <w:t xml:space="preserve">                                                                            </w:t>
      </w:r>
      <w:r w:rsidR="0040637D" w:rsidRPr="0040637D">
        <w:rPr>
          <w:rFonts w:ascii="Times New Roman" w:hAnsi="Times New Roman"/>
          <w:sz w:val="24"/>
          <w:szCs w:val="24"/>
        </w:rPr>
        <w:t xml:space="preserve"> </w:t>
      </w:r>
      <w:r w:rsidR="00E74E57">
        <w:rPr>
          <w:noProof/>
        </w:rPr>
        <w:pict>
          <v:shape id="_x0000_s1030" type="#_x0000_t202" style="position:absolute;margin-left:290.65pt;margin-top:385.6pt;width:157.35pt;height:21pt;z-index:251652608;mso-position-horizontal-relative:text;mso-position-vertical-relative:text" wrapcoords="-103 0 -103 20400 21600 20400 21600 0 -103 0" stroked="f">
            <v:textbox style="mso-next-textbox:#_x0000_s1030;mso-fit-shape-to-text:t" inset="0,0,0,0">
              <w:txbxContent>
                <w:p w:rsidR="005D1283" w:rsidRPr="0097110C" w:rsidRDefault="005D1283" w:rsidP="0068241C">
                  <w:pPr>
                    <w:pStyle w:val="Caption"/>
                    <w:rPr>
                      <w:rFonts w:ascii="Times New Roman" w:hAnsi="Times New Roman"/>
                      <w:sz w:val="24"/>
                      <w:szCs w:val="24"/>
                    </w:rPr>
                  </w:pPr>
                  <w:r>
                    <w:t xml:space="preserve">Slika </w:t>
                  </w:r>
                  <w:fldSimple w:instr=" SEQ Slika \* ARABIC ">
                    <w:r>
                      <w:rPr>
                        <w:noProof/>
                      </w:rPr>
                      <w:t>5</w:t>
                    </w:r>
                  </w:fldSimple>
                  <w:r>
                    <w:t xml:space="preserve"> Shema električne kitare</w:t>
                  </w:r>
                </w:p>
              </w:txbxContent>
            </v:textbox>
            <w10:wrap type="tight"/>
          </v:shape>
        </w:pict>
      </w:r>
      <w:r w:rsidR="00E74E57">
        <w:rPr>
          <w:rFonts w:ascii="Times New Roman" w:hAnsi="Times New Roman"/>
          <w:noProof/>
          <w:sz w:val="24"/>
          <w:szCs w:val="24"/>
        </w:rPr>
        <w:pict>
          <v:shape id="Slika 31" o:spid="_x0000_s1045" type="#_x0000_t75" style="position:absolute;margin-left:290.65pt;margin-top:54.85pt;width:157.35pt;height:326.25pt;z-index:-251654656;visibility:visible;mso-position-horizontal-relative:text;mso-position-vertical-relative:text" wrapcoords="-206 0 -206 21550 21621 21550 21621 0 -206 0">
            <v:imagedata r:id="rId15" o:title=""/>
            <w10:wrap type="tight"/>
          </v:shape>
        </w:pict>
      </w:r>
    </w:p>
    <w:p w:rsidR="003E7B3D" w:rsidRPr="003E7B3D" w:rsidRDefault="003E7B3D" w:rsidP="003E7B3D">
      <w:pPr>
        <w:spacing w:after="0" w:line="240" w:lineRule="auto"/>
        <w:rPr>
          <w:rFonts w:ascii="Times New Roman" w:hAnsi="Times New Roman"/>
          <w:sz w:val="24"/>
          <w:szCs w:val="24"/>
        </w:rPr>
      </w:pPr>
      <w:r w:rsidRPr="003E7B3D">
        <w:rPr>
          <w:rFonts w:ascii="Times New Roman" w:hAnsi="Times New Roman"/>
          <w:sz w:val="24"/>
          <w:szCs w:val="24"/>
        </w:rPr>
        <w:t xml:space="preserve">Medtem ko obstaja za gradnjo kitare veliko različic, glede na uporabljene materiale za telo, obliko telesa, in v konfiguraciji, na vratu, most in pickups, so značilnosti, ki jih najdemo na skoraj vsaki kitari. Sliki prikazuje različne dele električne kitare: </w:t>
      </w:r>
      <w:r w:rsidRPr="003E7B3D">
        <w:rPr>
          <w:rStyle w:val="google-src-text"/>
          <w:rFonts w:ascii="Times New Roman" w:hAnsi="Times New Roman"/>
          <w:sz w:val="24"/>
          <w:szCs w:val="24"/>
          <w:u w:val="single"/>
        </w:rPr>
        <w:t>Glava</w:t>
      </w:r>
      <w:r w:rsidRPr="003E7B3D">
        <w:rPr>
          <w:rStyle w:val="google-src-text"/>
          <w:rFonts w:ascii="Times New Roman" w:hAnsi="Times New Roman"/>
          <w:sz w:val="24"/>
          <w:szCs w:val="24"/>
        </w:rPr>
        <w:t xml:space="preserve"> (1) </w:t>
      </w:r>
      <w:r w:rsidRPr="003E7B3D">
        <w:rPr>
          <w:rFonts w:ascii="Times New Roman" w:hAnsi="Times New Roman"/>
          <w:sz w:val="24"/>
          <w:szCs w:val="24"/>
        </w:rPr>
        <w:t xml:space="preserve">vsebuje kovinske vijake, </w:t>
      </w:r>
      <w:r w:rsidRPr="003E7B3D">
        <w:rPr>
          <w:rFonts w:ascii="Times New Roman" w:hAnsi="Times New Roman"/>
          <w:sz w:val="24"/>
          <w:szCs w:val="24"/>
          <w:u w:val="single"/>
        </w:rPr>
        <w:t>sedlo</w:t>
      </w:r>
      <w:r w:rsidRPr="003E7B3D">
        <w:rPr>
          <w:rFonts w:ascii="Times New Roman" w:hAnsi="Times New Roman"/>
          <w:sz w:val="24"/>
          <w:szCs w:val="24"/>
        </w:rPr>
        <w:t xml:space="preserve"> (2); tanek trak iz kovine ali plastike, čez katerega gredo strune proti mostu; </w:t>
      </w:r>
      <w:r w:rsidRPr="003E7B3D">
        <w:rPr>
          <w:rFonts w:ascii="Times New Roman" w:hAnsi="Times New Roman"/>
          <w:sz w:val="24"/>
          <w:szCs w:val="24"/>
          <w:u w:val="single"/>
        </w:rPr>
        <w:t>vijaki</w:t>
      </w:r>
      <w:r w:rsidRPr="003E7B3D">
        <w:rPr>
          <w:rFonts w:ascii="Times New Roman" w:hAnsi="Times New Roman"/>
          <w:sz w:val="24"/>
          <w:szCs w:val="24"/>
        </w:rPr>
        <w:t xml:space="preserve"> ( 3), ki jih kitarist obrne, če želi spremeniti niz napetosti strun in tako prilagoditi uglasitev kitare, </w:t>
      </w:r>
      <w:r w:rsidRPr="003E7B3D">
        <w:rPr>
          <w:rFonts w:ascii="Times New Roman" w:hAnsi="Times New Roman"/>
          <w:sz w:val="24"/>
          <w:szCs w:val="24"/>
          <w:u w:val="single"/>
        </w:rPr>
        <w:t>polja</w:t>
      </w:r>
      <w:r w:rsidRPr="003E7B3D">
        <w:rPr>
          <w:rFonts w:ascii="Times New Roman" w:hAnsi="Times New Roman"/>
          <w:sz w:val="24"/>
          <w:szCs w:val="24"/>
        </w:rPr>
        <w:t xml:space="preserve"> (4); na katera pritisnemo s prstom za določen ton(električne kitare imajo običajno 21, 22 ali 24 polj, posebni modeli tudi s 36 polj);  palica za uravnavanje ukrivljenosti vratu (5), to so kovinske </w:t>
      </w:r>
      <w:r w:rsidRPr="003E7B3D">
        <w:rPr>
          <w:rFonts w:ascii="Times New Roman" w:hAnsi="Times New Roman"/>
          <w:sz w:val="24"/>
          <w:szCs w:val="24"/>
        </w:rPr>
        <w:lastRenderedPageBreak/>
        <w:t xml:space="preserve">jeklenke, ki se  uporabljajo za nastavitev napetosti na vratu (ne najdemo jih na vseh instrumentih); označena polja (6), funkcija ni mogoče najti na cenejših instrumentih; </w:t>
      </w:r>
      <w:r w:rsidRPr="003E7B3D">
        <w:rPr>
          <w:rFonts w:ascii="Times New Roman" w:hAnsi="Times New Roman"/>
          <w:sz w:val="24"/>
          <w:szCs w:val="24"/>
          <w:u w:val="single"/>
        </w:rPr>
        <w:t>vrat</w:t>
      </w:r>
      <w:r w:rsidRPr="003E7B3D">
        <w:rPr>
          <w:rFonts w:ascii="Times New Roman" w:hAnsi="Times New Roman"/>
          <w:sz w:val="24"/>
          <w:szCs w:val="24"/>
        </w:rPr>
        <w:t xml:space="preserve"> (7), podaljšek s telesa; </w:t>
      </w:r>
      <w:r w:rsidRPr="003E7B3D">
        <w:rPr>
          <w:rFonts w:ascii="Times New Roman" w:hAnsi="Times New Roman"/>
          <w:sz w:val="24"/>
          <w:szCs w:val="24"/>
          <w:u w:val="single"/>
        </w:rPr>
        <w:t>stik vratu in telesa</w:t>
      </w:r>
      <w:r w:rsidRPr="003E7B3D">
        <w:rPr>
          <w:rFonts w:ascii="Times New Roman" w:hAnsi="Times New Roman"/>
          <w:sz w:val="24"/>
          <w:szCs w:val="24"/>
        </w:rPr>
        <w:t xml:space="preserve"> (8), na vrat je lahko nalepljen ali privit z vijaki na telo; </w:t>
      </w:r>
      <w:r w:rsidRPr="003E7B3D">
        <w:rPr>
          <w:rFonts w:ascii="Times New Roman" w:hAnsi="Times New Roman"/>
          <w:sz w:val="24"/>
          <w:szCs w:val="24"/>
          <w:u w:val="single"/>
        </w:rPr>
        <w:t>telo</w:t>
      </w:r>
      <w:r w:rsidRPr="003E7B3D">
        <w:rPr>
          <w:rFonts w:ascii="Times New Roman" w:hAnsi="Times New Roman"/>
          <w:sz w:val="24"/>
          <w:szCs w:val="24"/>
        </w:rPr>
        <w:t xml:space="preserve"> (9), izdelan je iz lesa, ki je pobarvan in lakiran, vendar pa so nekateri organi in tudi  kitare narejene iz polikarbonata in drugih materialov; </w:t>
      </w:r>
      <w:r w:rsidRPr="003E7B3D">
        <w:rPr>
          <w:rFonts w:ascii="Times New Roman" w:hAnsi="Times New Roman"/>
          <w:sz w:val="24"/>
          <w:szCs w:val="24"/>
          <w:u w:val="single"/>
        </w:rPr>
        <w:t xml:space="preserve">magneti </w:t>
      </w:r>
      <w:r w:rsidRPr="003E7B3D">
        <w:rPr>
          <w:rFonts w:ascii="Times New Roman" w:hAnsi="Times New Roman"/>
          <w:sz w:val="24"/>
          <w:szCs w:val="24"/>
        </w:rPr>
        <w:t xml:space="preserve">(10), poznamo jih več vrst; </w:t>
      </w:r>
      <w:r w:rsidRPr="003E7B3D">
        <w:rPr>
          <w:rFonts w:ascii="Times New Roman" w:hAnsi="Times New Roman"/>
          <w:sz w:val="24"/>
          <w:szCs w:val="24"/>
          <w:u w:val="single"/>
        </w:rPr>
        <w:t>nadzorni gumbi</w:t>
      </w:r>
      <w:r w:rsidRPr="003E7B3D">
        <w:rPr>
          <w:rFonts w:ascii="Times New Roman" w:hAnsi="Times New Roman"/>
          <w:sz w:val="24"/>
          <w:szCs w:val="24"/>
        </w:rPr>
        <w:t xml:space="preserve"> (11), za uravnavanje glasnosti in tona, </w:t>
      </w:r>
      <w:r w:rsidRPr="003E7B3D">
        <w:rPr>
          <w:rFonts w:ascii="Times New Roman" w:hAnsi="Times New Roman"/>
          <w:sz w:val="24"/>
          <w:szCs w:val="24"/>
          <w:u w:val="single"/>
        </w:rPr>
        <w:t>fiksni most</w:t>
      </w:r>
      <w:r w:rsidRPr="003E7B3D">
        <w:rPr>
          <w:rFonts w:ascii="Times New Roman" w:hAnsi="Times New Roman"/>
          <w:sz w:val="24"/>
          <w:szCs w:val="24"/>
        </w:rPr>
        <w:t xml:space="preserve"> (12) na nekaterih kitarah se strunsko-natovorjen vrtljiv most imenuje »tremolo sistem«, ki se uporablja namesto vibriranja prstov in omogoča kitaristu, da  »ukrivi« akorde, da zavibrirajo; </w:t>
      </w:r>
      <w:r w:rsidRPr="003E7B3D">
        <w:rPr>
          <w:rFonts w:ascii="Times New Roman" w:hAnsi="Times New Roman"/>
          <w:sz w:val="24"/>
          <w:szCs w:val="24"/>
          <w:u w:val="single"/>
        </w:rPr>
        <w:t>varovalna plošča</w:t>
      </w:r>
      <w:r w:rsidRPr="003E7B3D">
        <w:rPr>
          <w:rFonts w:ascii="Times New Roman" w:hAnsi="Times New Roman"/>
          <w:sz w:val="24"/>
          <w:szCs w:val="24"/>
        </w:rPr>
        <w:t xml:space="preserve"> ( 13), ki se uporablja za zaščito telesa pred praskami in je ni mogoče najti na vseh kitarah.</w:t>
      </w:r>
    </w:p>
    <w:p w:rsidR="003E7B3D" w:rsidRPr="003E7B3D" w:rsidRDefault="003E7B3D" w:rsidP="003E7B3D">
      <w:pPr>
        <w:spacing w:after="0" w:line="240" w:lineRule="auto"/>
        <w:rPr>
          <w:rFonts w:ascii="Times New Roman" w:hAnsi="Times New Roman"/>
          <w:sz w:val="24"/>
          <w:szCs w:val="24"/>
        </w:rPr>
      </w:pPr>
      <w:r w:rsidRPr="003E7B3D">
        <w:rPr>
          <w:rFonts w:ascii="Times New Roman" w:hAnsi="Times New Roman"/>
          <w:sz w:val="24"/>
          <w:szCs w:val="24"/>
        </w:rPr>
        <w:t xml:space="preserve">Lesa v telesu (9), v veliki meri določa zvočno kakovost kitare. Tipična telesa vključujejo jelšo (svetlejšo, ampak tudi zaokroženo), močvirni pepel (podoben jelši, vendar z bolj izrazito višino), mahagoni (temen, nizkotonski, topel), topol (podobno jelši) in vrsta ameriške lipe (zelo nevtralna). Javor daje zelo svetel ton in je tudi priljubljen les za telo, vendar je zelo težak. Iz tega razloga je pogosto dan kot »čepica« na kitaro, ki je </w:t>
      </w:r>
      <w:r w:rsidR="00491DD5">
        <w:rPr>
          <w:rFonts w:ascii="Times New Roman" w:hAnsi="Times New Roman"/>
          <w:sz w:val="24"/>
          <w:szCs w:val="24"/>
        </w:rPr>
        <w:t>prvotno iz drugega lesa. Cenejše kitare so pogosto cenejše zaradi vrste lesa, in so i</w:t>
      </w:r>
      <w:r w:rsidRPr="003E7B3D">
        <w:rPr>
          <w:rFonts w:ascii="Times New Roman" w:hAnsi="Times New Roman"/>
          <w:sz w:val="24"/>
          <w:szCs w:val="24"/>
        </w:rPr>
        <w:t>z</w:t>
      </w:r>
      <w:r w:rsidR="00491DD5">
        <w:rPr>
          <w:rFonts w:ascii="Times New Roman" w:hAnsi="Times New Roman"/>
          <w:sz w:val="24"/>
          <w:szCs w:val="24"/>
        </w:rPr>
        <w:t>d</w:t>
      </w:r>
      <w:r w:rsidRPr="003E7B3D">
        <w:rPr>
          <w:rFonts w:ascii="Times New Roman" w:hAnsi="Times New Roman"/>
          <w:sz w:val="24"/>
          <w:szCs w:val="24"/>
        </w:rPr>
        <w:t>elane iz vezanega lesa kot je bor itd. Torej izbira lesa močno vpliva na trajnost in ton kitare.</w:t>
      </w:r>
    </w:p>
    <w:p w:rsidR="003E7B3D" w:rsidRPr="003E7B3D" w:rsidRDefault="003E7B3D" w:rsidP="004A242B">
      <w:pPr>
        <w:spacing w:after="0"/>
        <w:rPr>
          <w:rFonts w:ascii="Times New Roman" w:hAnsi="Times New Roman"/>
          <w:sz w:val="24"/>
          <w:szCs w:val="24"/>
        </w:rPr>
      </w:pPr>
    </w:p>
    <w:p w:rsidR="003E7B3D" w:rsidRPr="003E7B3D" w:rsidRDefault="003E7B3D" w:rsidP="004A242B">
      <w:pPr>
        <w:spacing w:after="0"/>
        <w:rPr>
          <w:rFonts w:ascii="Times New Roman" w:hAnsi="Times New Roman"/>
          <w:sz w:val="24"/>
          <w:szCs w:val="24"/>
        </w:rPr>
      </w:pPr>
    </w:p>
    <w:p w:rsidR="003E7B3D" w:rsidRPr="003E7B3D" w:rsidRDefault="003E7B3D" w:rsidP="004A242B">
      <w:pPr>
        <w:spacing w:after="0"/>
        <w:rPr>
          <w:rFonts w:ascii="Times New Roman" w:hAnsi="Times New Roman"/>
          <w:sz w:val="24"/>
          <w:szCs w:val="24"/>
        </w:rPr>
      </w:pPr>
    </w:p>
    <w:p w:rsidR="007E7758" w:rsidRDefault="007E7758" w:rsidP="009F11B1">
      <w:pPr>
        <w:pStyle w:val="Heading3"/>
      </w:pPr>
      <w:bookmarkStart w:id="8" w:name="_Toc227737379"/>
      <w:r>
        <w:t>ODVZEMNIKI</w:t>
      </w:r>
      <w:bookmarkEnd w:id="8"/>
    </w:p>
    <w:p w:rsidR="00491DD5" w:rsidRDefault="007E7758" w:rsidP="004A242B">
      <w:pPr>
        <w:spacing w:after="0"/>
        <w:rPr>
          <w:rFonts w:ascii="Times New Roman" w:hAnsi="Times New Roman"/>
          <w:sz w:val="24"/>
          <w:szCs w:val="24"/>
        </w:rPr>
      </w:pPr>
      <w:r>
        <w:rPr>
          <w:rFonts w:ascii="Times New Roman" w:hAnsi="Times New Roman"/>
          <w:sz w:val="24"/>
          <w:szCs w:val="24"/>
        </w:rPr>
        <w:t xml:space="preserve">Električne kitare imajo navadno dva ali več odvzemnikov. </w:t>
      </w:r>
      <w:r w:rsidR="00FA7804" w:rsidRPr="003E7B3D">
        <w:rPr>
          <w:rFonts w:ascii="Times New Roman" w:hAnsi="Times New Roman"/>
          <w:sz w:val="24"/>
          <w:szCs w:val="24"/>
        </w:rPr>
        <w:t>V prim</w:t>
      </w:r>
      <w:r>
        <w:rPr>
          <w:rFonts w:ascii="Times New Roman" w:hAnsi="Times New Roman"/>
          <w:sz w:val="24"/>
          <w:szCs w:val="24"/>
        </w:rPr>
        <w:t>erjavi z akustično kitaro, ki ima votlo telo, električne kitare, dajejo</w:t>
      </w:r>
      <w:r w:rsidR="00FA7804" w:rsidRPr="003E7B3D">
        <w:rPr>
          <w:rFonts w:ascii="Times New Roman" w:hAnsi="Times New Roman"/>
          <w:sz w:val="24"/>
          <w:szCs w:val="24"/>
        </w:rPr>
        <w:t xml:space="preserve"> razmeroma malo slišen zvok</w:t>
      </w:r>
      <w:r w:rsidR="00491DD5">
        <w:rPr>
          <w:rFonts w:ascii="Times New Roman" w:hAnsi="Times New Roman"/>
          <w:sz w:val="24"/>
          <w:szCs w:val="24"/>
        </w:rPr>
        <w:t>.</w:t>
      </w:r>
      <w:r w:rsidR="00FA7804" w:rsidRPr="003E7B3D">
        <w:rPr>
          <w:rFonts w:ascii="Times New Roman" w:hAnsi="Times New Roman"/>
          <w:sz w:val="24"/>
          <w:szCs w:val="24"/>
        </w:rPr>
        <w:t xml:space="preserve"> </w:t>
      </w:r>
      <w:r w:rsidR="00491DD5">
        <w:rPr>
          <w:rFonts w:ascii="Times New Roman" w:hAnsi="Times New Roman"/>
          <w:sz w:val="24"/>
          <w:szCs w:val="24"/>
        </w:rPr>
        <w:t xml:space="preserve">Zaradi tega </w:t>
      </w:r>
      <w:r w:rsidR="00FA7804" w:rsidRPr="003E7B3D">
        <w:rPr>
          <w:rFonts w:ascii="Times New Roman" w:hAnsi="Times New Roman"/>
          <w:sz w:val="24"/>
          <w:szCs w:val="24"/>
        </w:rPr>
        <w:t xml:space="preserve">in </w:t>
      </w:r>
      <w:r w:rsidR="00491DD5">
        <w:rPr>
          <w:rFonts w:ascii="Times New Roman" w:hAnsi="Times New Roman"/>
          <w:sz w:val="24"/>
          <w:szCs w:val="24"/>
        </w:rPr>
        <w:t>so</w:t>
      </w:r>
      <w:r w:rsidR="00FA7804" w:rsidRPr="003E7B3D">
        <w:rPr>
          <w:rFonts w:ascii="Times New Roman" w:hAnsi="Times New Roman"/>
          <w:sz w:val="24"/>
          <w:szCs w:val="24"/>
        </w:rPr>
        <w:t xml:space="preserve"> električne kitare običajno priključen</w:t>
      </w:r>
      <w:r w:rsidR="00491DD5">
        <w:rPr>
          <w:rFonts w:ascii="Times New Roman" w:hAnsi="Times New Roman"/>
          <w:sz w:val="24"/>
          <w:szCs w:val="24"/>
        </w:rPr>
        <w:t>e</w:t>
      </w:r>
      <w:r w:rsidR="00FA7804" w:rsidRPr="003E7B3D">
        <w:rPr>
          <w:rFonts w:ascii="Times New Roman" w:hAnsi="Times New Roman"/>
          <w:sz w:val="24"/>
          <w:szCs w:val="24"/>
        </w:rPr>
        <w:t xml:space="preserve"> na ojačevalnik, ki </w:t>
      </w:r>
      <w:r w:rsidR="00491DD5">
        <w:rPr>
          <w:rFonts w:ascii="Times New Roman" w:hAnsi="Times New Roman"/>
          <w:sz w:val="24"/>
          <w:szCs w:val="24"/>
        </w:rPr>
        <w:t>daje glasnejši zvok</w:t>
      </w:r>
      <w:r w:rsidR="00FA7804" w:rsidRPr="003E7B3D">
        <w:rPr>
          <w:rFonts w:ascii="Times New Roman" w:hAnsi="Times New Roman"/>
          <w:sz w:val="24"/>
          <w:szCs w:val="24"/>
        </w:rPr>
        <w:t>. Magnet je ovit s približno 7000 ovoji tanke bakrene lakirane žice.</w:t>
      </w:r>
      <w:r w:rsidR="00043B0F" w:rsidRPr="003E7B3D">
        <w:rPr>
          <w:rFonts w:ascii="Times New Roman" w:hAnsi="Times New Roman"/>
          <w:sz w:val="24"/>
          <w:szCs w:val="24"/>
        </w:rPr>
        <w:t xml:space="preserve"> </w:t>
      </w:r>
      <w:r w:rsidR="00491DD5">
        <w:rPr>
          <w:rFonts w:ascii="Times New Roman" w:hAnsi="Times New Roman"/>
          <w:sz w:val="24"/>
          <w:szCs w:val="24"/>
        </w:rPr>
        <w:t>S kombinacijami odvzemnikov je mogoče dobiti različne kombinacije.</w:t>
      </w:r>
    </w:p>
    <w:p w:rsidR="00491DD5" w:rsidRDefault="00E74E57" w:rsidP="009F11B1">
      <w:pPr>
        <w:pStyle w:val="Heading4"/>
      </w:pPr>
      <w:r>
        <w:rPr>
          <w:noProof/>
        </w:rPr>
        <w:pict>
          <v:shape id="_x0000_s1031" type="#_x0000_t202" style="position:absolute;margin-left:1.15pt;margin-top:160.15pt;width:187.5pt;height:21pt;z-index:251653632" wrapcoords="-86 0 -86 20571 21600 20571 21600 0 -86 0" stroked="f">
            <v:textbox style="mso-next-textbox:#_x0000_s1031;mso-fit-shape-to-text:t" inset="0,0,0,0">
              <w:txbxContent>
                <w:p w:rsidR="005D1283" w:rsidRPr="00D33708" w:rsidRDefault="005D1283" w:rsidP="0068241C">
                  <w:pPr>
                    <w:pStyle w:val="Caption"/>
                    <w:rPr>
                      <w:rFonts w:ascii="Times New Roman" w:hAnsi="Times New Roman"/>
                      <w:noProof/>
                      <w:sz w:val="24"/>
                      <w:szCs w:val="24"/>
                    </w:rPr>
                  </w:pPr>
                  <w:r>
                    <w:t xml:space="preserve">Slika </w:t>
                  </w:r>
                  <w:fldSimple w:instr=" SEQ Slika \* ARABIC ">
                    <w:r>
                      <w:rPr>
                        <w:noProof/>
                      </w:rPr>
                      <w:t>6</w:t>
                    </w:r>
                  </w:fldSimple>
                  <w:r>
                    <w:t xml:space="preserve"> Tipi kiarskih odvzemnikov</w:t>
                  </w:r>
                </w:p>
              </w:txbxContent>
            </v:textbox>
            <w10:wrap type="tight"/>
          </v:shape>
        </w:pict>
      </w:r>
      <w:r>
        <w:rPr>
          <w:b w:val="0"/>
          <w:bCs w:val="0"/>
          <w:i w:val="0"/>
          <w:iCs w:val="0"/>
          <w:noProof/>
        </w:rPr>
        <w:pict>
          <v:shape id="Slika 34" o:spid="_x0000_s1044" type="#_x0000_t75" style="position:absolute;margin-left:1.15pt;margin-top:-.35pt;width:187.5pt;height:156pt;z-index:-251652608;visibility:visible" wrapcoords="-173 0 -173 21392 21600 21392 21600 0 -173 0">
            <v:imagedata r:id="rId16" o:title=""/>
            <w10:wrap type="tight"/>
          </v:shape>
        </w:pict>
      </w:r>
    </w:p>
    <w:p w:rsidR="00491DD5" w:rsidRPr="002C0080" w:rsidRDefault="00491DD5" w:rsidP="009F11B1">
      <w:pPr>
        <w:pStyle w:val="Heading4"/>
        <w:rPr>
          <w:rStyle w:val="SubtleEmphasis"/>
        </w:rPr>
      </w:pPr>
      <w:r w:rsidRPr="002C0080">
        <w:rPr>
          <w:rStyle w:val="SubtleEmphasis"/>
        </w:rPr>
        <w:t>Delovanje</w:t>
      </w:r>
    </w:p>
    <w:p w:rsidR="00491DD5" w:rsidRDefault="00491DD5" w:rsidP="004A242B">
      <w:pPr>
        <w:spacing w:after="0"/>
        <w:rPr>
          <w:rFonts w:ascii="Times New Roman" w:hAnsi="Times New Roman"/>
          <w:sz w:val="24"/>
          <w:szCs w:val="24"/>
        </w:rPr>
      </w:pPr>
      <w:r>
        <w:rPr>
          <w:rFonts w:ascii="Times New Roman" w:hAnsi="Times New Roman"/>
          <w:sz w:val="24"/>
          <w:szCs w:val="24"/>
        </w:rPr>
        <w:t>Magnetki v vsakem odvzemniku ustvarjajo magnetna polja, ki se spreminjajo tako, kkor se zanihajo strune. Spremembe plja povročajo menjavanje električnega signala v odvzemnikovi tuljavi. Tako odvzemnik nihanje vsake strune neposredno poustvari kitarski zvok.</w:t>
      </w:r>
      <w:r w:rsidR="00043B0F" w:rsidRPr="003E7B3D">
        <w:rPr>
          <w:rFonts w:ascii="Times New Roman" w:hAnsi="Times New Roman"/>
          <w:sz w:val="24"/>
          <w:szCs w:val="24"/>
        </w:rPr>
        <w:t xml:space="preserve"> </w:t>
      </w:r>
    </w:p>
    <w:p w:rsidR="00491DD5" w:rsidRDefault="00491DD5" w:rsidP="004A242B">
      <w:pPr>
        <w:spacing w:after="0"/>
        <w:rPr>
          <w:rFonts w:ascii="Times New Roman" w:hAnsi="Times New Roman"/>
          <w:sz w:val="24"/>
          <w:szCs w:val="24"/>
        </w:rPr>
      </w:pPr>
      <w:r>
        <w:rPr>
          <w:rFonts w:ascii="Times New Roman" w:hAnsi="Times New Roman"/>
          <w:sz w:val="24"/>
          <w:szCs w:val="24"/>
        </w:rPr>
        <w:t>S</w:t>
      </w:r>
      <w:r w:rsidR="00043B0F" w:rsidRPr="003E7B3D">
        <w:rPr>
          <w:rFonts w:ascii="Times New Roman" w:hAnsi="Times New Roman"/>
          <w:sz w:val="24"/>
          <w:szCs w:val="24"/>
        </w:rPr>
        <w:t xml:space="preserve">o v različnih oblikah, ponavadi pa dve, je ena tuljava z enim jedrom in magnetnimi humbucker iz dveh magnetnih jeder in da se odpravi dvojno navijanje hrupa. </w:t>
      </w:r>
    </w:p>
    <w:p w:rsidR="0060216C" w:rsidRPr="003E7B3D" w:rsidRDefault="00043B0F" w:rsidP="004A242B">
      <w:pPr>
        <w:spacing w:after="0"/>
        <w:rPr>
          <w:rFonts w:ascii="Times New Roman" w:hAnsi="Times New Roman"/>
          <w:sz w:val="24"/>
          <w:szCs w:val="24"/>
        </w:rPr>
      </w:pPr>
      <w:r w:rsidRPr="003E7B3D">
        <w:rPr>
          <w:rFonts w:ascii="Times New Roman" w:hAnsi="Times New Roman"/>
          <w:sz w:val="24"/>
          <w:szCs w:val="24"/>
        </w:rPr>
        <w:t>Prvi so najbolj pogosti, preprosto or</w:t>
      </w:r>
      <w:r w:rsidR="0060216C" w:rsidRPr="003E7B3D">
        <w:rPr>
          <w:rFonts w:ascii="Times New Roman" w:hAnsi="Times New Roman"/>
          <w:sz w:val="24"/>
          <w:szCs w:val="24"/>
        </w:rPr>
        <w:t>odje za navijanje nudi svetlejši</w:t>
      </w:r>
      <w:r w:rsidRPr="003E7B3D">
        <w:rPr>
          <w:rFonts w:ascii="Times New Roman" w:hAnsi="Times New Roman"/>
          <w:sz w:val="24"/>
          <w:szCs w:val="24"/>
        </w:rPr>
        <w:t xml:space="preserve"> zvok, vendar pa ustvarjanje hrupa, ki se prenesli ali nasičenih za izkrivljanje učinek. Takšne tablete je mogoče opaziti v vrsto kitare Stratocaster ali Telecaster. Dvojno v drugem navitju, lahko v bistvu odpravi hrupa in razrešnice se ustvari s preprostim blazine in tudi bolj resen zvok, debel in oster. Kitare znamko Gibson,kot so modeli Les Paul in SG, ki uporabljajo ta tip mikrofona. Slednji ponavadi raje izkrivljajo signal v stile </w:t>
      </w:r>
      <w:r w:rsidR="0060216C" w:rsidRPr="003E7B3D">
        <w:rPr>
          <w:rFonts w:ascii="Times New Roman" w:hAnsi="Times New Roman"/>
          <w:sz w:val="24"/>
          <w:szCs w:val="24"/>
        </w:rPr>
        <w:t>rock glasbe.</w:t>
      </w:r>
    </w:p>
    <w:p w:rsidR="00FF50CA" w:rsidRPr="003E7B3D" w:rsidRDefault="0060216C" w:rsidP="004A242B">
      <w:pPr>
        <w:spacing w:after="0"/>
        <w:rPr>
          <w:rFonts w:ascii="Times New Roman" w:hAnsi="Times New Roman"/>
          <w:sz w:val="24"/>
          <w:szCs w:val="24"/>
        </w:rPr>
      </w:pPr>
      <w:r w:rsidRPr="003E7B3D">
        <w:rPr>
          <w:rFonts w:ascii="Times New Roman" w:hAnsi="Times New Roman"/>
          <w:sz w:val="24"/>
          <w:szCs w:val="24"/>
        </w:rPr>
        <w:t>Torej obstaja več vrst magnetov (enojni, dvojni, tudi taki, ki za svoje delovanje potrebujejo napajanje). Ponavadi je za vsako struno uporabljen eden.</w:t>
      </w:r>
      <w:r w:rsidR="00700CCF" w:rsidRPr="003E7B3D">
        <w:rPr>
          <w:rFonts w:ascii="Times New Roman" w:hAnsi="Times New Roman"/>
          <w:sz w:val="24"/>
          <w:szCs w:val="24"/>
        </w:rPr>
        <w:t xml:space="preserve"> Ločeni magneti omogočajo nastavitev višine vsakemu posameznemu magnetu. Bližje je struna magnetu, močnejši je signal. Večina kitar ima dva ali tri različne magnete na različnih mestih trupa. Te značilne razporeditve imenujemo konfiguracije magnetov. Razporeditev in vrsta magnetov je pomembna zato, ker ima vsak magnet svoj značilen zvok, na zvok pa vpliva tudi njegov položaj na kitari. Spreminjanje zvoka je še bolj očitno pri raznih kombinacijah aktivnih magnetov, to je vrsti magnetov, ki za svoje delovanje potrebuje napajanje.</w:t>
      </w:r>
      <w:r w:rsidR="00700CCF" w:rsidRPr="003E7B3D">
        <w:rPr>
          <w:rFonts w:ascii="Times New Roman" w:hAnsi="Times New Roman"/>
          <w:sz w:val="24"/>
          <w:szCs w:val="24"/>
        </w:rPr>
        <w:br/>
        <w:t xml:space="preserve">V glavnem obstajata dva različna tipa magnetov: Hambucker (dvojni magnet) in Single Coil (enojni </w:t>
      </w:r>
    </w:p>
    <w:p w:rsidR="0060216C" w:rsidRPr="003E7B3D" w:rsidRDefault="00700CCF" w:rsidP="004A242B">
      <w:pPr>
        <w:spacing w:after="0"/>
        <w:rPr>
          <w:rFonts w:ascii="Times New Roman" w:hAnsi="Times New Roman"/>
          <w:sz w:val="24"/>
          <w:szCs w:val="24"/>
        </w:rPr>
      </w:pPr>
      <w:r w:rsidRPr="003E7B3D">
        <w:rPr>
          <w:rFonts w:ascii="Times New Roman" w:hAnsi="Times New Roman"/>
          <w:sz w:val="24"/>
          <w:szCs w:val="24"/>
        </w:rPr>
        <w:t>magnet).</w:t>
      </w:r>
    </w:p>
    <w:p w:rsidR="002C0080" w:rsidRDefault="002C0080" w:rsidP="004A242B">
      <w:pPr>
        <w:spacing w:after="0"/>
        <w:rPr>
          <w:rStyle w:val="SubtleEmphasis"/>
        </w:rPr>
      </w:pPr>
    </w:p>
    <w:p w:rsidR="00FF50CA" w:rsidRPr="002C0080" w:rsidRDefault="00FF50CA" w:rsidP="009F11B1">
      <w:pPr>
        <w:pStyle w:val="Heading4"/>
        <w:rPr>
          <w:rStyle w:val="Emphasis"/>
        </w:rPr>
      </w:pPr>
      <w:r w:rsidRPr="002C0080">
        <w:rPr>
          <w:rStyle w:val="Emphasis"/>
        </w:rPr>
        <w:t>DVOJNI MAGNET ALI »humbucker«</w:t>
      </w:r>
    </w:p>
    <w:p w:rsidR="00FF50CA" w:rsidRPr="003E7B3D" w:rsidRDefault="00E74E57" w:rsidP="004A242B">
      <w:pPr>
        <w:spacing w:after="0"/>
        <w:rPr>
          <w:rFonts w:ascii="Times New Roman" w:hAnsi="Times New Roman"/>
          <w:sz w:val="24"/>
          <w:szCs w:val="24"/>
        </w:rPr>
      </w:pPr>
      <w:r>
        <w:rPr>
          <w:noProof/>
        </w:rPr>
        <w:pict>
          <v:shape id="_x0000_s1032" type="#_x0000_t202" style="position:absolute;margin-left:304.15pt;margin-top:185.2pt;width:135pt;height:31.95pt;z-index:251654656" wrapcoords="-120 0 -120 20571 21600 20571 21600 0 -120 0" stroked="f">
            <v:textbox style="mso-next-textbox:#_x0000_s1032;mso-fit-shape-to-text:t" inset="0,0,0,0">
              <w:txbxContent>
                <w:p w:rsidR="005D1283" w:rsidRPr="008C29EE" w:rsidRDefault="005D1283" w:rsidP="0068241C">
                  <w:pPr>
                    <w:pStyle w:val="Caption"/>
                    <w:rPr>
                      <w:rFonts w:ascii="Times New Roman" w:hAnsi="Times New Roman"/>
                      <w:noProof/>
                      <w:sz w:val="24"/>
                      <w:szCs w:val="24"/>
                    </w:rPr>
                  </w:pPr>
                  <w:r>
                    <w:t xml:space="preserve">Slika </w:t>
                  </w:r>
                  <w:fldSimple w:instr=" SEQ Slika \* ARABIC ">
                    <w:r>
                      <w:rPr>
                        <w:noProof/>
                      </w:rPr>
                      <w:t>7</w:t>
                    </w:r>
                  </w:fldSimple>
                  <w:r>
                    <w:t xml:space="preserve"> Dvojni "humbucker", ki ga izdeluje firma PRS</w:t>
                  </w:r>
                </w:p>
              </w:txbxContent>
            </v:textbox>
            <w10:wrap type="tight"/>
          </v:shape>
        </w:pict>
      </w:r>
      <w:r>
        <w:rPr>
          <w:rFonts w:ascii="Times New Roman" w:hAnsi="Times New Roman"/>
          <w:noProof/>
          <w:sz w:val="24"/>
          <w:szCs w:val="24"/>
        </w:rPr>
        <w:pict>
          <v:shape id="Slika 40" o:spid="_x0000_s1043" type="#_x0000_t75" style="position:absolute;margin-left:304.15pt;margin-top:79.45pt;width:135pt;height:101.25pt;z-index:-251649536;visibility:visible" wrapcoords="-240 0 -240 21440 21600 21440 21600 0 -240 0">
            <v:imagedata r:id="rId17" o:title=""/>
            <w10:wrap type="tight"/>
          </v:shape>
        </w:pict>
      </w:r>
      <w:r w:rsidR="00FF50CA" w:rsidRPr="003E7B3D">
        <w:rPr>
          <w:rFonts w:ascii="Times New Roman" w:hAnsi="Times New Roman"/>
          <w:sz w:val="24"/>
          <w:szCs w:val="24"/>
        </w:rPr>
        <w:t xml:space="preserve">Dvojna tuljava ali »humbucker«  pickups so izumili kot način za zmanjšanje in </w:t>
      </w:r>
      <w:r w:rsidR="007651C9" w:rsidRPr="003E7B3D">
        <w:rPr>
          <w:rFonts w:ascii="Times New Roman" w:hAnsi="Times New Roman"/>
          <w:sz w:val="24"/>
          <w:szCs w:val="24"/>
        </w:rPr>
        <w:t xml:space="preserve">preprečevanje nezaželenih šumov kot so: </w:t>
      </w:r>
      <w:r w:rsidR="00FF50CA" w:rsidRPr="003E7B3D">
        <w:rPr>
          <w:rFonts w:ascii="Times New Roman" w:hAnsi="Times New Roman"/>
          <w:sz w:val="24"/>
          <w:szCs w:val="24"/>
        </w:rPr>
        <w:t xml:space="preserve"> </w:t>
      </w:r>
      <w:r w:rsidR="007651C9" w:rsidRPr="003E7B3D">
        <w:rPr>
          <w:rFonts w:ascii="Times New Roman" w:hAnsi="Times New Roman"/>
          <w:sz w:val="24"/>
          <w:szCs w:val="24"/>
        </w:rPr>
        <w:t>električni transformatorji, radijske frekvence, ... Humbuckerji imajo dva kolobarja z</w:t>
      </w:r>
      <w:r w:rsidR="00FF50CA" w:rsidRPr="003E7B3D">
        <w:rPr>
          <w:rFonts w:ascii="Times New Roman" w:hAnsi="Times New Roman"/>
          <w:sz w:val="24"/>
          <w:szCs w:val="24"/>
        </w:rPr>
        <w:t xml:space="preserve"> nasprotno magnetno in električno napetost</w:t>
      </w:r>
      <w:r w:rsidR="007651C9" w:rsidRPr="003E7B3D">
        <w:rPr>
          <w:rFonts w:ascii="Times New Roman" w:hAnsi="Times New Roman"/>
          <w:sz w:val="24"/>
          <w:szCs w:val="24"/>
        </w:rPr>
        <w:t>jo. To pomeni, da imata različno polariteto.</w:t>
      </w:r>
      <w:r w:rsidR="00A7266A" w:rsidRPr="003E7B3D">
        <w:rPr>
          <w:rFonts w:ascii="Times New Roman" w:hAnsi="Times New Roman"/>
          <w:sz w:val="24"/>
          <w:szCs w:val="24"/>
        </w:rPr>
        <w:t xml:space="preserve"> Vsi 'magnetni šumi' iz okolja se </w:t>
      </w:r>
      <w:r w:rsidR="0014277C" w:rsidRPr="003E7B3D">
        <w:rPr>
          <w:rFonts w:ascii="Times New Roman" w:hAnsi="Times New Roman"/>
          <w:sz w:val="24"/>
          <w:szCs w:val="24"/>
        </w:rPr>
        <w:t>inducirajo</w:t>
      </w:r>
      <w:r w:rsidR="00A7266A" w:rsidRPr="003E7B3D">
        <w:rPr>
          <w:rFonts w:ascii="Times New Roman" w:hAnsi="Times New Roman"/>
          <w:sz w:val="24"/>
          <w:szCs w:val="24"/>
        </w:rPr>
        <w:t xml:space="preserve"> v vsaki tuljavi, a v nasprotni smeri, tako se napetosti med seboj izničita. Ta povezava dveh magnetov pa ima tudi stranski učinek. Vibrirajoča struna spreminja magnetni pretok v obeh tuljavah, a ker sta povezani protismiselno, je tudi napetost nasprotna. Ker pa ima tudi ena šestorica magnetov drugačno polariteto kot druga iz dveh negativnih napetosti nastane pozitivna. Tako sta signala obeh delov magneta v fazi. Posledica tega pojava je povečana indukcija, bolj so poudarjene nižje frekvence,</w:t>
      </w:r>
      <w:r w:rsidR="0068241C">
        <w:rPr>
          <w:rFonts w:ascii="Times New Roman" w:hAnsi="Times New Roman"/>
          <w:sz w:val="24"/>
          <w:szCs w:val="24"/>
        </w:rPr>
        <w:t xml:space="preserve"> višje pa so manj izrazite, kot </w:t>
      </w:r>
      <w:r w:rsidR="00A7266A" w:rsidRPr="003E7B3D">
        <w:rPr>
          <w:rFonts w:ascii="Times New Roman" w:hAnsi="Times New Roman"/>
          <w:sz w:val="24"/>
          <w:szCs w:val="24"/>
        </w:rPr>
        <w:t xml:space="preserve">bi  bile pri navadnem, enojnem magnetu. </w:t>
      </w:r>
      <w:r w:rsidR="0014277C" w:rsidRPr="003E7B3D">
        <w:rPr>
          <w:rStyle w:val="google-src-text"/>
          <w:rFonts w:ascii="Times New Roman" w:hAnsi="Times New Roman"/>
          <w:sz w:val="24"/>
          <w:szCs w:val="24"/>
        </w:rPr>
        <w:t xml:space="preserve"> </w:t>
      </w:r>
      <w:r w:rsidR="0014277C" w:rsidRPr="003E7B3D">
        <w:rPr>
          <w:rFonts w:ascii="Times New Roman" w:hAnsi="Times New Roman"/>
          <w:sz w:val="24"/>
          <w:szCs w:val="24"/>
        </w:rPr>
        <w:t xml:space="preserve">Ta šibek signal se pošlje na ojačevalnik. Vibracije, ki jih povzroča materialno telo in vratu vožnjo še naprej vplivajo na vibracije niza, zato je les, ki se uporablja (ali, kjer je to primerno, drugih materialov) je tudi določen vpliv na zvok. </w:t>
      </w:r>
      <w:r w:rsidR="00A7266A" w:rsidRPr="003E7B3D">
        <w:rPr>
          <w:rFonts w:ascii="Times New Roman" w:hAnsi="Times New Roman"/>
          <w:sz w:val="24"/>
          <w:szCs w:val="24"/>
        </w:rPr>
        <w:t>Kitara ima značilen »humbuckerski ton«. Tovrstni ton je »topel in nasičen«, za razliko od tona enojnega magneta, ki je bolj »hladen in čist«.</w:t>
      </w:r>
    </w:p>
    <w:p w:rsidR="0014277C" w:rsidRPr="002C0080" w:rsidRDefault="0014277C" w:rsidP="009F11B1">
      <w:pPr>
        <w:pStyle w:val="Heading4"/>
        <w:rPr>
          <w:rStyle w:val="Emphasis"/>
        </w:rPr>
      </w:pPr>
      <w:r w:rsidRPr="002C0080">
        <w:rPr>
          <w:rStyle w:val="Emphasis"/>
        </w:rPr>
        <w:t>KOMBINACIJA MAGNETOV</w:t>
      </w:r>
    </w:p>
    <w:p w:rsidR="00840A29" w:rsidRPr="003E7B3D" w:rsidRDefault="0014277C" w:rsidP="00840A29">
      <w:pPr>
        <w:spacing w:after="0"/>
        <w:rPr>
          <w:rFonts w:ascii="Times New Roman" w:hAnsi="Times New Roman"/>
          <w:sz w:val="24"/>
          <w:szCs w:val="24"/>
        </w:rPr>
      </w:pPr>
      <w:r w:rsidRPr="003E7B3D">
        <w:rPr>
          <w:rFonts w:ascii="Times New Roman" w:hAnsi="Times New Roman"/>
          <w:sz w:val="24"/>
          <w:szCs w:val="24"/>
        </w:rPr>
        <w:t>Na kitari obstaja več vrst kombinacij magnetov in omogočemn preklop med njimi in s tem pridobivanje različnega zvoka.</w:t>
      </w:r>
      <w:r w:rsidR="00840A29" w:rsidRPr="003E7B3D">
        <w:rPr>
          <w:rFonts w:ascii="Times New Roman" w:hAnsi="Times New Roman"/>
          <w:sz w:val="24"/>
          <w:szCs w:val="24"/>
        </w:rPr>
        <w:t xml:space="preserve"> Različnim kombinacijam se reče konfiguracija magnetov. Kombinacijo se zapiše z vrstnim redom magnetov od vratu proti magnetom. Oznaka »S« označuje enojni magnet (ang.: single-coil), »H« pa dvojnega (ang.: humbucker). Poznamo več vrst kombinacij, največkrat pa so uporabne kombinacije:   </w:t>
      </w:r>
    </w:p>
    <w:p w:rsidR="00840A29" w:rsidRPr="003E7B3D" w:rsidRDefault="00840A29" w:rsidP="00840A29">
      <w:pPr>
        <w:spacing w:after="0"/>
        <w:rPr>
          <w:rFonts w:ascii="Times New Roman" w:eastAsia="Times New Roman" w:hAnsi="Times New Roman"/>
          <w:sz w:val="24"/>
          <w:szCs w:val="24"/>
          <w:lang w:eastAsia="sl-SI"/>
        </w:rPr>
      </w:pPr>
      <w:r w:rsidRPr="003E7B3D">
        <w:rPr>
          <w:rFonts w:ascii="Times New Roman" w:hAnsi="Times New Roman"/>
          <w:sz w:val="24"/>
          <w:szCs w:val="24"/>
        </w:rPr>
        <w:t xml:space="preserve">                                       -   S- </w:t>
      </w:r>
      <w:r w:rsidRPr="003E7B3D">
        <w:rPr>
          <w:rFonts w:ascii="Times New Roman" w:eastAsia="Times New Roman" w:hAnsi="Times New Roman"/>
          <w:sz w:val="24"/>
          <w:szCs w:val="24"/>
          <w:lang w:eastAsia="sl-SI"/>
        </w:rPr>
        <w:t>S-S (Fender Telecaster)</w:t>
      </w:r>
    </w:p>
    <w:p w:rsidR="00840A29" w:rsidRPr="003E7B3D" w:rsidRDefault="00840A29" w:rsidP="00840A29">
      <w:pPr>
        <w:spacing w:after="0"/>
        <w:rPr>
          <w:rFonts w:ascii="Times New Roman" w:eastAsia="Times New Roman" w:hAnsi="Times New Roman"/>
          <w:sz w:val="24"/>
          <w:szCs w:val="24"/>
          <w:lang w:eastAsia="sl-SI"/>
        </w:rPr>
      </w:pPr>
      <w:r w:rsidRPr="003E7B3D">
        <w:rPr>
          <w:rFonts w:ascii="Times New Roman" w:eastAsia="Times New Roman" w:hAnsi="Times New Roman"/>
          <w:sz w:val="24"/>
          <w:szCs w:val="24"/>
          <w:lang w:eastAsia="sl-SI"/>
        </w:rPr>
        <w:t xml:space="preserve">                                       -  S-S-S (Fender Stratocaster)                                                                                                                 </w:t>
      </w:r>
    </w:p>
    <w:p w:rsidR="00840A29" w:rsidRPr="003E7B3D" w:rsidRDefault="00840A29" w:rsidP="00840A29">
      <w:pPr>
        <w:spacing w:after="0"/>
        <w:rPr>
          <w:rFonts w:ascii="Times New Roman" w:hAnsi="Times New Roman"/>
          <w:sz w:val="24"/>
          <w:szCs w:val="24"/>
        </w:rPr>
      </w:pPr>
      <w:r w:rsidRPr="003E7B3D">
        <w:rPr>
          <w:rFonts w:ascii="Times New Roman" w:eastAsia="Times New Roman" w:hAnsi="Times New Roman"/>
          <w:sz w:val="24"/>
          <w:szCs w:val="24"/>
          <w:lang w:eastAsia="sl-SI"/>
        </w:rPr>
        <w:t xml:space="preserve">                                       -  H-H-H (Gibson Les Paul)</w:t>
      </w:r>
      <w:r w:rsidRPr="003E7B3D">
        <w:rPr>
          <w:rFonts w:ascii="Times New Roman" w:hAnsi="Times New Roman"/>
          <w:sz w:val="24"/>
          <w:szCs w:val="24"/>
        </w:rPr>
        <w:t xml:space="preserve">                                                                                                                                </w:t>
      </w:r>
    </w:p>
    <w:p w:rsidR="00BE3E3C" w:rsidRDefault="00840A29" w:rsidP="00840A29">
      <w:pPr>
        <w:spacing w:after="0"/>
        <w:rPr>
          <w:rFonts w:ascii="Times New Roman" w:hAnsi="Times New Roman"/>
          <w:sz w:val="24"/>
          <w:szCs w:val="24"/>
        </w:rPr>
      </w:pPr>
      <w:r w:rsidRPr="003E7B3D">
        <w:rPr>
          <w:rFonts w:ascii="Times New Roman" w:hAnsi="Times New Roman"/>
          <w:sz w:val="24"/>
          <w:szCs w:val="24"/>
        </w:rPr>
        <w:t xml:space="preserve">                                       </w:t>
      </w:r>
      <w:r w:rsidRPr="003E7B3D">
        <w:rPr>
          <w:rFonts w:ascii="Times New Roman" w:eastAsia="Times New Roman" w:hAnsi="Times New Roman"/>
          <w:sz w:val="24"/>
          <w:szCs w:val="24"/>
          <w:lang w:eastAsia="sl-SI"/>
        </w:rPr>
        <w:t>-  S-S-H (Fender Fat Stratocaster)</w:t>
      </w:r>
      <w:r w:rsidRPr="003E7B3D">
        <w:rPr>
          <w:rFonts w:ascii="Times New Roman" w:hAnsi="Times New Roman"/>
          <w:sz w:val="24"/>
          <w:szCs w:val="24"/>
        </w:rPr>
        <w:t xml:space="preserve">   </w:t>
      </w:r>
    </w:p>
    <w:p w:rsidR="00840A29" w:rsidRPr="00BE3E3C" w:rsidRDefault="00BE3E3C" w:rsidP="00840A29">
      <w:pPr>
        <w:spacing w:after="0"/>
        <w:rPr>
          <w:rFonts w:ascii="Times New Roman" w:hAnsi="Times New Roman"/>
          <w:sz w:val="24"/>
          <w:szCs w:val="24"/>
        </w:rPr>
      </w:pPr>
      <w:r>
        <w:rPr>
          <w:rFonts w:ascii="Times New Roman" w:eastAsia="Times New Roman" w:hAnsi="Times New Roman"/>
          <w:sz w:val="24"/>
          <w:szCs w:val="24"/>
          <w:lang w:eastAsia="sl-SI"/>
        </w:rPr>
        <w:t xml:space="preserve">                                       </w:t>
      </w:r>
      <w:r w:rsidR="00840A29" w:rsidRPr="003E7B3D">
        <w:rPr>
          <w:rFonts w:ascii="Times New Roman" w:eastAsia="Times New Roman" w:hAnsi="Times New Roman"/>
          <w:sz w:val="24"/>
          <w:szCs w:val="24"/>
          <w:lang w:eastAsia="sl-SI"/>
        </w:rPr>
        <w:t>-  H-S-H (Supers</w:t>
      </w:r>
      <w:r>
        <w:rPr>
          <w:rFonts w:ascii="Times New Roman" w:eastAsia="Times New Roman" w:hAnsi="Times New Roman"/>
          <w:sz w:val="24"/>
          <w:szCs w:val="24"/>
          <w:lang w:eastAsia="sl-SI"/>
        </w:rPr>
        <w:t>tar</w:t>
      </w:r>
      <w:r w:rsidR="00840A29" w:rsidRPr="003E7B3D">
        <w:rPr>
          <w:rFonts w:ascii="Times New Roman" w:eastAsia="Times New Roman" w:hAnsi="Times New Roman"/>
          <w:sz w:val="24"/>
          <w:szCs w:val="24"/>
          <w:lang w:eastAsia="sl-SI"/>
        </w:rPr>
        <w:t>)</w:t>
      </w:r>
    </w:p>
    <w:p w:rsidR="002C0080" w:rsidRDefault="002C0080" w:rsidP="00840A29">
      <w:pPr>
        <w:spacing w:after="0"/>
        <w:rPr>
          <w:rFonts w:ascii="Times New Roman" w:hAnsi="Times New Roman"/>
          <w:sz w:val="24"/>
          <w:szCs w:val="24"/>
        </w:rPr>
      </w:pPr>
    </w:p>
    <w:p w:rsidR="00840A29" w:rsidRPr="003E7B3D" w:rsidRDefault="007B4069" w:rsidP="00840A29">
      <w:pPr>
        <w:spacing w:after="0"/>
        <w:rPr>
          <w:rFonts w:ascii="Times New Roman" w:hAnsi="Times New Roman"/>
          <w:sz w:val="24"/>
          <w:szCs w:val="24"/>
        </w:rPr>
      </w:pPr>
      <w:r w:rsidRPr="003E7B3D">
        <w:rPr>
          <w:rFonts w:ascii="Times New Roman" w:hAnsi="Times New Roman"/>
          <w:sz w:val="24"/>
          <w:szCs w:val="24"/>
        </w:rPr>
        <w:t>Manj pogoste kombinacije pa so:</w:t>
      </w:r>
    </w:p>
    <w:p w:rsidR="007B4069" w:rsidRPr="003E7B3D" w:rsidRDefault="007B4069" w:rsidP="007B4069">
      <w:pPr>
        <w:spacing w:after="0"/>
        <w:rPr>
          <w:rFonts w:ascii="Times New Roman" w:hAnsi="Times New Roman"/>
          <w:sz w:val="24"/>
          <w:szCs w:val="24"/>
        </w:rPr>
      </w:pPr>
      <w:r w:rsidRPr="003E7B3D">
        <w:rPr>
          <w:rFonts w:ascii="Times New Roman" w:hAnsi="Times New Roman"/>
          <w:sz w:val="24"/>
          <w:szCs w:val="24"/>
        </w:rPr>
        <w:t xml:space="preserve">                                 </w:t>
      </w:r>
      <w:r w:rsidRPr="003E7B3D">
        <w:rPr>
          <w:rFonts w:ascii="Times New Roman" w:eastAsia="Times New Roman" w:hAnsi="Times New Roman"/>
          <w:sz w:val="24"/>
          <w:szCs w:val="24"/>
          <w:lang w:eastAsia="sl-SI"/>
        </w:rPr>
        <w:t xml:space="preserve">-  S (Fender Esquire) </w:t>
      </w:r>
    </w:p>
    <w:p w:rsidR="007B4069" w:rsidRPr="003E7B3D" w:rsidRDefault="007B4069" w:rsidP="007B4069">
      <w:pPr>
        <w:spacing w:after="0"/>
        <w:rPr>
          <w:rFonts w:ascii="Times New Roman" w:eastAsia="Times New Roman" w:hAnsi="Times New Roman"/>
          <w:sz w:val="24"/>
          <w:szCs w:val="24"/>
          <w:lang w:eastAsia="sl-SI"/>
        </w:rPr>
      </w:pPr>
      <w:r w:rsidRPr="003E7B3D">
        <w:rPr>
          <w:rFonts w:ascii="Times New Roman" w:hAnsi="Times New Roman"/>
          <w:sz w:val="24"/>
          <w:szCs w:val="24"/>
        </w:rPr>
        <w:t xml:space="preserve">                                 </w:t>
      </w:r>
      <w:r w:rsidRPr="003E7B3D">
        <w:rPr>
          <w:rFonts w:ascii="Times New Roman" w:eastAsia="Times New Roman" w:hAnsi="Times New Roman"/>
          <w:sz w:val="24"/>
          <w:szCs w:val="24"/>
          <w:lang w:eastAsia="sl-SI"/>
        </w:rPr>
        <w:t>-  H (Gibson Les Paul Junior)</w:t>
      </w:r>
    </w:p>
    <w:p w:rsidR="007B4069" w:rsidRPr="003E7B3D" w:rsidRDefault="00166785" w:rsidP="007B4069">
      <w:pPr>
        <w:spacing w:after="0"/>
        <w:rPr>
          <w:rFonts w:ascii="Times New Roman" w:hAnsi="Times New Roman"/>
          <w:sz w:val="24"/>
          <w:szCs w:val="24"/>
        </w:rPr>
      </w:pPr>
      <w:r w:rsidRPr="003E7B3D">
        <w:rPr>
          <w:rFonts w:ascii="Times New Roman" w:eastAsia="Times New Roman" w:hAnsi="Times New Roman"/>
          <w:sz w:val="24"/>
          <w:szCs w:val="24"/>
          <w:lang w:eastAsia="sl-SI"/>
        </w:rPr>
        <w:t xml:space="preserve">                                 -  </w:t>
      </w:r>
      <w:r w:rsidRPr="003E7B3D">
        <w:rPr>
          <w:rFonts w:ascii="Times New Roman" w:hAnsi="Times New Roman"/>
          <w:bCs/>
          <w:sz w:val="24"/>
          <w:szCs w:val="24"/>
        </w:rPr>
        <w:t>SH</w:t>
      </w:r>
      <w:r w:rsidRPr="003E7B3D">
        <w:rPr>
          <w:rFonts w:ascii="Times New Roman" w:hAnsi="Times New Roman"/>
          <w:sz w:val="24"/>
          <w:szCs w:val="24"/>
        </w:rPr>
        <w:t xml:space="preserve"> (kitare kot Hamer Californians Deluxe in Les Paul BFG)</w:t>
      </w:r>
    </w:p>
    <w:p w:rsidR="007B4069" w:rsidRPr="003E7B3D" w:rsidRDefault="007B4069" w:rsidP="007B4069">
      <w:pPr>
        <w:pStyle w:val="NormalWeb"/>
      </w:pPr>
      <w:r w:rsidRPr="003E7B3D">
        <w:t xml:space="preserve">Primeri konfiguracije redko, da je le nekaj določenih modelov uporabe, vključujejo: </w:t>
      </w:r>
    </w:p>
    <w:p w:rsidR="00166785" w:rsidRPr="003E7B3D" w:rsidRDefault="00166785" w:rsidP="00DA2A9B">
      <w:pPr>
        <w:pStyle w:val="ListParagraph"/>
        <w:spacing w:after="0"/>
        <w:rPr>
          <w:rFonts w:ascii="Times New Roman" w:hAnsi="Times New Roman"/>
          <w:sz w:val="24"/>
          <w:szCs w:val="24"/>
        </w:rPr>
      </w:pPr>
      <w:r w:rsidRPr="003E7B3D">
        <w:rPr>
          <w:rFonts w:ascii="Times New Roman" w:eastAsia="Times New Roman" w:hAnsi="Times New Roman"/>
          <w:sz w:val="24"/>
          <w:szCs w:val="24"/>
          <w:lang w:eastAsia="sl-SI"/>
        </w:rPr>
        <w:t xml:space="preserve">-   H-H-H (Nekatere Gibson Les Paul Gold Tops in podobne)                                                    </w:t>
      </w:r>
      <w:r w:rsidRPr="003E7B3D">
        <w:rPr>
          <w:rStyle w:val="google-src-text"/>
          <w:rFonts w:ascii="Times New Roman" w:hAnsi="Times New Roman"/>
          <w:b/>
          <w:bCs/>
          <w:sz w:val="24"/>
          <w:szCs w:val="24"/>
        </w:rPr>
        <w:t xml:space="preserve">-    </w:t>
      </w:r>
      <w:r w:rsidR="007B4069" w:rsidRPr="003E7B3D">
        <w:rPr>
          <w:rFonts w:ascii="Times New Roman" w:hAnsi="Times New Roman"/>
          <w:bCs/>
          <w:sz w:val="24"/>
          <w:szCs w:val="24"/>
        </w:rPr>
        <w:t>HSSH</w:t>
      </w:r>
      <w:r w:rsidR="007B4069" w:rsidRPr="003E7B3D">
        <w:rPr>
          <w:rFonts w:ascii="Times New Roman" w:hAnsi="Times New Roman"/>
          <w:sz w:val="24"/>
          <w:szCs w:val="24"/>
        </w:rPr>
        <w:t xml:space="preserve"> (Music Man </w:t>
      </w:r>
      <w:r w:rsidRPr="003E7B3D">
        <w:rPr>
          <w:rFonts w:ascii="Times New Roman" w:hAnsi="Times New Roman"/>
          <w:sz w:val="24"/>
          <w:szCs w:val="24"/>
        </w:rPr>
        <w:t xml:space="preserve">Steve Morse podpis)                                                                                                                 </w:t>
      </w:r>
      <w:r w:rsidRPr="003E7B3D">
        <w:rPr>
          <w:rStyle w:val="google-src-text"/>
          <w:rFonts w:ascii="Times New Roman" w:hAnsi="Times New Roman"/>
          <w:b/>
          <w:bCs/>
          <w:sz w:val="24"/>
          <w:szCs w:val="24"/>
        </w:rPr>
        <w:t xml:space="preserve">-  </w:t>
      </w:r>
      <w:r w:rsidRPr="003E7B3D">
        <w:rPr>
          <w:rStyle w:val="google-src-text"/>
          <w:rFonts w:ascii="Times New Roman" w:hAnsi="Times New Roman"/>
          <w:bCs/>
          <w:sz w:val="24"/>
          <w:szCs w:val="24"/>
        </w:rPr>
        <w:t xml:space="preserve"> </w:t>
      </w:r>
      <w:r w:rsidR="007B4069" w:rsidRPr="003E7B3D">
        <w:rPr>
          <w:rFonts w:ascii="Times New Roman" w:hAnsi="Times New Roman"/>
          <w:bCs/>
          <w:sz w:val="24"/>
          <w:szCs w:val="24"/>
        </w:rPr>
        <w:t>SHH</w:t>
      </w:r>
      <w:r w:rsidR="007B4069" w:rsidRPr="003E7B3D">
        <w:rPr>
          <w:rFonts w:ascii="Times New Roman" w:hAnsi="Times New Roman"/>
          <w:sz w:val="24"/>
          <w:szCs w:val="24"/>
        </w:rPr>
        <w:t xml:space="preserve"> (nekateri ESP Stephen Carpenter Modeli in Alembic Jerry Garcia modeli) </w:t>
      </w:r>
      <w:r w:rsidR="00DA2A9B" w:rsidRPr="003E7B3D">
        <w:rPr>
          <w:rFonts w:ascii="Times New Roman" w:hAnsi="Times New Roman"/>
          <w:sz w:val="24"/>
          <w:szCs w:val="24"/>
        </w:rPr>
        <w:t xml:space="preserve"> </w:t>
      </w:r>
    </w:p>
    <w:p w:rsidR="00D27EBE" w:rsidRDefault="00E74E57" w:rsidP="00D27EBE">
      <w:pPr>
        <w:keepNext/>
      </w:pPr>
      <w:r>
        <w:rPr>
          <w:rFonts w:ascii="Times New Roman" w:eastAsia="Times New Roman" w:hAnsi="Times New Roman"/>
          <w:noProof/>
          <w:sz w:val="24"/>
          <w:szCs w:val="24"/>
          <w:lang w:val="en-US"/>
        </w:rPr>
        <w:pict>
          <v:shape id="Slika 16" o:spid="_x0000_i1029" type="#_x0000_t75" style="width:88.5pt;height:42.75pt;visibility:visible">
            <v:imagedata r:id="rId18" o:title=""/>
          </v:shape>
        </w:pict>
      </w:r>
      <w:r>
        <w:rPr>
          <w:rFonts w:ascii="Times New Roman" w:eastAsia="Times New Roman" w:hAnsi="Times New Roman"/>
          <w:noProof/>
          <w:sz w:val="24"/>
          <w:szCs w:val="24"/>
          <w:lang w:val="en-US"/>
        </w:rPr>
        <w:pict>
          <v:shape id="Slika 19" o:spid="_x0000_i1030" type="#_x0000_t75" style="width:90pt;height:53.25pt;visibility:visible">
            <v:imagedata r:id="rId19" o:title=""/>
          </v:shape>
        </w:pict>
      </w:r>
      <w:r>
        <w:rPr>
          <w:rFonts w:ascii="Times New Roman" w:eastAsia="Times New Roman" w:hAnsi="Times New Roman"/>
          <w:noProof/>
          <w:sz w:val="24"/>
          <w:szCs w:val="24"/>
          <w:lang w:val="en-US"/>
        </w:rPr>
        <w:pict>
          <v:shape id="Slika 22" o:spid="_x0000_i1031" type="#_x0000_t75" style="width:90pt;height:63pt;visibility:visible">
            <v:imagedata r:id="rId20" o:title=""/>
          </v:shape>
        </w:pict>
      </w:r>
      <w:r>
        <w:rPr>
          <w:rFonts w:ascii="Times New Roman" w:eastAsia="Times New Roman" w:hAnsi="Times New Roman"/>
          <w:noProof/>
          <w:sz w:val="24"/>
          <w:szCs w:val="24"/>
          <w:lang w:val="en-US"/>
        </w:rPr>
        <w:pict>
          <v:shape id="_x0000_i1032" type="#_x0000_t75" style="width:90pt;height:62.25pt;visibility:visible">
            <v:imagedata r:id="rId21" o:title=""/>
          </v:shape>
        </w:pict>
      </w:r>
      <w:r>
        <w:rPr>
          <w:rFonts w:ascii="Times New Roman" w:eastAsia="Times New Roman" w:hAnsi="Times New Roman"/>
          <w:noProof/>
          <w:sz w:val="24"/>
          <w:szCs w:val="24"/>
          <w:lang w:val="en-US"/>
        </w:rPr>
        <w:pict>
          <v:shape id="Slika 28" o:spid="_x0000_i1033" type="#_x0000_t75" style="width:73.5pt;height:69pt;visibility:visible">
            <v:imagedata r:id="rId22" o:title=""/>
          </v:shape>
        </w:pict>
      </w:r>
    </w:p>
    <w:p w:rsidR="00D27EBE" w:rsidRPr="00D27EBE" w:rsidRDefault="00D27EBE" w:rsidP="00D27EBE">
      <w:pPr>
        <w:pStyle w:val="Caption"/>
      </w:pPr>
      <w:r>
        <w:t xml:space="preserve">Slika </w:t>
      </w:r>
      <w:fldSimple w:instr=" SEQ Slika \* ARABIC ">
        <w:r w:rsidR="005D1283">
          <w:rPr>
            <w:noProof/>
          </w:rPr>
          <w:t>8</w:t>
        </w:r>
      </w:fldSimple>
      <w:r>
        <w:t xml:space="preserve">  S-S                             Slika </w:t>
      </w:r>
      <w:fldSimple w:instr=" SEQ Slika \* ARABIC ">
        <w:r w:rsidR="005D1283">
          <w:rPr>
            <w:noProof/>
          </w:rPr>
          <w:t>9</w:t>
        </w:r>
      </w:fldSimple>
      <w:r>
        <w:t xml:space="preserve">  S-S-S                      Slika </w:t>
      </w:r>
      <w:fldSimple w:instr=" SEQ Slika \* ARABIC ">
        <w:r w:rsidR="005D1283">
          <w:rPr>
            <w:noProof/>
          </w:rPr>
          <w:t>10</w:t>
        </w:r>
      </w:fldSimple>
      <w:r>
        <w:t xml:space="preserve">  H-H                  Slika </w:t>
      </w:r>
      <w:fldSimple w:instr=" SEQ Slika \* ARABIC ">
        <w:r w:rsidR="005D1283">
          <w:rPr>
            <w:noProof/>
          </w:rPr>
          <w:t>11</w:t>
        </w:r>
      </w:fldSimple>
      <w:r>
        <w:t xml:space="preserve">  S-S-H                      Slika </w:t>
      </w:r>
      <w:fldSimple w:instr=" SEQ Slika \* ARABIC ">
        <w:r w:rsidR="005D1283">
          <w:rPr>
            <w:noProof/>
          </w:rPr>
          <w:t>12</w:t>
        </w:r>
      </w:fldSimple>
      <w:r>
        <w:t xml:space="preserve">  H-S-H</w:t>
      </w:r>
    </w:p>
    <w:p w:rsidR="00D27EBE" w:rsidRDefault="00D27EBE" w:rsidP="00D27EBE">
      <w:pPr>
        <w:pStyle w:val="Caption"/>
      </w:pPr>
    </w:p>
    <w:p w:rsidR="00D52807" w:rsidRPr="00D27EBE" w:rsidRDefault="00D52807" w:rsidP="009F11B1">
      <w:pPr>
        <w:pStyle w:val="Heading3"/>
      </w:pPr>
      <w:bookmarkStart w:id="9" w:name="_Toc227737380"/>
      <w:r w:rsidRPr="003E7B3D">
        <w:rPr>
          <w:lang w:eastAsia="sl-SI"/>
        </w:rPr>
        <w:t>MEHANIKA</w:t>
      </w:r>
      <w:bookmarkEnd w:id="9"/>
    </w:p>
    <w:p w:rsidR="003C7FF0" w:rsidRDefault="003C7FF0" w:rsidP="003C0FF2">
      <w:pPr>
        <w:spacing w:after="0"/>
        <w:rPr>
          <w:rFonts w:ascii="Times New Roman" w:hAnsi="Times New Roman"/>
          <w:sz w:val="24"/>
          <w:szCs w:val="24"/>
        </w:rPr>
      </w:pPr>
      <w:r w:rsidRPr="003E7B3D">
        <w:rPr>
          <w:rFonts w:ascii="Times New Roman" w:eastAsia="Times New Roman" w:hAnsi="Times New Roman"/>
          <w:sz w:val="24"/>
          <w:szCs w:val="24"/>
          <w:lang w:eastAsia="sl-SI"/>
        </w:rPr>
        <w:t>Glasovna mehanika ali preprosto mehanika</w:t>
      </w:r>
      <w:r w:rsidRPr="003E7B3D">
        <w:rPr>
          <w:rFonts w:ascii="Times New Roman" w:hAnsi="Times New Roman"/>
          <w:sz w:val="24"/>
          <w:szCs w:val="24"/>
        </w:rPr>
        <w:t>. To so rotacijski elementi pritrjeni na glavo kitare, namenjeni uglas</w:t>
      </w:r>
      <w:r w:rsidR="00175F2F" w:rsidRPr="003E7B3D">
        <w:rPr>
          <w:rFonts w:ascii="Times New Roman" w:hAnsi="Times New Roman"/>
          <w:sz w:val="24"/>
          <w:szCs w:val="24"/>
        </w:rPr>
        <w:t xml:space="preserve">itvi le te. </w:t>
      </w:r>
      <w:r w:rsidRPr="003E7B3D">
        <w:rPr>
          <w:rFonts w:ascii="Times New Roman" w:hAnsi="Times New Roman"/>
          <w:sz w:val="24"/>
          <w:szCs w:val="24"/>
        </w:rPr>
        <w:t>M</w:t>
      </w:r>
      <w:r w:rsidR="00175F2F" w:rsidRPr="003E7B3D">
        <w:rPr>
          <w:rFonts w:ascii="Times New Roman" w:hAnsi="Times New Roman"/>
          <w:sz w:val="24"/>
          <w:szCs w:val="24"/>
        </w:rPr>
        <w:t>ehanika  e</w:t>
      </w:r>
      <w:r w:rsidRPr="003E7B3D">
        <w:rPr>
          <w:rFonts w:ascii="Times New Roman" w:hAnsi="Times New Roman"/>
          <w:sz w:val="24"/>
          <w:szCs w:val="24"/>
        </w:rPr>
        <w:t>lektrične kitare</w:t>
      </w:r>
      <w:r w:rsidR="00175F2F" w:rsidRPr="003E7B3D">
        <w:rPr>
          <w:rFonts w:ascii="Times New Roman" w:hAnsi="Times New Roman"/>
          <w:sz w:val="24"/>
          <w:szCs w:val="24"/>
        </w:rPr>
        <w:t xml:space="preserve">, </w:t>
      </w:r>
      <w:r w:rsidRPr="003E7B3D">
        <w:rPr>
          <w:rFonts w:ascii="Times New Roman" w:hAnsi="Times New Roman"/>
          <w:sz w:val="24"/>
          <w:szCs w:val="24"/>
        </w:rPr>
        <w:t>je zaradi močne napetosti jeklene strune po možnosti izdelan</w:t>
      </w:r>
      <w:r w:rsidR="00175F2F" w:rsidRPr="003E7B3D">
        <w:rPr>
          <w:rFonts w:ascii="Times New Roman" w:hAnsi="Times New Roman"/>
          <w:sz w:val="24"/>
          <w:szCs w:val="24"/>
        </w:rPr>
        <w:t>a</w:t>
      </w:r>
      <w:r w:rsidRPr="003E7B3D">
        <w:rPr>
          <w:rFonts w:ascii="Times New Roman" w:hAnsi="Times New Roman"/>
          <w:sz w:val="24"/>
          <w:szCs w:val="24"/>
        </w:rPr>
        <w:t xml:space="preserve"> iz kovine - v nasprotju s klasičn</w:t>
      </w:r>
      <w:r w:rsidR="00175F2F" w:rsidRPr="003E7B3D">
        <w:rPr>
          <w:rFonts w:ascii="Times New Roman" w:hAnsi="Times New Roman"/>
          <w:sz w:val="24"/>
          <w:szCs w:val="24"/>
        </w:rPr>
        <w:t>o kitaro z najlon strunami</w:t>
      </w:r>
      <w:r w:rsidRPr="003E7B3D">
        <w:rPr>
          <w:rFonts w:ascii="Times New Roman" w:hAnsi="Times New Roman"/>
          <w:sz w:val="24"/>
          <w:szCs w:val="24"/>
        </w:rPr>
        <w:t>.</w:t>
      </w:r>
      <w:r w:rsidR="00175F2F" w:rsidRPr="003E7B3D">
        <w:rPr>
          <w:rFonts w:ascii="Times New Roman" w:hAnsi="Times New Roman"/>
          <w:sz w:val="24"/>
          <w:szCs w:val="24"/>
        </w:rPr>
        <w:t xml:space="preserve"> Za modele kot je Stratocaster je v stilu, da so vsi ključni elementi na eni strani glave. Ta ureditev je določena z diagonalno obliko</w:t>
      </w:r>
      <w:r w:rsidR="003C0FF2" w:rsidRPr="003E7B3D">
        <w:rPr>
          <w:rFonts w:ascii="Times New Roman" w:hAnsi="Times New Roman"/>
          <w:sz w:val="24"/>
          <w:szCs w:val="24"/>
        </w:rPr>
        <w:t>. Kitare v slogu Les Paul,  imajo tako kot pri akustičnih kitarah po tri elemente na eni  strani. Glava je običajno kotne oblike.  Nekatere kitare modelov  kot s</w:t>
      </w:r>
      <w:r w:rsidR="004D3DE7" w:rsidRPr="003E7B3D">
        <w:rPr>
          <w:rFonts w:ascii="Times New Roman" w:hAnsi="Times New Roman"/>
          <w:sz w:val="24"/>
          <w:szCs w:val="24"/>
        </w:rPr>
        <w:t>o Paul Reed Smith ali Musicman, paimajo</w:t>
      </w:r>
      <w:r w:rsidR="003C0FF2" w:rsidRPr="003E7B3D">
        <w:rPr>
          <w:rFonts w:ascii="Times New Roman" w:hAnsi="Times New Roman"/>
          <w:sz w:val="24"/>
          <w:szCs w:val="24"/>
        </w:rPr>
        <w:t xml:space="preserve"> obstajajo tudi ali križanci teh dveh modelov.</w:t>
      </w:r>
    </w:p>
    <w:p w:rsidR="00EC0849" w:rsidRDefault="00231FBE" w:rsidP="003C0FF2">
      <w:pPr>
        <w:spacing w:after="0"/>
        <w:rPr>
          <w:rFonts w:ascii="Times New Roman" w:hAnsi="Times New Roman"/>
          <w:sz w:val="24"/>
          <w:szCs w:val="24"/>
        </w:rPr>
      </w:pPr>
      <w:r>
        <w:rPr>
          <w:rFonts w:ascii="Times New Roman" w:hAnsi="Times New Roman"/>
          <w:sz w:val="24"/>
          <w:szCs w:val="24"/>
        </w:rPr>
        <w:t xml:space="preserve">                                                                                                                          </w:t>
      </w:r>
      <w:r w:rsidR="00E74E57">
        <w:rPr>
          <w:noProof/>
        </w:rPr>
        <w:pict>
          <v:shape id="_x0000_s1034" type="#_x0000_t202" style="position:absolute;margin-left:367.15pt;margin-top:114.2pt;width:82.5pt;height:31.95pt;z-index:251656704;mso-position-horizontal-relative:text;mso-position-vertical-relative:text" wrapcoords="-196 0 -196 20571 21600 20571 21600 0 -196 0" stroked="f">
            <v:textbox style="mso-fit-shape-to-text:t" inset="0,0,0,0">
              <w:txbxContent>
                <w:p w:rsidR="005D1283" w:rsidRPr="0071341B" w:rsidRDefault="005D1283" w:rsidP="005D1283">
                  <w:pPr>
                    <w:pStyle w:val="Caption"/>
                    <w:rPr>
                      <w:rFonts w:ascii="Times New Roman" w:hAnsi="Times New Roman"/>
                      <w:sz w:val="24"/>
                      <w:szCs w:val="24"/>
                    </w:rPr>
                  </w:pPr>
                  <w:r>
                    <w:t xml:space="preserve">Slika </w:t>
                  </w:r>
                  <w:fldSimple w:instr=" SEQ Slika \* ARABIC ">
                    <w:r>
                      <w:rPr>
                        <w:noProof/>
                      </w:rPr>
                      <w:t>13</w:t>
                    </w:r>
                  </w:fldSimple>
                  <w:r>
                    <w:t xml:space="preserve"> Glava Fender Telecaster</w:t>
                  </w:r>
                </w:p>
              </w:txbxContent>
            </v:textbox>
            <w10:wrap type="tight"/>
          </v:shape>
        </w:pict>
      </w:r>
      <w:r w:rsidR="00E74E57">
        <w:rPr>
          <w:rFonts w:ascii="Times New Roman" w:hAnsi="Times New Roman"/>
          <w:noProof/>
          <w:sz w:val="24"/>
          <w:szCs w:val="24"/>
        </w:rPr>
        <w:pict>
          <v:shape id="_x0000_s1042" type="#_x0000_t75" style="position:absolute;margin-left:367.15pt;margin-top:.2pt;width:82.5pt;height:109.5pt;z-index:-251651584;visibility:visible;mso-position-horizontal-relative:text;mso-position-vertical-relative:text" wrapcoords="-393 0 -393 21304 21600 21304 21600 0 -393 0">
            <v:imagedata r:id="rId23" o:title=""/>
            <w10:wrap type="tight"/>
          </v:shape>
        </w:pict>
      </w:r>
    </w:p>
    <w:p w:rsidR="00EC0849" w:rsidRPr="002C0080" w:rsidRDefault="00EC0849" w:rsidP="003C0FF2">
      <w:pPr>
        <w:spacing w:after="0"/>
        <w:rPr>
          <w:rStyle w:val="SubtleEmphasis"/>
        </w:rPr>
      </w:pPr>
      <w:r w:rsidRPr="002C0080">
        <w:rPr>
          <w:rStyle w:val="SubtleEmphasis"/>
        </w:rPr>
        <w:t>Uglasitev</w:t>
      </w:r>
    </w:p>
    <w:p w:rsidR="00EC0849" w:rsidRPr="00EC0849" w:rsidRDefault="00EC0849" w:rsidP="003C0FF2">
      <w:pPr>
        <w:spacing w:after="0"/>
        <w:rPr>
          <w:rFonts w:ascii="Times New Roman" w:hAnsi="Times New Roman"/>
          <w:sz w:val="24"/>
          <w:szCs w:val="24"/>
        </w:rPr>
      </w:pPr>
      <w:r w:rsidRPr="00EC0849">
        <w:rPr>
          <w:rFonts w:ascii="Times New Roman" w:hAnsi="Times New Roman"/>
          <w:color w:val="000000"/>
          <w:sz w:val="24"/>
          <w:szCs w:val="24"/>
        </w:rPr>
        <w:t>Kitara je lahko uglašena na različne načine, cilj določene uglasitve pa je, da se lahko prijema akorde in igra lestvice s čim manj premiki roke in prstov po vratu kitare. Najpogostejša uglasitev pa je tako imenovana EADGHE. Toni in frekvence strun so predstavljeni v tabeli, pri čemer je prva struna tista, ki zveni najvišje in šesta tista, ki zveni najnižje. Iz tabele je razvidno da so strune v intervalih kvarte, le med četrto in peto struno je zmanjšana kvarta.</w:t>
      </w:r>
    </w:p>
    <w:p w:rsidR="003C7FF0" w:rsidRPr="003E7B3D" w:rsidRDefault="003C7FF0" w:rsidP="004A242B">
      <w:pPr>
        <w:spacing w:after="0"/>
        <w:rPr>
          <w:rFonts w:ascii="Times New Roman" w:hAnsi="Times New Roman"/>
          <w:sz w:val="24"/>
          <w:szCs w:val="24"/>
        </w:rPr>
      </w:pPr>
    </w:p>
    <w:p w:rsidR="007548B6" w:rsidRPr="003E7B3D" w:rsidRDefault="007548B6" w:rsidP="009F11B1">
      <w:pPr>
        <w:pStyle w:val="Heading3"/>
        <w:rPr>
          <w:lang w:eastAsia="sl-SI"/>
        </w:rPr>
      </w:pPr>
      <w:bookmarkStart w:id="10" w:name="_Toc227737381"/>
      <w:r w:rsidRPr="003E7B3D">
        <w:rPr>
          <w:lang w:eastAsia="sl-SI"/>
        </w:rPr>
        <w:t>TREMOLO</w:t>
      </w:r>
      <w:bookmarkEnd w:id="10"/>
    </w:p>
    <w:p w:rsidR="007548B6" w:rsidRPr="003E7B3D" w:rsidRDefault="007548B6" w:rsidP="004A242B">
      <w:pPr>
        <w:spacing w:after="0"/>
        <w:rPr>
          <w:rFonts w:ascii="Times New Roman" w:eastAsia="Times New Roman" w:hAnsi="Times New Roman"/>
          <w:sz w:val="24"/>
          <w:szCs w:val="24"/>
          <w:lang w:eastAsia="sl-SI"/>
        </w:rPr>
      </w:pPr>
    </w:p>
    <w:p w:rsidR="00231FBE" w:rsidRDefault="007548B6" w:rsidP="004A242B">
      <w:pPr>
        <w:spacing w:after="0"/>
        <w:rPr>
          <w:rFonts w:ascii="Times New Roman" w:hAnsi="Times New Roman"/>
          <w:sz w:val="24"/>
          <w:szCs w:val="24"/>
        </w:rPr>
      </w:pPr>
      <w:r w:rsidRPr="003E7B3D">
        <w:rPr>
          <w:rFonts w:ascii="Times New Roman" w:hAnsi="Times New Roman"/>
          <w:sz w:val="24"/>
          <w:szCs w:val="24"/>
        </w:rPr>
        <w:t>Nekatere električne kitare imajo tudi tremolo - vzvod nameščen na poseben most, ki lahko napne ali sprosti strune, spremeni njihov ton in ustvari vibrato efekt.</w:t>
      </w:r>
      <w:r w:rsidR="007E7758">
        <w:rPr>
          <w:rFonts w:ascii="Times New Roman" w:hAnsi="Times New Roman"/>
          <w:sz w:val="24"/>
          <w:szCs w:val="24"/>
        </w:rPr>
        <w:t xml:space="preserve"> Ko ročico izpustimo, vzmeti vrnjo kobilico v prvotni položaj.</w:t>
      </w:r>
      <w:r w:rsidRPr="003E7B3D">
        <w:rPr>
          <w:rFonts w:ascii="Times New Roman" w:hAnsi="Times New Roman"/>
          <w:sz w:val="24"/>
          <w:szCs w:val="24"/>
        </w:rPr>
        <w:br/>
      </w:r>
      <w:r w:rsidR="00E74E57">
        <w:rPr>
          <w:noProof/>
        </w:rPr>
        <w:pict>
          <v:shape id="_x0000_s1035" type="#_x0000_t202" style="position:absolute;margin-left:1.15pt;margin-top:126.3pt;width:101.25pt;height:31.95pt;z-index:251657728;mso-position-horizontal-relative:text;mso-position-vertical-relative:text" wrapcoords="-160 0 -160 20571 21600 20571 21600 0 -160 0" stroked="f">
            <v:textbox style="mso-fit-shape-to-text:t" inset="0,0,0,0">
              <w:txbxContent>
                <w:p w:rsidR="005D1283" w:rsidRPr="00C71F19" w:rsidRDefault="005D1283" w:rsidP="005D1283">
                  <w:pPr>
                    <w:pStyle w:val="Caption"/>
                    <w:rPr>
                      <w:rFonts w:ascii="Times New Roman" w:hAnsi="Times New Roman"/>
                      <w:sz w:val="24"/>
                      <w:szCs w:val="24"/>
                    </w:rPr>
                  </w:pPr>
                  <w:r>
                    <w:t xml:space="preserve">Slika </w:t>
                  </w:r>
                  <w:fldSimple w:instr=" SEQ Slika \* ARABIC ">
                    <w:r>
                      <w:rPr>
                        <w:noProof/>
                      </w:rPr>
                      <w:t>14</w:t>
                    </w:r>
                  </w:fldSimple>
                  <w:r>
                    <w:t xml:space="preserve"> Floyd Rose tremolo</w:t>
                  </w:r>
                </w:p>
              </w:txbxContent>
            </v:textbox>
            <w10:wrap type="tight"/>
          </v:shape>
        </w:pict>
      </w:r>
      <w:r w:rsidR="00E74E57">
        <w:rPr>
          <w:rFonts w:ascii="Times New Roman" w:hAnsi="Times New Roman"/>
          <w:noProof/>
          <w:sz w:val="24"/>
          <w:szCs w:val="24"/>
        </w:rPr>
        <w:pict>
          <v:shape id="_x0000_s1041" type="#_x0000_t75" style="position:absolute;margin-left:1.15pt;margin-top:47.55pt;width:101.25pt;height:74.25pt;z-index:-251650560;visibility:visible;mso-position-horizontal-relative:text;mso-position-vertical-relative:text" wrapcoords="-320 0 -320 21382 21760 21382 21760 0 -320 0">
            <v:imagedata r:id="rId24" o:title=""/>
            <w10:wrap type="tight"/>
          </v:shape>
        </w:pict>
      </w:r>
    </w:p>
    <w:p w:rsidR="002A5605" w:rsidRDefault="00E05421" w:rsidP="004A242B">
      <w:pPr>
        <w:spacing w:after="0"/>
        <w:rPr>
          <w:rFonts w:ascii="Times New Roman" w:hAnsi="Times New Roman"/>
          <w:sz w:val="24"/>
          <w:szCs w:val="24"/>
        </w:rPr>
      </w:pPr>
      <w:r w:rsidRPr="003E7B3D">
        <w:rPr>
          <w:rFonts w:ascii="Times New Roman" w:hAnsi="Times New Roman"/>
          <w:sz w:val="24"/>
          <w:szCs w:val="24"/>
        </w:rPr>
        <w:t xml:space="preserve">Zgodnji  tremolo sistemi, kot so Bigsby, </w:t>
      </w:r>
      <w:r w:rsidR="007548B6" w:rsidRPr="003E7B3D">
        <w:rPr>
          <w:rFonts w:ascii="Times New Roman" w:hAnsi="Times New Roman"/>
          <w:sz w:val="24"/>
          <w:szCs w:val="24"/>
        </w:rPr>
        <w:t xml:space="preserve">so bili zelo nezanesljivi in so razglasili kitaro. </w:t>
      </w:r>
      <w:r w:rsidRPr="003E7B3D">
        <w:rPr>
          <w:rFonts w:ascii="Times New Roman" w:hAnsi="Times New Roman"/>
          <w:sz w:val="24"/>
          <w:szCs w:val="24"/>
        </w:rPr>
        <w:t>Kasneje je podjetje Fender izumilo modele, ki so bili boljši, ampak Fender  je držal patent na tem tako, da so druga podjetja uporabljala Bigsby stil še mnogo let.</w:t>
      </w:r>
      <w:r w:rsidR="00D52807" w:rsidRPr="003E7B3D">
        <w:rPr>
          <w:rFonts w:ascii="Times New Roman" w:hAnsi="Times New Roman"/>
          <w:sz w:val="24"/>
          <w:szCs w:val="24"/>
        </w:rPr>
        <w:t xml:space="preserve"> Floyde Rose je bil inovator, ki je uvedel eno od prvih izboljšav. Predstavil jih je v poznih  70-ih letih, ko je pričel eksperimentirati z fiksiranim sedlom in mostom, ki preprečujeta razglasitev kitare tudi ob ekstremni uporabi tremola.</w:t>
      </w:r>
    </w:p>
    <w:p w:rsidR="003E7B3D" w:rsidRPr="003E7B3D" w:rsidRDefault="003E54BF" w:rsidP="002A5605">
      <w:pPr>
        <w:pStyle w:val="Heading1"/>
      </w:pPr>
      <w:bookmarkStart w:id="11" w:name="_Toc227737382"/>
      <w:r>
        <w:t>5.</w:t>
      </w:r>
      <w:r w:rsidR="00E030B8">
        <w:t>TIPI</w:t>
      </w:r>
      <w:r w:rsidR="009C2C5A">
        <w:t xml:space="preserve"> KITAR</w:t>
      </w:r>
      <w:bookmarkEnd w:id="11"/>
    </w:p>
    <w:p w:rsidR="00D52807" w:rsidRDefault="00D52807" w:rsidP="004A242B">
      <w:pPr>
        <w:spacing w:after="0"/>
        <w:rPr>
          <w:rFonts w:ascii="Times New Roman" w:hAnsi="Times New Roman"/>
          <w:sz w:val="24"/>
          <w:szCs w:val="24"/>
        </w:rPr>
      </w:pPr>
    </w:p>
    <w:p w:rsidR="00D6436C" w:rsidRDefault="00D6436C" w:rsidP="00D6436C">
      <w:pPr>
        <w:pStyle w:val="Heading3"/>
      </w:pPr>
      <w:bookmarkStart w:id="12" w:name="_Toc227737383"/>
      <w:r>
        <w:t>TRDNO TELO</w:t>
      </w:r>
      <w:bookmarkEnd w:id="12"/>
    </w:p>
    <w:p w:rsidR="00EC0849" w:rsidRPr="00D27EBE" w:rsidRDefault="00636DE8" w:rsidP="004A242B">
      <w:pPr>
        <w:spacing w:after="0"/>
        <w:rPr>
          <w:rFonts w:ascii="Times New Roman" w:hAnsi="Times New Roman"/>
          <w:sz w:val="24"/>
          <w:szCs w:val="24"/>
        </w:rPr>
      </w:pPr>
      <w:r w:rsidRPr="00D27EBE">
        <w:rPr>
          <w:rFonts w:ascii="Times New Roman" w:hAnsi="Times New Roman"/>
          <w:sz w:val="24"/>
          <w:szCs w:val="24"/>
        </w:rPr>
        <w:t xml:space="preserve">Ker poln trup električne kitare ne daje zvoka, kakrnega slišimo, ima poljubno obliko, samo da jo je lahko držati. </w:t>
      </w:r>
      <w:r w:rsidR="00EC0849" w:rsidRPr="00D27EBE">
        <w:rPr>
          <w:rFonts w:ascii="Times New Roman" w:hAnsi="Times New Roman"/>
          <w:sz w:val="24"/>
          <w:szCs w:val="24"/>
        </w:rPr>
        <w:t xml:space="preserve">Trdno telo električne kitare nima votlih notranjo votlino za sprejem vibracij in zvoka lukenj, kot tistih, ki se uporabljajo za razširitev niza vibracij v </w:t>
      </w:r>
      <w:r w:rsidR="00F11396" w:rsidRPr="00D27EBE">
        <w:rPr>
          <w:rFonts w:ascii="Times New Roman" w:hAnsi="Times New Roman"/>
          <w:sz w:val="24"/>
          <w:szCs w:val="24"/>
        </w:rPr>
        <w:t>akustične kitare, tzato ne ojača vibracij strun. Trdno telo instrumenti so običajno izdelani iz trdega lesa s lak premaz in jeklo šest nizov. Les je posušen za 3 do 6 mesecev v segreto shranjevanja, preden se rezan v oblike. Zvok, ki je slišan v končnem zvoku električne kitare se proizvaja z magneti  na kitari, ki pretvarjajo vrednosti niza vibracije v električne signale. Signal se nato napaja z ojačevalnik in zvočnik(lahko tudi kombinirana). Prvi, ki je uporabil tak tip trupa, je bil Les Paul. Prve take kitare so bile Fender  Telecaster, narejene leta 1948, pet let po prvi Les Paul-ovi kitari s takim trupom.</w:t>
      </w:r>
    </w:p>
    <w:p w:rsidR="00DF73AC" w:rsidRDefault="00DF73AC" w:rsidP="004A242B">
      <w:pPr>
        <w:spacing w:after="0"/>
      </w:pPr>
    </w:p>
    <w:p w:rsidR="00D6436C" w:rsidRDefault="00D6436C" w:rsidP="00D6436C">
      <w:pPr>
        <w:pStyle w:val="Heading3"/>
      </w:pPr>
      <w:bookmarkStart w:id="13" w:name="_Toc227737384"/>
      <w:r>
        <w:t>VOTLO TELO</w:t>
      </w:r>
      <w:bookmarkEnd w:id="13"/>
    </w:p>
    <w:p w:rsidR="00DF73AC" w:rsidRPr="001B07D2" w:rsidRDefault="002B79B4" w:rsidP="004A242B">
      <w:pPr>
        <w:spacing w:after="0"/>
        <w:rPr>
          <w:rFonts w:ascii="Times New Roman" w:hAnsi="Times New Roman"/>
          <w:sz w:val="24"/>
          <w:szCs w:val="24"/>
        </w:rPr>
      </w:pPr>
      <w:r w:rsidRPr="001B07D2">
        <w:rPr>
          <w:rFonts w:ascii="Times New Roman" w:hAnsi="Times New Roman"/>
          <w:sz w:val="24"/>
          <w:szCs w:val="24"/>
        </w:rPr>
        <w:t xml:space="preserve">Kitare z votlim telesom imajo na trupu pritrjene magnete. delajo na podoben način kot kitare s trdnimi telesi, </w:t>
      </w:r>
      <w:r w:rsidR="001B07D2">
        <w:rPr>
          <w:rFonts w:ascii="Times New Roman" w:hAnsi="Times New Roman"/>
          <w:sz w:val="24"/>
          <w:szCs w:val="24"/>
        </w:rPr>
        <w:t>ampa</w:t>
      </w:r>
      <w:r w:rsidR="0086176C" w:rsidRPr="001B07D2">
        <w:rPr>
          <w:rFonts w:ascii="Times New Roman" w:hAnsi="Times New Roman"/>
          <w:sz w:val="24"/>
          <w:szCs w:val="24"/>
        </w:rPr>
        <w:t>k,</w:t>
      </w:r>
      <w:r w:rsidRPr="001B07D2">
        <w:rPr>
          <w:rFonts w:ascii="Times New Roman" w:hAnsi="Times New Roman"/>
          <w:sz w:val="24"/>
          <w:szCs w:val="24"/>
        </w:rPr>
        <w:t xml:space="preserve"> ker je votla telesa tudi vibrira</w:t>
      </w:r>
      <w:r w:rsidR="0086176C" w:rsidRPr="001B07D2">
        <w:rPr>
          <w:rFonts w:ascii="Times New Roman" w:hAnsi="Times New Roman"/>
          <w:sz w:val="24"/>
          <w:szCs w:val="24"/>
        </w:rPr>
        <w:t>jo</w:t>
      </w:r>
      <w:r w:rsidRPr="001B07D2">
        <w:rPr>
          <w:rFonts w:ascii="Times New Roman" w:hAnsi="Times New Roman"/>
          <w:sz w:val="24"/>
          <w:szCs w:val="24"/>
        </w:rPr>
        <w:t xml:space="preserve">, </w:t>
      </w:r>
      <w:r w:rsidR="0086176C" w:rsidRPr="001B07D2">
        <w:rPr>
          <w:rFonts w:ascii="Times New Roman" w:hAnsi="Times New Roman"/>
          <w:sz w:val="24"/>
          <w:szCs w:val="24"/>
        </w:rPr>
        <w:t xml:space="preserve">magneti </w:t>
      </w:r>
      <w:r w:rsidR="001B07D2" w:rsidRPr="001B07D2">
        <w:rPr>
          <w:rFonts w:ascii="Times New Roman" w:hAnsi="Times New Roman"/>
          <w:sz w:val="24"/>
          <w:szCs w:val="24"/>
        </w:rPr>
        <w:t xml:space="preserve"> </w:t>
      </w:r>
      <w:r w:rsidR="0086176C" w:rsidRPr="001B07D2">
        <w:rPr>
          <w:rFonts w:ascii="Times New Roman" w:hAnsi="Times New Roman"/>
          <w:sz w:val="24"/>
          <w:szCs w:val="24"/>
        </w:rPr>
        <w:t>pretvorijo kombinacijo</w:t>
      </w:r>
      <w:r w:rsidRPr="001B07D2">
        <w:rPr>
          <w:rFonts w:ascii="Times New Roman" w:hAnsi="Times New Roman"/>
          <w:sz w:val="24"/>
          <w:szCs w:val="24"/>
        </w:rPr>
        <w:t xml:space="preserve"> </w:t>
      </w:r>
      <w:r w:rsidR="0086176C" w:rsidRPr="001B07D2">
        <w:rPr>
          <w:rFonts w:ascii="Times New Roman" w:hAnsi="Times New Roman"/>
          <w:sz w:val="24"/>
          <w:szCs w:val="24"/>
        </w:rPr>
        <w:t>strun</w:t>
      </w:r>
      <w:r w:rsidRPr="001B07D2">
        <w:rPr>
          <w:rFonts w:ascii="Times New Roman" w:hAnsi="Times New Roman"/>
          <w:sz w:val="24"/>
          <w:szCs w:val="24"/>
        </w:rPr>
        <w:t xml:space="preserve"> in vibracije</w:t>
      </w:r>
      <w:r w:rsidR="0086176C" w:rsidRPr="001B07D2">
        <w:rPr>
          <w:rFonts w:ascii="Times New Roman" w:hAnsi="Times New Roman"/>
          <w:sz w:val="24"/>
          <w:szCs w:val="24"/>
        </w:rPr>
        <w:t xml:space="preserve"> telesa </w:t>
      </w:r>
      <w:r w:rsidRPr="001B07D2">
        <w:rPr>
          <w:rFonts w:ascii="Times New Roman" w:hAnsi="Times New Roman"/>
          <w:sz w:val="24"/>
          <w:szCs w:val="24"/>
        </w:rPr>
        <w:t xml:space="preserve"> v električne signale</w:t>
      </w:r>
      <w:r w:rsidRPr="001B07D2">
        <w:rPr>
          <w:rStyle w:val="google-src-text"/>
          <w:rFonts w:ascii="Times New Roman" w:hAnsi="Times New Roman"/>
          <w:sz w:val="24"/>
          <w:szCs w:val="24"/>
        </w:rPr>
        <w:t>.</w:t>
      </w:r>
      <w:r w:rsidRPr="001B07D2">
        <w:rPr>
          <w:rFonts w:ascii="Times New Roman" w:hAnsi="Times New Roman"/>
          <w:sz w:val="24"/>
          <w:szCs w:val="24"/>
        </w:rPr>
        <w:t xml:space="preserve"> </w:t>
      </w:r>
      <w:r w:rsidR="0086176C" w:rsidRPr="001B07D2">
        <w:rPr>
          <w:rFonts w:ascii="Times New Roman" w:hAnsi="Times New Roman"/>
          <w:sz w:val="24"/>
          <w:szCs w:val="24"/>
        </w:rPr>
        <w:t xml:space="preserve">Ravnovesje med tema dvema tipoma kitare vzpostavlja </w:t>
      </w:r>
      <w:r w:rsidR="00A94154" w:rsidRPr="001B07D2">
        <w:rPr>
          <w:rFonts w:ascii="Times New Roman" w:hAnsi="Times New Roman"/>
          <w:sz w:val="24"/>
          <w:szCs w:val="24"/>
        </w:rPr>
        <w:t>pol-votla telesa</w:t>
      </w:r>
      <w:r w:rsidR="0086176C" w:rsidRPr="001B07D2">
        <w:rPr>
          <w:rFonts w:ascii="Times New Roman" w:hAnsi="Times New Roman"/>
          <w:sz w:val="24"/>
          <w:szCs w:val="24"/>
        </w:rPr>
        <w:t>.</w:t>
      </w:r>
      <w:r w:rsidR="00A94154" w:rsidRPr="001B07D2">
        <w:rPr>
          <w:rFonts w:ascii="Times New Roman" w:hAnsi="Times New Roman"/>
          <w:sz w:val="24"/>
          <w:szCs w:val="24"/>
        </w:rPr>
        <w:t xml:space="preserve"> Za te je značilno, da so bolj podobni kitaram s trdnim telesom in imajo po eno ali dve luknji.</w:t>
      </w:r>
    </w:p>
    <w:p w:rsidR="00A94154" w:rsidRPr="001B07D2" w:rsidRDefault="00A94154" w:rsidP="004A242B">
      <w:pPr>
        <w:spacing w:after="0"/>
        <w:rPr>
          <w:rFonts w:ascii="Times New Roman" w:hAnsi="Times New Roman"/>
          <w:sz w:val="24"/>
          <w:szCs w:val="24"/>
        </w:rPr>
      </w:pPr>
    </w:p>
    <w:p w:rsidR="00636DE8" w:rsidRDefault="00636DE8" w:rsidP="004A242B">
      <w:pPr>
        <w:spacing w:after="0"/>
        <w:rPr>
          <w:rFonts w:ascii="Times New Roman" w:hAnsi="Times New Roman"/>
          <w:sz w:val="24"/>
          <w:szCs w:val="24"/>
        </w:rPr>
      </w:pPr>
    </w:p>
    <w:p w:rsidR="00D6436C" w:rsidRDefault="00D6436C" w:rsidP="00D6436C">
      <w:pPr>
        <w:pStyle w:val="Heading3"/>
      </w:pPr>
      <w:bookmarkStart w:id="14" w:name="_Toc227737385"/>
      <w:r>
        <w:t>KOVINSKO TELO</w:t>
      </w:r>
      <w:bookmarkEnd w:id="14"/>
    </w:p>
    <w:p w:rsidR="00A94154" w:rsidRPr="001B07D2" w:rsidRDefault="00A94154" w:rsidP="004A242B">
      <w:pPr>
        <w:spacing w:after="0"/>
        <w:rPr>
          <w:rFonts w:ascii="Times New Roman" w:hAnsi="Times New Roman"/>
          <w:sz w:val="24"/>
          <w:szCs w:val="24"/>
        </w:rPr>
      </w:pPr>
      <w:r w:rsidRPr="001B07D2">
        <w:rPr>
          <w:rFonts w:ascii="Times New Roman" w:hAnsi="Times New Roman"/>
          <w:sz w:val="24"/>
          <w:szCs w:val="24"/>
        </w:rPr>
        <w:t>Kovinsko telo so naredili predvsem zaradi dobrega ohranjanja kovine. Kovinska telesa so že začeli uporabljati za izdelavo violin in čel od leta 1</w:t>
      </w:r>
      <w:r w:rsidR="00606245" w:rsidRPr="001B07D2">
        <w:rPr>
          <w:rFonts w:ascii="Times New Roman" w:hAnsi="Times New Roman"/>
          <w:sz w:val="24"/>
          <w:szCs w:val="24"/>
        </w:rPr>
        <w:t xml:space="preserve">950. Tako pa v letu 1970, John Veleno izdela z aluminijem polirano električno kitaro. Kmalu pa podjetje Liquid Metal Guitars izda model kitare s kovinskim telesom iz trdnega bloka aluminija in zlate ali kromirane ploščice le-te. </w:t>
      </w:r>
      <w:r w:rsidR="004F02C2" w:rsidRPr="001B07D2">
        <w:rPr>
          <w:rFonts w:ascii="Times New Roman" w:hAnsi="Times New Roman"/>
          <w:sz w:val="24"/>
          <w:szCs w:val="24"/>
        </w:rPr>
        <w:t>Dve znani kitari s kovinsmim telesom sta Gibson Les Paul in PRS Singlecut. Taka gradnja kitar zelo vpliva na zvok, a na žalost tudi na ceno izdelka. Poleg tega so take kitare zaradi vseh kovin tudi zelo težke.</w:t>
      </w:r>
    </w:p>
    <w:p w:rsidR="004F02C2" w:rsidRPr="001B07D2" w:rsidRDefault="004F02C2" w:rsidP="004A242B">
      <w:pPr>
        <w:spacing w:after="0"/>
        <w:rPr>
          <w:rFonts w:ascii="Times New Roman" w:hAnsi="Times New Roman"/>
          <w:sz w:val="24"/>
          <w:szCs w:val="24"/>
        </w:rPr>
      </w:pPr>
    </w:p>
    <w:p w:rsidR="002C0080" w:rsidRDefault="002C0080" w:rsidP="002C0080">
      <w:pPr>
        <w:pStyle w:val="Subtitle"/>
      </w:pPr>
    </w:p>
    <w:p w:rsidR="002C0080" w:rsidRDefault="002C0080" w:rsidP="002C0080">
      <w:pPr>
        <w:pStyle w:val="Subtitle"/>
      </w:pPr>
    </w:p>
    <w:p w:rsidR="004F02C2" w:rsidRPr="00D6436C" w:rsidRDefault="00D6436C" w:rsidP="00D6436C">
      <w:pPr>
        <w:pStyle w:val="Heading3"/>
      </w:pPr>
      <w:bookmarkStart w:id="15" w:name="_Toc227737386"/>
      <w:r w:rsidRPr="00D6436C">
        <w:t>AKUSTIČNO-ELEKTRIČNA KITARA</w:t>
      </w:r>
      <w:bookmarkEnd w:id="15"/>
    </w:p>
    <w:p w:rsidR="004F02C2" w:rsidRDefault="004F02C2" w:rsidP="004A242B">
      <w:pPr>
        <w:spacing w:after="0"/>
        <w:rPr>
          <w:rFonts w:ascii="Times New Roman" w:hAnsi="Times New Roman"/>
          <w:sz w:val="24"/>
          <w:szCs w:val="24"/>
        </w:rPr>
      </w:pPr>
      <w:r w:rsidRPr="001B07D2">
        <w:rPr>
          <w:rFonts w:ascii="Times New Roman" w:hAnsi="Times New Roman"/>
          <w:sz w:val="24"/>
          <w:szCs w:val="24"/>
        </w:rPr>
        <w:t xml:space="preserve">Na videz so akustično-električne kitare podobne navadnim akustičnim kitaram, a imajo železne strune namesto najlonskih. Opremljene so z gramofonskimi napravami, ki pretvorijo vibracije znotraj telesa </w:t>
      </w:r>
      <w:r w:rsidR="001B07D2" w:rsidRPr="001B07D2">
        <w:rPr>
          <w:rFonts w:ascii="Times New Roman" w:hAnsi="Times New Roman"/>
          <w:sz w:val="24"/>
          <w:szCs w:val="24"/>
        </w:rPr>
        <w:t xml:space="preserve">in ne iz vibracij strun, </w:t>
      </w:r>
      <w:r w:rsidRPr="001B07D2">
        <w:rPr>
          <w:rFonts w:ascii="Times New Roman" w:hAnsi="Times New Roman"/>
          <w:sz w:val="24"/>
          <w:szCs w:val="24"/>
        </w:rPr>
        <w:t xml:space="preserve">v </w:t>
      </w:r>
      <w:r w:rsidR="001B07D2" w:rsidRPr="001B07D2">
        <w:rPr>
          <w:rFonts w:ascii="Times New Roman" w:hAnsi="Times New Roman"/>
          <w:sz w:val="24"/>
          <w:szCs w:val="24"/>
        </w:rPr>
        <w:t>električne signale. Teh naprav je več vrst. Vendar tako vrsto kitar ne smemo zamenjevati z votlimi telesi, ki imajo enake magnete kot pri trdnih telesih.</w:t>
      </w:r>
    </w:p>
    <w:p w:rsidR="001B07D2" w:rsidRDefault="00231FBE" w:rsidP="004A242B">
      <w:pPr>
        <w:spacing w:after="0"/>
        <w:rPr>
          <w:rFonts w:ascii="Times New Roman" w:hAnsi="Times New Roman"/>
          <w:sz w:val="24"/>
          <w:szCs w:val="24"/>
        </w:rPr>
      </w:pPr>
      <w:r>
        <w:rPr>
          <w:rFonts w:ascii="Times New Roman" w:hAnsi="Times New Roman"/>
          <w:sz w:val="24"/>
          <w:szCs w:val="24"/>
        </w:rPr>
        <w:t xml:space="preserve">   </w:t>
      </w:r>
      <w:r w:rsidR="00E74E57">
        <w:rPr>
          <w:rFonts w:ascii="Times New Roman" w:hAnsi="Times New Roman"/>
          <w:noProof/>
          <w:sz w:val="24"/>
          <w:szCs w:val="24"/>
          <w:lang w:val="en-US"/>
        </w:rPr>
        <w:pict>
          <v:shape id="Slika 4" o:spid="_x0000_i1034" type="#_x0000_t75" style="width:49.5pt;height:150pt;visibility:visible">
            <v:imagedata r:id="rId25" o:title=""/>
          </v:shape>
        </w:pict>
      </w:r>
      <w:r w:rsidR="009A46A2">
        <w:rPr>
          <w:rFonts w:ascii="Times New Roman" w:hAnsi="Times New Roman"/>
          <w:sz w:val="24"/>
          <w:szCs w:val="24"/>
        </w:rPr>
        <w:t xml:space="preserve">        </w:t>
      </w:r>
      <w:r>
        <w:rPr>
          <w:rFonts w:ascii="Times New Roman" w:hAnsi="Times New Roman"/>
          <w:sz w:val="24"/>
          <w:szCs w:val="24"/>
        </w:rPr>
        <w:t xml:space="preserve">        </w:t>
      </w:r>
      <w:r w:rsidR="009A46A2">
        <w:rPr>
          <w:rFonts w:ascii="Times New Roman" w:hAnsi="Times New Roman"/>
          <w:sz w:val="24"/>
          <w:szCs w:val="24"/>
        </w:rPr>
        <w:t xml:space="preserve"> </w:t>
      </w:r>
      <w:r w:rsidR="00E74E57">
        <w:rPr>
          <w:rFonts w:ascii="Times New Roman" w:hAnsi="Times New Roman"/>
          <w:noProof/>
          <w:sz w:val="24"/>
          <w:szCs w:val="24"/>
          <w:lang w:val="en-US"/>
        </w:rPr>
        <w:pict>
          <v:shape id="Slika 13" o:spid="_x0000_i1035" type="#_x0000_t75" style="width:68.25pt;height:153pt;visibility:visible">
            <v:imagedata r:id="rId26" o:title=""/>
          </v:shape>
        </w:pict>
      </w:r>
      <w:r w:rsidR="009A46A2">
        <w:rPr>
          <w:rFonts w:ascii="Times New Roman" w:hAnsi="Times New Roman"/>
          <w:sz w:val="24"/>
          <w:szCs w:val="24"/>
        </w:rPr>
        <w:t xml:space="preserve">                      </w:t>
      </w:r>
      <w:r w:rsidR="00E74E57">
        <w:rPr>
          <w:rFonts w:ascii="Times New Roman" w:hAnsi="Times New Roman"/>
          <w:noProof/>
          <w:sz w:val="24"/>
          <w:szCs w:val="24"/>
          <w:lang w:val="en-US"/>
        </w:rPr>
        <w:pict>
          <v:shape id="_x0000_i1036" type="#_x0000_t75" style="width:51.75pt;height:150pt;visibility:visible">
            <v:imagedata r:id="rId27" o:title=""/>
          </v:shape>
        </w:pict>
      </w:r>
      <w:r w:rsidR="009A46A2">
        <w:rPr>
          <w:rFonts w:ascii="Times New Roman" w:hAnsi="Times New Roman"/>
          <w:sz w:val="24"/>
          <w:szCs w:val="24"/>
        </w:rPr>
        <w:t xml:space="preserve">               </w:t>
      </w:r>
      <w:r w:rsidR="00E74E57">
        <w:rPr>
          <w:rFonts w:ascii="Times New Roman" w:hAnsi="Times New Roman"/>
          <w:noProof/>
          <w:sz w:val="24"/>
          <w:szCs w:val="24"/>
          <w:lang w:val="en-US"/>
        </w:rPr>
        <w:pict>
          <v:shape id="Slika 7" o:spid="_x0000_i1037" type="#_x0000_t75" style="width:57.75pt;height:150pt;visibility:visible">
            <v:imagedata r:id="rId28" o:title=""/>
          </v:shape>
        </w:pict>
      </w:r>
    </w:p>
    <w:p w:rsidR="00231FBE" w:rsidRDefault="00231FBE" w:rsidP="004A242B">
      <w:pPr>
        <w:spacing w:after="0"/>
        <w:rPr>
          <w:rFonts w:ascii="Times New Roman" w:hAnsi="Times New Roman"/>
          <w:sz w:val="24"/>
          <w:szCs w:val="24"/>
        </w:rPr>
      </w:pPr>
    </w:p>
    <w:p w:rsidR="00D27EBE" w:rsidRDefault="00D27EBE" w:rsidP="004A242B">
      <w:pPr>
        <w:spacing w:after="0"/>
        <w:rPr>
          <w:rFonts w:ascii="Times New Roman" w:hAnsi="Times New Roman"/>
          <w:sz w:val="24"/>
          <w:szCs w:val="24"/>
        </w:rPr>
      </w:pPr>
    </w:p>
    <w:p w:rsidR="001B07D2" w:rsidRDefault="003E54BF" w:rsidP="002A5605">
      <w:pPr>
        <w:pStyle w:val="Heading1"/>
      </w:pPr>
      <w:bookmarkStart w:id="16" w:name="_Toc227737387"/>
      <w:r>
        <w:t>6.</w:t>
      </w:r>
      <w:r w:rsidR="00F83131">
        <w:t>KITARSKI OJAČEVALNIKI</w:t>
      </w:r>
      <w:bookmarkEnd w:id="16"/>
    </w:p>
    <w:p w:rsidR="00F83131" w:rsidRDefault="00F83131" w:rsidP="004A242B">
      <w:pPr>
        <w:spacing w:after="0"/>
        <w:rPr>
          <w:rFonts w:ascii="Times New Roman" w:hAnsi="Times New Roman"/>
          <w:sz w:val="24"/>
          <w:szCs w:val="24"/>
        </w:rPr>
      </w:pPr>
    </w:p>
    <w:p w:rsidR="00F83131" w:rsidRPr="001B07D2" w:rsidRDefault="00F83131" w:rsidP="004A242B">
      <w:pPr>
        <w:spacing w:after="0"/>
        <w:rPr>
          <w:rFonts w:ascii="Times New Roman" w:hAnsi="Times New Roman"/>
          <w:sz w:val="24"/>
          <w:szCs w:val="24"/>
        </w:rPr>
      </w:pPr>
      <w:r>
        <w:rPr>
          <w:rFonts w:ascii="Times New Roman" w:hAnsi="Times New Roman"/>
          <w:sz w:val="24"/>
          <w:szCs w:val="24"/>
        </w:rPr>
        <w:t xml:space="preserve">To so elektronske naprave oz. ojačevalci, ki ojačajo elektronski signal in </w:t>
      </w:r>
      <w:r w:rsidR="003C5FA0">
        <w:rPr>
          <w:rFonts w:ascii="Times New Roman" w:hAnsi="Times New Roman"/>
          <w:sz w:val="24"/>
          <w:szCs w:val="24"/>
        </w:rPr>
        <w:t xml:space="preserve">lahko poudarja nekatere frekvence ter dodaja različne efekte. </w:t>
      </w:r>
    </w:p>
    <w:p w:rsidR="001B07D2" w:rsidRPr="00AE5366" w:rsidRDefault="003C5FA0" w:rsidP="004A242B">
      <w:pPr>
        <w:spacing w:after="0"/>
        <w:rPr>
          <w:rFonts w:ascii="Times New Roman" w:hAnsi="Times New Roman"/>
          <w:sz w:val="24"/>
          <w:szCs w:val="24"/>
        </w:rPr>
      </w:pPr>
      <w:r w:rsidRPr="00AE5366">
        <w:rPr>
          <w:rFonts w:ascii="Times New Roman" w:hAnsi="Times New Roman"/>
          <w:sz w:val="24"/>
          <w:szCs w:val="24"/>
        </w:rPr>
        <w:t>Obstajata dva p</w:t>
      </w:r>
      <w:r w:rsidR="00A4576F" w:rsidRPr="00AE5366">
        <w:rPr>
          <w:rFonts w:ascii="Times New Roman" w:hAnsi="Times New Roman"/>
          <w:sz w:val="24"/>
          <w:szCs w:val="24"/>
        </w:rPr>
        <w:t>ostopka, vsak z</w:t>
      </w:r>
      <w:r w:rsidRPr="00AE5366">
        <w:rPr>
          <w:rFonts w:ascii="Times New Roman" w:hAnsi="Times New Roman"/>
          <w:sz w:val="24"/>
          <w:szCs w:val="24"/>
        </w:rPr>
        <w:t xml:space="preserve"> </w:t>
      </w:r>
      <w:r w:rsidR="00A4576F" w:rsidRPr="00AE5366">
        <w:rPr>
          <w:rFonts w:ascii="Times New Roman" w:hAnsi="Times New Roman"/>
          <w:sz w:val="24"/>
          <w:szCs w:val="24"/>
        </w:rPr>
        <w:t>določeno  vlogo, temeljijo na elektronski</w:t>
      </w:r>
      <w:r w:rsidRPr="00AE5366">
        <w:rPr>
          <w:rFonts w:ascii="Times New Roman" w:hAnsi="Times New Roman"/>
          <w:sz w:val="24"/>
          <w:szCs w:val="24"/>
        </w:rPr>
        <w:t xml:space="preserve"> komponent</w:t>
      </w:r>
      <w:r w:rsidR="00A4576F" w:rsidRPr="00AE5366">
        <w:rPr>
          <w:rFonts w:ascii="Times New Roman" w:hAnsi="Times New Roman"/>
          <w:sz w:val="24"/>
          <w:szCs w:val="24"/>
        </w:rPr>
        <w:t>i  imenovani</w:t>
      </w:r>
      <w:r w:rsidRPr="00AE5366">
        <w:rPr>
          <w:rFonts w:ascii="Times New Roman" w:hAnsi="Times New Roman"/>
          <w:sz w:val="24"/>
          <w:szCs w:val="24"/>
        </w:rPr>
        <w:t xml:space="preserve"> </w:t>
      </w:r>
      <w:r w:rsidR="00A4576F" w:rsidRPr="00AE5366">
        <w:rPr>
          <w:rFonts w:ascii="Times New Roman" w:hAnsi="Times New Roman"/>
          <w:sz w:val="24"/>
          <w:szCs w:val="24"/>
        </w:rPr>
        <w:t xml:space="preserve">tranzistor in elektronka ter na </w:t>
      </w:r>
      <w:r w:rsidRPr="00AE5366">
        <w:rPr>
          <w:rFonts w:ascii="Times New Roman" w:hAnsi="Times New Roman"/>
          <w:sz w:val="24"/>
          <w:szCs w:val="24"/>
        </w:rPr>
        <w:t xml:space="preserve">tehnologijo, ki </w:t>
      </w:r>
      <w:r w:rsidR="00A4576F" w:rsidRPr="00AE5366">
        <w:rPr>
          <w:rFonts w:ascii="Times New Roman" w:hAnsi="Times New Roman"/>
          <w:sz w:val="24"/>
          <w:szCs w:val="24"/>
        </w:rPr>
        <w:t>jo</w:t>
      </w:r>
      <w:r w:rsidRPr="00AE5366">
        <w:rPr>
          <w:rFonts w:ascii="Times New Roman" w:hAnsi="Times New Roman"/>
          <w:sz w:val="24"/>
          <w:szCs w:val="24"/>
        </w:rPr>
        <w:t xml:space="preserve"> uporablja proizvajalec.</w:t>
      </w:r>
    </w:p>
    <w:p w:rsidR="001B07D2" w:rsidRPr="00AE5366" w:rsidRDefault="00A4576F" w:rsidP="004A242B">
      <w:pPr>
        <w:spacing w:after="0"/>
        <w:rPr>
          <w:rFonts w:ascii="Times New Roman" w:hAnsi="Times New Roman"/>
          <w:sz w:val="24"/>
          <w:szCs w:val="24"/>
        </w:rPr>
      </w:pPr>
      <w:r w:rsidRPr="00AE5366">
        <w:rPr>
          <w:rFonts w:ascii="Times New Roman" w:hAnsi="Times New Roman"/>
          <w:sz w:val="24"/>
          <w:szCs w:val="24"/>
        </w:rPr>
        <w:t>Razlike med tema dvema ojačalnima tehnikama so:</w:t>
      </w:r>
    </w:p>
    <w:p w:rsidR="00A4576F" w:rsidRPr="00A4576F" w:rsidRDefault="00A4576F" w:rsidP="00A4576F">
      <w:pPr>
        <w:spacing w:after="0" w:line="240" w:lineRule="auto"/>
        <w:rPr>
          <w:rFonts w:ascii="Times New Roman" w:eastAsia="Times New Roman" w:hAnsi="Times New Roman"/>
          <w:sz w:val="24"/>
          <w:szCs w:val="24"/>
          <w:lang w:eastAsia="sl-SI"/>
        </w:rPr>
      </w:pPr>
      <w:r w:rsidRPr="00A4576F">
        <w:rPr>
          <w:rFonts w:ascii="Times New Roman" w:eastAsia="Times New Roman" w:hAnsi="Symbol"/>
          <w:sz w:val="24"/>
          <w:szCs w:val="24"/>
          <w:lang w:eastAsia="sl-SI"/>
        </w:rPr>
        <w:t></w:t>
      </w:r>
      <w:r>
        <w:rPr>
          <w:rFonts w:ascii="Times New Roman" w:eastAsia="Times New Roman" w:hAnsi="Times New Roman"/>
          <w:sz w:val="24"/>
          <w:szCs w:val="24"/>
          <w:lang w:eastAsia="sl-SI"/>
        </w:rPr>
        <w:t xml:space="preserve">  S</w:t>
      </w:r>
      <w:r w:rsidR="00AE5366">
        <w:rPr>
          <w:rFonts w:ascii="Times New Roman" w:eastAsia="Times New Roman" w:hAnsi="Times New Roman"/>
          <w:sz w:val="24"/>
          <w:szCs w:val="24"/>
          <w:lang w:eastAsia="sl-SI"/>
        </w:rPr>
        <w:t xml:space="preserve">troški: </w:t>
      </w:r>
      <w:r w:rsidRPr="00A4576F">
        <w:rPr>
          <w:rFonts w:ascii="Times New Roman" w:eastAsia="Times New Roman" w:hAnsi="Times New Roman"/>
          <w:sz w:val="24"/>
          <w:szCs w:val="24"/>
          <w:lang w:eastAsia="sl-SI"/>
        </w:rPr>
        <w:t>tehnologija</w:t>
      </w:r>
      <w:r w:rsidR="00AE5366">
        <w:rPr>
          <w:rFonts w:ascii="Times New Roman" w:eastAsia="Times New Roman" w:hAnsi="Times New Roman"/>
          <w:sz w:val="24"/>
          <w:szCs w:val="24"/>
          <w:lang w:eastAsia="sl-SI"/>
        </w:rPr>
        <w:t xml:space="preserve"> z elektronkami</w:t>
      </w:r>
      <w:r w:rsidRPr="00A4576F">
        <w:rPr>
          <w:rFonts w:ascii="Times New Roman" w:eastAsia="Times New Roman" w:hAnsi="Times New Roman"/>
          <w:sz w:val="24"/>
          <w:szCs w:val="24"/>
          <w:lang w:eastAsia="sl-SI"/>
        </w:rPr>
        <w:t xml:space="preserve"> je precej dražja za naku</w:t>
      </w:r>
      <w:r w:rsidR="00AE5366">
        <w:rPr>
          <w:rFonts w:ascii="Times New Roman" w:eastAsia="Times New Roman" w:hAnsi="Times New Roman"/>
          <w:sz w:val="24"/>
          <w:szCs w:val="24"/>
          <w:lang w:eastAsia="sl-SI"/>
        </w:rPr>
        <w:t>p in zato se večinoma uporablja tranzistorji</w:t>
      </w:r>
      <w:r w:rsidRPr="00A4576F">
        <w:rPr>
          <w:rFonts w:ascii="Times New Roman" w:eastAsia="Times New Roman" w:hAnsi="Times New Roman"/>
          <w:sz w:val="24"/>
          <w:szCs w:val="24"/>
          <w:lang w:eastAsia="sl-SI"/>
        </w:rPr>
        <w:t xml:space="preserve"> (</w:t>
      </w:r>
      <w:r w:rsidR="00AE5366">
        <w:rPr>
          <w:rFonts w:ascii="Times New Roman" w:eastAsia="Times New Roman" w:hAnsi="Times New Roman"/>
          <w:sz w:val="24"/>
          <w:szCs w:val="24"/>
          <w:lang w:eastAsia="sl-SI"/>
        </w:rPr>
        <w:t>elektornke se proizvajajo izključno za ojačanje, zato višja cena</w:t>
      </w:r>
      <w:r w:rsidRPr="00A4576F">
        <w:rPr>
          <w:rFonts w:ascii="Times New Roman" w:eastAsia="Times New Roman" w:hAnsi="Times New Roman"/>
          <w:sz w:val="24"/>
          <w:szCs w:val="24"/>
          <w:lang w:eastAsia="sl-SI"/>
        </w:rPr>
        <w:t xml:space="preserve">); </w:t>
      </w:r>
    </w:p>
    <w:p w:rsidR="00A4576F" w:rsidRDefault="00A4576F" w:rsidP="00A4576F">
      <w:pPr>
        <w:spacing w:after="0"/>
        <w:rPr>
          <w:rFonts w:ascii="Times New Roman" w:eastAsia="Times New Roman" w:hAnsi="Times New Roman"/>
          <w:sz w:val="24"/>
          <w:szCs w:val="24"/>
          <w:lang w:eastAsia="sl-SI"/>
        </w:rPr>
      </w:pPr>
      <w:r w:rsidRPr="00A4576F">
        <w:rPr>
          <w:rFonts w:ascii="Times New Roman" w:eastAsia="Times New Roman" w:hAnsi="Symbol"/>
          <w:sz w:val="24"/>
          <w:szCs w:val="24"/>
          <w:lang w:eastAsia="sl-SI"/>
        </w:rPr>
        <w:t></w:t>
      </w:r>
      <w:r w:rsidR="00AE5366">
        <w:rPr>
          <w:rFonts w:ascii="Times New Roman" w:eastAsia="Times New Roman" w:hAnsi="Times New Roman"/>
          <w:sz w:val="24"/>
          <w:szCs w:val="24"/>
          <w:lang w:eastAsia="sl-SI"/>
        </w:rPr>
        <w:t xml:space="preserve">  Kakovost zvoka:</w:t>
      </w:r>
      <w:r w:rsidRPr="00A4576F">
        <w:rPr>
          <w:rFonts w:ascii="Times New Roman" w:eastAsia="Times New Roman" w:hAnsi="Times New Roman"/>
          <w:sz w:val="24"/>
          <w:szCs w:val="24"/>
          <w:lang w:eastAsia="sl-SI"/>
        </w:rPr>
        <w:t xml:space="preserve"> </w:t>
      </w:r>
      <w:r w:rsidR="00AE5366">
        <w:rPr>
          <w:rFonts w:ascii="Times New Roman" w:eastAsia="Times New Roman" w:hAnsi="Times New Roman"/>
          <w:sz w:val="24"/>
          <w:szCs w:val="24"/>
          <w:lang w:eastAsia="sl-SI"/>
        </w:rPr>
        <w:t>ojačevalci na elektronke imajo mnogo bolj topel, čist in močan zvok</w:t>
      </w:r>
      <w:r w:rsidRPr="00A4576F">
        <w:rPr>
          <w:rFonts w:ascii="Times New Roman" w:eastAsia="Times New Roman" w:hAnsi="Times New Roman"/>
          <w:sz w:val="24"/>
          <w:szCs w:val="24"/>
          <w:lang w:eastAsia="sl-SI"/>
        </w:rPr>
        <w:t xml:space="preserve"> (ali jasno ali izkrivljanje) v primerjavi s tranzistorji.</w:t>
      </w:r>
    </w:p>
    <w:p w:rsidR="00AE5366" w:rsidRDefault="00207C9D" w:rsidP="00A4576F">
      <w:pPr>
        <w:spacing w:after="0"/>
        <w:rPr>
          <w:rFonts w:ascii="Times New Roman" w:hAnsi="Times New Roman"/>
          <w:sz w:val="24"/>
          <w:szCs w:val="24"/>
        </w:rPr>
      </w:pPr>
      <w:r>
        <w:rPr>
          <w:rFonts w:ascii="Times New Roman" w:eastAsia="Times New Roman" w:hAnsi="Times New Roman"/>
          <w:sz w:val="24"/>
          <w:szCs w:val="24"/>
          <w:lang w:eastAsia="sl-SI"/>
        </w:rPr>
        <w:t xml:space="preserve">V prvi fazi, ki jo imenujemo predojačevalec, se napetost signala kitare </w:t>
      </w:r>
      <w:r w:rsidR="00C60E05">
        <w:rPr>
          <w:rFonts w:ascii="Times New Roman" w:eastAsia="Times New Roman" w:hAnsi="Times New Roman"/>
          <w:sz w:val="24"/>
          <w:szCs w:val="24"/>
          <w:lang w:eastAsia="sl-SI"/>
        </w:rPr>
        <w:t xml:space="preserve">širi in prenese na zvočnik. Tu imamo možnost dodajanja različnih elektronskih učinkov. </w:t>
      </w:r>
      <w:r w:rsidR="00C60E05" w:rsidRPr="00C60E05">
        <w:rPr>
          <w:rFonts w:ascii="Times New Roman" w:hAnsi="Times New Roman"/>
          <w:sz w:val="24"/>
          <w:szCs w:val="24"/>
        </w:rPr>
        <w:t>Najenostavnejši ojačevalniki imajo samo stikalo za vklop, gumb za glasnost, in enega ali dva gumba za uravnavanje tona.</w:t>
      </w:r>
    </w:p>
    <w:p w:rsidR="00C60E05" w:rsidRDefault="00C60E05" w:rsidP="00A4576F">
      <w:pPr>
        <w:spacing w:after="0"/>
        <w:rPr>
          <w:rFonts w:ascii="Times New Roman" w:eastAsia="Times New Roman" w:hAnsi="Times New Roman"/>
          <w:sz w:val="24"/>
          <w:szCs w:val="24"/>
          <w:lang w:eastAsia="sl-SI"/>
        </w:rPr>
      </w:pPr>
    </w:p>
    <w:p w:rsidR="000C4C95" w:rsidRPr="00C60E05" w:rsidRDefault="00E74E57" w:rsidP="00A4576F">
      <w:pPr>
        <w:spacing w:after="0"/>
        <w:rPr>
          <w:rFonts w:ascii="Times New Roman" w:eastAsia="Times New Roman" w:hAnsi="Times New Roman"/>
          <w:sz w:val="24"/>
          <w:szCs w:val="24"/>
          <w:lang w:eastAsia="sl-SI"/>
        </w:rPr>
      </w:pPr>
      <w:r>
        <w:rPr>
          <w:rFonts w:ascii="Times New Roman" w:eastAsia="Times New Roman" w:hAnsi="Times New Roman"/>
          <w:noProof/>
          <w:sz w:val="24"/>
          <w:szCs w:val="24"/>
          <w:lang w:val="en-US"/>
        </w:rPr>
        <w:pict>
          <v:shape id="Slika 3" o:spid="_x0000_i1038" type="#_x0000_t75" style="width:171pt;height:127.5pt;visibility:visible">
            <v:imagedata r:id="rId29" o:title=""/>
          </v:shape>
        </w:pict>
      </w:r>
    </w:p>
    <w:p w:rsidR="00D6436C" w:rsidRDefault="00D6436C" w:rsidP="002C0080">
      <w:pPr>
        <w:spacing w:after="0"/>
        <w:jc w:val="both"/>
        <w:rPr>
          <w:rFonts w:ascii="Times New Roman" w:hAnsi="Times New Roman"/>
          <w:sz w:val="24"/>
          <w:szCs w:val="24"/>
        </w:rPr>
      </w:pPr>
    </w:p>
    <w:p w:rsidR="002C0080" w:rsidRDefault="00C60E05" w:rsidP="002C0080">
      <w:pPr>
        <w:spacing w:after="0"/>
        <w:jc w:val="both"/>
        <w:rPr>
          <w:rFonts w:ascii="Times New Roman" w:hAnsi="Times New Roman"/>
          <w:sz w:val="24"/>
          <w:szCs w:val="24"/>
        </w:rPr>
      </w:pPr>
      <w:r w:rsidRPr="00C60E05">
        <w:rPr>
          <w:rFonts w:ascii="Times New Roman" w:hAnsi="Times New Roman"/>
          <w:sz w:val="24"/>
          <w:szCs w:val="24"/>
        </w:rPr>
        <w:t>Kitarski ojačev</w:t>
      </w:r>
      <w:r w:rsidR="002C0080">
        <w:rPr>
          <w:rFonts w:ascii="Times New Roman" w:hAnsi="Times New Roman"/>
          <w:sz w:val="24"/>
          <w:szCs w:val="24"/>
        </w:rPr>
        <w:t>alci obstajajo v dveh izvedbah:</w:t>
      </w:r>
    </w:p>
    <w:p w:rsidR="00C60E05" w:rsidRPr="00C60E05" w:rsidRDefault="00C60E05" w:rsidP="002C0080">
      <w:pPr>
        <w:spacing w:after="0"/>
        <w:jc w:val="both"/>
        <w:rPr>
          <w:rFonts w:ascii="Times New Roman" w:hAnsi="Times New Roman"/>
          <w:sz w:val="24"/>
          <w:szCs w:val="24"/>
        </w:rPr>
      </w:pPr>
      <w:r w:rsidRPr="00C60E05">
        <w:rPr>
          <w:rFonts w:ascii="Times New Roman" w:hAnsi="Times New Roman"/>
          <w:sz w:val="24"/>
          <w:szCs w:val="24"/>
        </w:rPr>
        <w:t>Kombiniran ojačevalec ima ojačevalno glavo in zvočnike združene v eni enoti. V glavi so elektronska vezja predojačevalca, vgrajenih efektov ter ojačevalca.</w:t>
      </w:r>
      <w:r w:rsidR="00AF1DF2">
        <w:rPr>
          <w:rFonts w:ascii="Times New Roman" w:hAnsi="Times New Roman"/>
          <w:sz w:val="24"/>
          <w:szCs w:val="24"/>
        </w:rPr>
        <w:t xml:space="preserve"> </w:t>
      </w:r>
      <w:r w:rsidR="00AF1DF2" w:rsidRPr="00C60E05">
        <w:rPr>
          <w:rFonts w:ascii="Times New Roman" w:hAnsi="Times New Roman"/>
          <w:sz w:val="24"/>
          <w:szCs w:val="24"/>
        </w:rPr>
        <w:t>V drugi izvedbi pa je ojačevalna glava ločena od zvočnika, povezana pa sta preko kablov. Glava je ponavadi postavljena na vrh enega izmed zvočnikov.</w:t>
      </w:r>
    </w:p>
    <w:p w:rsidR="00C60E05" w:rsidRDefault="00E74E57" w:rsidP="00C60E05">
      <w:pPr>
        <w:jc w:val="both"/>
        <w:rPr>
          <w:rFonts w:ascii="Times New Roman" w:hAnsi="Times New Roman"/>
          <w:sz w:val="24"/>
          <w:szCs w:val="24"/>
        </w:rPr>
      </w:pPr>
      <w:r>
        <w:rPr>
          <w:rFonts w:ascii="Times New Roman" w:hAnsi="Times New Roman"/>
          <w:noProof/>
          <w:sz w:val="24"/>
          <w:szCs w:val="24"/>
        </w:rPr>
        <w:pict>
          <v:shape id="Slika 10" o:spid="_x0000_s1040" type="#_x0000_t75" style="position:absolute;left:0;text-align:left;margin-left:267.4pt;margin-top:14.7pt;width:155.95pt;height:156pt;z-index:-251648512;visibility:visible" wrapcoords="-208 0 -208 21392 21607 21392 21607 0 -208 0">
            <v:imagedata r:id="rId30" o:title=""/>
            <w10:wrap type="tight"/>
          </v:shape>
        </w:pict>
      </w:r>
      <w:r>
        <w:rPr>
          <w:rFonts w:ascii="Times New Roman" w:hAnsi="Times New Roman"/>
          <w:noProof/>
          <w:sz w:val="24"/>
          <w:szCs w:val="24"/>
          <w:lang w:val="en-US"/>
        </w:rPr>
        <w:pict>
          <v:shape id="_x0000_i1039" type="#_x0000_t75" style="width:168pt;height:159pt;visibility:visible">
            <v:imagedata r:id="rId31" o:title=""/>
          </v:shape>
        </w:pict>
      </w:r>
      <w:r>
        <w:rPr>
          <w:noProof/>
        </w:rPr>
        <w:pict>
          <v:shape id="_x0000_s1036" type="#_x0000_t202" style="position:absolute;left:0;text-align:left;margin-left:24.45pt;margin-top:189.55pt;width:155.95pt;height:25.45pt;z-index:251658752;mso-position-horizontal-relative:text;mso-position-vertical-relative:text" wrapcoords="-104 0 -104 20965 21600 20965 21600 0 -104 0" stroked="f">
            <v:textbox style="mso-fit-shape-to-text:t" inset="0,0,0,0">
              <w:txbxContent>
                <w:p w:rsidR="005D1283" w:rsidRPr="005D1283" w:rsidRDefault="005D1283" w:rsidP="005D1283"/>
              </w:txbxContent>
            </v:textbox>
            <w10:wrap type="tight"/>
          </v:shape>
        </w:pict>
      </w:r>
    </w:p>
    <w:p w:rsidR="005D1283" w:rsidRPr="00AD452E" w:rsidRDefault="00FF3BD1" w:rsidP="005D1283">
      <w:pPr>
        <w:pStyle w:val="Caption"/>
        <w:rPr>
          <w:rFonts w:ascii="Times New Roman" w:hAnsi="Times New Roman"/>
          <w:noProof/>
          <w:sz w:val="24"/>
          <w:szCs w:val="24"/>
        </w:rPr>
      </w:pPr>
      <w:r>
        <w:rPr>
          <w:rFonts w:ascii="Times New Roman" w:hAnsi="Times New Roman"/>
          <w:sz w:val="24"/>
          <w:szCs w:val="24"/>
        </w:rPr>
        <w:t xml:space="preserve"> </w:t>
      </w:r>
      <w:r w:rsidR="005D1283">
        <w:t>Slika 15  Mesa/Boogie ojačevalci z ločeno glavo in zvočnikom                      Slika 16  Kombiniran ojačevalec Marshall</w:t>
      </w:r>
    </w:p>
    <w:p w:rsidR="005D1283" w:rsidRPr="00C60E05" w:rsidRDefault="005D1283" w:rsidP="005D1283">
      <w:pPr>
        <w:pStyle w:val="Caption"/>
        <w:jc w:val="both"/>
        <w:rPr>
          <w:rFonts w:ascii="Times New Roman" w:hAnsi="Times New Roman"/>
          <w:sz w:val="24"/>
          <w:szCs w:val="24"/>
        </w:rPr>
      </w:pPr>
    </w:p>
    <w:p w:rsidR="005D1283" w:rsidRDefault="00FF3BD1" w:rsidP="005D1283">
      <w:pPr>
        <w:keepNext/>
        <w:jc w:val="both"/>
      </w:pPr>
      <w:r>
        <w:rPr>
          <w:rFonts w:ascii="Times New Roman" w:hAnsi="Times New Roman"/>
          <w:sz w:val="24"/>
          <w:szCs w:val="24"/>
        </w:rPr>
        <w:t xml:space="preserve">                               </w:t>
      </w:r>
      <w:r w:rsidR="002C0080">
        <w:rPr>
          <w:rFonts w:ascii="Times New Roman" w:hAnsi="Times New Roman"/>
          <w:sz w:val="24"/>
          <w:szCs w:val="24"/>
        </w:rPr>
        <w:t xml:space="preserve">                   </w:t>
      </w:r>
    </w:p>
    <w:p w:rsidR="002C0080" w:rsidRDefault="002C0080" w:rsidP="009F11B1">
      <w:pPr>
        <w:pStyle w:val="Heading3"/>
      </w:pPr>
      <w:bookmarkStart w:id="17" w:name="_Toc227737388"/>
      <w:r>
        <w:t>VRSTE OJAČEVALCEV</w:t>
      </w:r>
      <w:bookmarkEnd w:id="17"/>
    </w:p>
    <w:p w:rsidR="002B230D" w:rsidRDefault="0015728D" w:rsidP="00A4576F">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T</w:t>
      </w:r>
      <w:r w:rsidR="002B230D" w:rsidRPr="00BC5ACC">
        <w:rPr>
          <w:rFonts w:ascii="Times New Roman" w:hAnsi="Times New Roman"/>
          <w:bCs/>
          <w:sz w:val="24"/>
          <w:szCs w:val="24"/>
        </w:rPr>
        <w:t>radicionalni kitarski ojačevalniki: imajo čist,</w:t>
      </w:r>
      <w:r w:rsidR="002B230D" w:rsidRPr="00BC5ACC">
        <w:rPr>
          <w:rFonts w:ascii="Times New Roman" w:hAnsi="Times New Roman"/>
          <w:sz w:val="24"/>
          <w:szCs w:val="24"/>
        </w:rPr>
        <w:t xml:space="preserve"> topel zvok in pogosto vgrajen reverb(odmev) tremolo(vibriranje)</w:t>
      </w:r>
      <w:r w:rsidR="00BC5ACC" w:rsidRPr="00BC5ACC">
        <w:rPr>
          <w:rFonts w:ascii="Times New Roman" w:hAnsi="Times New Roman"/>
          <w:sz w:val="24"/>
          <w:szCs w:val="24"/>
        </w:rPr>
        <w:t>.</w:t>
      </w:r>
      <w:r w:rsidR="002B230D" w:rsidRPr="00BC5ACC">
        <w:rPr>
          <w:rFonts w:ascii="Times New Roman" w:hAnsi="Times New Roman"/>
          <w:sz w:val="24"/>
          <w:szCs w:val="24"/>
        </w:rPr>
        <w:t xml:space="preserve"> </w:t>
      </w:r>
      <w:r w:rsidR="00BC5ACC" w:rsidRPr="00BC5ACC">
        <w:rPr>
          <w:rFonts w:ascii="Times New Roman" w:hAnsi="Times New Roman"/>
          <w:sz w:val="24"/>
          <w:szCs w:val="24"/>
        </w:rPr>
        <w:t>Ojačevalci</w:t>
      </w:r>
      <w:r w:rsidR="002B230D" w:rsidRPr="00BC5ACC">
        <w:rPr>
          <w:rFonts w:ascii="Times New Roman" w:hAnsi="Times New Roman"/>
          <w:sz w:val="24"/>
          <w:szCs w:val="24"/>
        </w:rPr>
        <w:t>, kot so Fender "Tweed", se pogosto uporablja</w:t>
      </w:r>
      <w:r w:rsidR="00BC5ACC" w:rsidRPr="00BC5ACC">
        <w:rPr>
          <w:rFonts w:ascii="Times New Roman" w:hAnsi="Times New Roman"/>
          <w:sz w:val="24"/>
          <w:szCs w:val="24"/>
        </w:rPr>
        <w:t>jo tradicionalni rock, blues. Take vrste so sedaj uporabljene tudi za alternativno glasbo</w:t>
      </w:r>
    </w:p>
    <w:p w:rsidR="0015728D" w:rsidRDefault="0015728D" w:rsidP="00A4576F">
      <w:pPr>
        <w:spacing w:after="0"/>
        <w:rPr>
          <w:rFonts w:ascii="Times New Roman" w:hAnsi="Times New Roman"/>
          <w:sz w:val="24"/>
          <w:szCs w:val="24"/>
        </w:rPr>
      </w:pPr>
    </w:p>
    <w:p w:rsidR="0015728D" w:rsidRDefault="0015728D" w:rsidP="00A4576F">
      <w:pPr>
        <w:spacing w:after="0"/>
        <w:rPr>
          <w:rFonts w:ascii="Times New Roman" w:hAnsi="Times New Roman"/>
          <w:sz w:val="24"/>
          <w:szCs w:val="24"/>
        </w:rPr>
      </w:pPr>
      <w:r>
        <w:rPr>
          <w:rFonts w:ascii="Times New Roman" w:hAnsi="Times New Roman"/>
          <w:sz w:val="24"/>
          <w:szCs w:val="24"/>
        </w:rPr>
        <w:t xml:space="preserve">- </w:t>
      </w:r>
      <w:r w:rsidR="002C38A9">
        <w:rPr>
          <w:rFonts w:ascii="Times New Roman" w:hAnsi="Times New Roman"/>
          <w:sz w:val="24"/>
          <w:szCs w:val="24"/>
        </w:rPr>
        <w:t>Hard rock ojačevalci imajo predojačevalske kontrole, tonske izenačevalce in nekaj efektov(npr. izkrivljanje) in dajejo značilen zvok. V kombinacijami z različnimi kitarami dobimo zelo raznovrstne zvoke. Znani proizvajalci teh ojače</w:t>
      </w:r>
      <w:r>
        <w:rPr>
          <w:rFonts w:ascii="Times New Roman" w:hAnsi="Times New Roman"/>
          <w:sz w:val="24"/>
          <w:szCs w:val="24"/>
        </w:rPr>
        <w:t>valcev so Marshall, Mesa/Boogie.</w:t>
      </w:r>
    </w:p>
    <w:p w:rsidR="002C0080" w:rsidRDefault="002C0080" w:rsidP="00A4576F">
      <w:pPr>
        <w:spacing w:after="0"/>
        <w:rPr>
          <w:rFonts w:ascii="Times New Roman" w:hAnsi="Times New Roman"/>
          <w:sz w:val="24"/>
          <w:szCs w:val="24"/>
        </w:rPr>
      </w:pPr>
    </w:p>
    <w:p w:rsidR="002C38A9" w:rsidRDefault="0015728D" w:rsidP="00A4576F">
      <w:pPr>
        <w:spacing w:after="0"/>
        <w:rPr>
          <w:rFonts w:ascii="Times New Roman" w:hAnsi="Times New Roman"/>
          <w:sz w:val="24"/>
          <w:szCs w:val="24"/>
        </w:rPr>
      </w:pPr>
      <w:r>
        <w:rPr>
          <w:rFonts w:ascii="Times New Roman" w:hAnsi="Times New Roman"/>
          <w:sz w:val="24"/>
          <w:szCs w:val="24"/>
        </w:rPr>
        <w:t>Za električni kitaro sta precej pogosto uporabljena ta dva tipa, poznamo pa še  bas, akustični ojačevalec itd.</w:t>
      </w:r>
    </w:p>
    <w:p w:rsidR="00931B27" w:rsidRPr="00931B27" w:rsidRDefault="00931B27" w:rsidP="00931B27">
      <w:pPr>
        <w:spacing w:before="100" w:beforeAutospacing="1" w:after="100" w:afterAutospacing="1" w:line="240" w:lineRule="auto"/>
        <w:rPr>
          <w:rFonts w:ascii="Times New Roman" w:eastAsia="Times New Roman" w:hAnsi="Times New Roman"/>
          <w:sz w:val="24"/>
          <w:szCs w:val="24"/>
          <w:lang w:eastAsia="sl-SI"/>
        </w:rPr>
      </w:pPr>
      <w:r w:rsidRPr="00931B27">
        <w:rPr>
          <w:rFonts w:ascii="Times New Roman" w:eastAsia="Times New Roman" w:hAnsi="Times New Roman"/>
          <w:sz w:val="24"/>
          <w:szCs w:val="24"/>
          <w:lang w:eastAsia="sl-SI"/>
        </w:rPr>
        <w:t>Glede na način delovanja delimo ojačevalce na:</w:t>
      </w:r>
    </w:p>
    <w:p w:rsidR="00931B27" w:rsidRPr="00931B27" w:rsidRDefault="00931B27" w:rsidP="00931B27">
      <w:pPr>
        <w:numPr>
          <w:ilvl w:val="0"/>
          <w:numId w:val="4"/>
        </w:numPr>
        <w:spacing w:before="100" w:beforeAutospacing="1" w:after="100" w:afterAutospacing="1" w:line="240" w:lineRule="auto"/>
        <w:rPr>
          <w:rFonts w:ascii="Times New Roman" w:eastAsia="Times New Roman" w:hAnsi="Times New Roman"/>
          <w:sz w:val="24"/>
          <w:szCs w:val="24"/>
          <w:lang w:eastAsia="sl-SI"/>
        </w:rPr>
      </w:pPr>
      <w:r w:rsidRPr="00931B27">
        <w:rPr>
          <w:rFonts w:ascii="Times New Roman" w:eastAsia="Times New Roman" w:hAnsi="Times New Roman"/>
          <w:sz w:val="24"/>
          <w:szCs w:val="24"/>
          <w:lang w:eastAsia="sl-SI"/>
        </w:rPr>
        <w:t>Ojačevalce na elektronke</w:t>
      </w:r>
    </w:p>
    <w:p w:rsidR="00931B27" w:rsidRPr="00931B27" w:rsidRDefault="00931B27" w:rsidP="00931B27">
      <w:pPr>
        <w:numPr>
          <w:ilvl w:val="0"/>
          <w:numId w:val="4"/>
        </w:numPr>
        <w:spacing w:before="100" w:beforeAutospacing="1" w:after="100" w:afterAutospacing="1" w:line="240" w:lineRule="auto"/>
        <w:rPr>
          <w:rFonts w:ascii="Times New Roman" w:eastAsia="Times New Roman" w:hAnsi="Times New Roman"/>
          <w:sz w:val="24"/>
          <w:szCs w:val="24"/>
          <w:lang w:eastAsia="sl-SI"/>
        </w:rPr>
      </w:pPr>
      <w:r w:rsidRPr="00931B27">
        <w:rPr>
          <w:rFonts w:ascii="Times New Roman" w:eastAsia="Times New Roman" w:hAnsi="Times New Roman"/>
          <w:sz w:val="24"/>
          <w:szCs w:val="24"/>
          <w:lang w:eastAsia="sl-SI"/>
        </w:rPr>
        <w:t>Tranzistorske ojačevalce</w:t>
      </w:r>
    </w:p>
    <w:p w:rsidR="00931B27" w:rsidRPr="00931B27" w:rsidRDefault="00931B27" w:rsidP="00931B27">
      <w:pPr>
        <w:numPr>
          <w:ilvl w:val="0"/>
          <w:numId w:val="4"/>
        </w:numPr>
        <w:spacing w:before="100" w:beforeAutospacing="1" w:after="100" w:afterAutospacing="1" w:line="240" w:lineRule="auto"/>
        <w:rPr>
          <w:rFonts w:ascii="Times New Roman" w:eastAsia="Times New Roman" w:hAnsi="Times New Roman"/>
          <w:sz w:val="24"/>
          <w:szCs w:val="24"/>
          <w:lang w:eastAsia="sl-SI"/>
        </w:rPr>
      </w:pPr>
      <w:r w:rsidRPr="00931B27">
        <w:rPr>
          <w:rFonts w:ascii="Times New Roman" w:eastAsia="Times New Roman" w:hAnsi="Times New Roman"/>
          <w:sz w:val="24"/>
          <w:szCs w:val="24"/>
          <w:lang w:eastAsia="sl-SI"/>
        </w:rPr>
        <w:t>Digitalne ojačevalce</w:t>
      </w:r>
    </w:p>
    <w:p w:rsidR="0015728D" w:rsidRPr="00BE3E3C" w:rsidRDefault="0015728D" w:rsidP="00BE3E3C">
      <w:pPr>
        <w:pStyle w:val="Heading4"/>
      </w:pPr>
      <w:r w:rsidRPr="00BE3E3C">
        <w:t>Ojačevalec na elektronke</w:t>
      </w:r>
    </w:p>
    <w:p w:rsidR="00647D2D" w:rsidRDefault="00DE3866" w:rsidP="00A4576F">
      <w:pPr>
        <w:spacing w:after="0"/>
        <w:rPr>
          <w:rFonts w:ascii="Times New Roman" w:hAnsi="Times New Roman"/>
        </w:rPr>
      </w:pPr>
      <w:r>
        <w:rPr>
          <w:rFonts w:ascii="Times New Roman" w:hAnsi="Times New Roman"/>
        </w:rPr>
        <w:t>To so ojačevalci, ki za svoje delovanje potrebujejo elektronke. V posameznem ojačevalcu lahko najdemo tudi do 8 takih elektronskih elementov. Elektronko sestavlja steklena bučki, v kateri je vakuum ali žlahtni se nahajajo elektrode. Za delovanje elektronke pa sta potrebni</w:t>
      </w:r>
      <w:r w:rsidR="00647D2D">
        <w:rPr>
          <w:rFonts w:ascii="Times New Roman" w:hAnsi="Times New Roman"/>
        </w:rPr>
        <w:t xml:space="preserve">vsaj dve, torej katoda in anoda. Tako je v ojačevalcih vedno parno število elektronk. </w:t>
      </w:r>
    </w:p>
    <w:p w:rsidR="0015728D" w:rsidRPr="00DE3866" w:rsidRDefault="00647D2D" w:rsidP="00A4576F">
      <w:pPr>
        <w:spacing w:after="0"/>
        <w:rPr>
          <w:rFonts w:ascii="Times New Roman" w:hAnsi="Times New Roman"/>
        </w:rPr>
      </w:pPr>
      <w:r>
        <w:rPr>
          <w:rFonts w:ascii="Times New Roman" w:hAnsi="Times New Roman"/>
        </w:rPr>
        <w:t xml:space="preserve">Ojačevalci </w:t>
      </w:r>
      <w:r w:rsidR="00C57DF0" w:rsidRPr="00DE3866">
        <w:rPr>
          <w:rFonts w:ascii="Times New Roman" w:hAnsi="Times New Roman"/>
        </w:rPr>
        <w:t xml:space="preserve">na elektronke(»na lampe« oz. kratko kar »lampaš«) </w:t>
      </w:r>
      <w:r w:rsidR="0015728D" w:rsidRPr="00DE3866">
        <w:rPr>
          <w:rFonts w:ascii="Times New Roman" w:hAnsi="Times New Roman"/>
        </w:rPr>
        <w:t>so prisotni na trgu že od samega začetka moderne dobe audia.</w:t>
      </w:r>
      <w:r w:rsidR="00C57DF0" w:rsidRPr="00DE3866">
        <w:rPr>
          <w:rFonts w:ascii="Times New Roman" w:hAnsi="Times New Roman"/>
        </w:rPr>
        <w:t xml:space="preserve"> Elektronke</w:t>
      </w:r>
      <w:r w:rsidR="0015728D" w:rsidRPr="00DE3866">
        <w:rPr>
          <w:rFonts w:ascii="Times New Roman" w:hAnsi="Times New Roman"/>
        </w:rPr>
        <w:t xml:space="preserve"> so bile že v zasnovi razvite za ojačevanje signalov. Prihod tranzistorjev jih ni pokopal, pač pa še dvignil njihovo kvaliteto. Skorajda vsi najboljši sistemi </w:t>
      </w:r>
      <w:r w:rsidR="00C57DF0" w:rsidRPr="00DE3866">
        <w:rPr>
          <w:rFonts w:ascii="Times New Roman" w:hAnsi="Times New Roman"/>
        </w:rPr>
        <w:t xml:space="preserve">stojijo </w:t>
      </w:r>
      <w:r w:rsidR="0015728D" w:rsidRPr="00DE3866">
        <w:rPr>
          <w:rFonts w:ascii="Times New Roman" w:hAnsi="Times New Roman"/>
        </w:rPr>
        <w:t>na končnih stopnjah</w:t>
      </w:r>
      <w:r w:rsidR="00C57DF0" w:rsidRPr="00DE3866">
        <w:rPr>
          <w:rFonts w:ascii="Times New Roman" w:hAnsi="Times New Roman"/>
        </w:rPr>
        <w:t>,</w:t>
      </w:r>
      <w:r w:rsidR="0015728D" w:rsidRPr="00DE3866">
        <w:rPr>
          <w:rFonts w:ascii="Times New Roman" w:hAnsi="Times New Roman"/>
        </w:rPr>
        <w:t xml:space="preserve"> narejenih na </w:t>
      </w:r>
      <w:r w:rsidR="00C57DF0" w:rsidRPr="00DE3866">
        <w:rPr>
          <w:rFonts w:ascii="Times New Roman" w:hAnsi="Times New Roman"/>
        </w:rPr>
        <w:t>elektronkah.</w:t>
      </w:r>
    </w:p>
    <w:p w:rsidR="00C57DF0" w:rsidRPr="00DE3866" w:rsidRDefault="00C57DF0" w:rsidP="00A4576F">
      <w:pPr>
        <w:spacing w:after="0"/>
        <w:rPr>
          <w:rFonts w:ascii="Times New Roman" w:hAnsi="Times New Roman"/>
        </w:rPr>
      </w:pPr>
      <w:r w:rsidRPr="00DE3866">
        <w:rPr>
          <w:rFonts w:ascii="Times New Roman" w:hAnsi="Times New Roman"/>
        </w:rPr>
        <w:t xml:space="preserve">»Lampaši« so pojem za kvalitetno izvedbo zvoka. Večinoma pa so navadnim smrtnikom praktično nedosegljivi zaradi visoke cene. Zadnje čase pa so se začeli pojavljati tudi nižjecenovni modeli, večinoma kitajskega porekla. Določeni modeli pa po kvalitetiti izdelave, izgleda in izvedbe zvoka skoraj ne zaostajajo za ameriškimi in angleškimi modeli. </w:t>
      </w:r>
    </w:p>
    <w:p w:rsidR="005D1283" w:rsidRDefault="00E74E57" w:rsidP="005D1283">
      <w:pPr>
        <w:keepNext/>
        <w:spacing w:after="0"/>
      </w:pPr>
      <w:r>
        <w:rPr>
          <w:rFonts w:ascii="Times New Roman" w:hAnsi="Times New Roman"/>
          <w:noProof/>
          <w:lang w:val="en-US"/>
        </w:rPr>
        <w:pict>
          <v:shape id="_x0000_i1040" type="#_x0000_t75" style="width:138.75pt;height:105pt;visibility:visible">
            <v:imagedata r:id="rId32" o:title=""/>
          </v:shape>
        </w:pict>
      </w:r>
      <w:r>
        <w:rPr>
          <w:rFonts w:ascii="Times New Roman" w:hAnsi="Times New Roman"/>
          <w:noProof/>
          <w:sz w:val="24"/>
          <w:szCs w:val="24"/>
          <w:lang w:val="en-US"/>
        </w:rPr>
        <w:pict>
          <v:shape id="Slika 1" o:spid="_x0000_i1041" type="#_x0000_t75" style="width:151.5pt;height:93.75pt;visibility:visible">
            <v:imagedata r:id="rId33" o:title=""/>
          </v:shape>
        </w:pict>
      </w:r>
      <w:r>
        <w:rPr>
          <w:rFonts w:ascii="Times New Roman" w:hAnsi="Times New Roman"/>
          <w:noProof/>
          <w:lang w:val="en-US"/>
        </w:rPr>
        <w:pict>
          <v:shape id="_x0000_i1042" type="#_x0000_t75" style="width:120pt;height:90pt;visibility:visible">
            <v:imagedata r:id="rId34" o:title=""/>
          </v:shape>
        </w:pict>
      </w:r>
    </w:p>
    <w:p w:rsidR="005D1283" w:rsidRPr="00DE3866" w:rsidRDefault="005D1283" w:rsidP="005D1283">
      <w:pPr>
        <w:pStyle w:val="Caption"/>
        <w:tabs>
          <w:tab w:val="left" w:pos="5850"/>
        </w:tabs>
        <w:rPr>
          <w:rFonts w:ascii="Times New Roman" w:hAnsi="Times New Roman"/>
        </w:rPr>
      </w:pPr>
      <w:r>
        <w:t xml:space="preserve"> </w:t>
      </w:r>
      <w:r w:rsidRPr="00DE3866">
        <w:rPr>
          <w:rFonts w:ascii="Times New Roman" w:hAnsi="Times New Roman"/>
        </w:rPr>
        <w:t xml:space="preserve">Slika </w:t>
      </w:r>
      <w:r>
        <w:rPr>
          <w:rFonts w:ascii="Times New Roman" w:hAnsi="Times New Roman"/>
        </w:rPr>
        <w:t>17</w:t>
      </w:r>
      <w:r w:rsidRPr="00DE3866">
        <w:rPr>
          <w:rFonts w:ascii="Times New Roman" w:hAnsi="Times New Roman"/>
        </w:rPr>
        <w:t xml:space="preserve"> Japonski klon ojačevalca Mark 1</w:t>
      </w:r>
      <w:r>
        <w:rPr>
          <w:rFonts w:ascii="Times New Roman" w:hAnsi="Times New Roman"/>
        </w:rPr>
        <w:t xml:space="preserve">                            </w:t>
      </w:r>
      <w:r>
        <w:t>Sliki 18 in 19  elektronke</w:t>
      </w:r>
    </w:p>
    <w:p w:rsidR="00C57DF0" w:rsidRPr="00DE3866" w:rsidRDefault="005D1283" w:rsidP="00283D9F">
      <w:pPr>
        <w:pStyle w:val="Caption"/>
        <w:rPr>
          <w:rFonts w:ascii="Times New Roman" w:hAnsi="Times New Roman"/>
        </w:rPr>
      </w:pPr>
      <w:r>
        <w:t xml:space="preserve">                                                                                                    </w:t>
      </w:r>
    </w:p>
    <w:p w:rsidR="00115773" w:rsidRPr="009F11B1" w:rsidRDefault="00115773" w:rsidP="009F11B1">
      <w:pPr>
        <w:pStyle w:val="Heading4"/>
      </w:pPr>
      <w:r w:rsidRPr="009F11B1">
        <w:t>Tranzistorski ojačevalec</w:t>
      </w:r>
    </w:p>
    <w:p w:rsidR="0015530C" w:rsidRPr="00DE3866" w:rsidRDefault="00647D2D" w:rsidP="00A4576F">
      <w:pPr>
        <w:spacing w:after="0"/>
        <w:rPr>
          <w:rFonts w:ascii="Times New Roman" w:hAnsi="Times New Roman"/>
        </w:rPr>
      </w:pPr>
      <w:r>
        <w:rPr>
          <w:rFonts w:ascii="Times New Roman" w:hAnsi="Times New Roman"/>
        </w:rPr>
        <w:t xml:space="preserve">Tranzistorske ojačevalc pa delujejo s tranzistorji ali polprevodniška dioda. </w:t>
      </w:r>
      <w:r w:rsidR="0015530C" w:rsidRPr="00DE3866">
        <w:rPr>
          <w:rFonts w:ascii="Times New Roman" w:hAnsi="Times New Roman"/>
        </w:rPr>
        <w:t>Taki ojačevalci so cenejši za proizvodnjo, saj tranzistor najdemo v skoraj vsaki električni napravi. Uporablja se za  ojačevanje, preklapljanje, uravnavanje napetosti, modulacijo signalov in za še veliko drugih stvari. Vseeno je zvok pri takih analognih ojačevalcih slabši kot pri »lampaših«</w:t>
      </w:r>
      <w:r w:rsidR="00E941FC" w:rsidRPr="00DE3866">
        <w:rPr>
          <w:rFonts w:ascii="Times New Roman" w:hAnsi="Times New Roman"/>
        </w:rPr>
        <w:t>,</w:t>
      </w:r>
      <w:r w:rsidR="0015530C" w:rsidRPr="00DE3866">
        <w:rPr>
          <w:rFonts w:ascii="Times New Roman" w:hAnsi="Times New Roman"/>
        </w:rPr>
        <w:t xml:space="preserve"> a </w:t>
      </w:r>
      <w:r w:rsidR="00E941FC" w:rsidRPr="00DE3866">
        <w:rPr>
          <w:rFonts w:ascii="Times New Roman" w:hAnsi="Times New Roman"/>
        </w:rPr>
        <w:t>še vedno zelo soliden.</w:t>
      </w:r>
    </w:p>
    <w:p w:rsidR="00E941FC" w:rsidRPr="00DE3866" w:rsidRDefault="00E74E57" w:rsidP="00E941FC">
      <w:pPr>
        <w:spacing w:after="0"/>
        <w:rPr>
          <w:rFonts w:ascii="Times New Roman" w:hAnsi="Times New Roman"/>
        </w:rPr>
      </w:pPr>
      <w:r>
        <w:rPr>
          <w:noProof/>
        </w:rPr>
        <w:pict>
          <v:shape id="_x0000_s1037" type="#_x0000_t202" style="position:absolute;margin-left:1.15pt;margin-top:177.75pt;width:168.75pt;height:31.95pt;z-index:251659776" wrapcoords="-96 0 -96 20463 21600 20463 21600 0 -96 0" stroked="f">
            <v:textbox style="mso-fit-shape-to-text:t" inset="0,0,0,0">
              <w:txbxContent>
                <w:p w:rsidR="005D1283" w:rsidRPr="001950E1" w:rsidRDefault="005D1283" w:rsidP="005D1283">
                  <w:pPr>
                    <w:pStyle w:val="Caption"/>
                    <w:rPr>
                      <w:rFonts w:ascii="Times New Roman" w:hAnsi="Times New Roman"/>
                      <w:noProof/>
                    </w:rPr>
                  </w:pPr>
                  <w:r>
                    <w:t>Slika  20  tranzistorski ojačevalec Roland Cube</w:t>
                  </w:r>
                </w:p>
              </w:txbxContent>
            </v:textbox>
            <w10:wrap type="tight"/>
          </v:shape>
        </w:pict>
      </w:r>
      <w:r>
        <w:rPr>
          <w:rFonts w:ascii="Times New Roman" w:hAnsi="Times New Roman"/>
          <w:noProof/>
        </w:rPr>
        <w:pict>
          <v:shape id="Slika 16" o:spid="_x0000_s1039" type="#_x0000_t75" style="position:absolute;margin-left:1.15pt;margin-top:0;width:168.75pt;height:173.25pt;z-index:-251653632;visibility:visible" wrapcoords="-192 0 -192 21506 21696 21506 21696 0 -192 0">
            <v:imagedata r:id="rId35" o:title=""/>
            <w10:wrap type="tight"/>
          </v:shape>
        </w:pict>
      </w:r>
    </w:p>
    <w:p w:rsidR="00E941FC" w:rsidRPr="002C0080" w:rsidRDefault="00E941FC" w:rsidP="00E941FC">
      <w:pPr>
        <w:spacing w:before="100" w:beforeAutospacing="1" w:after="100" w:afterAutospacing="1" w:line="240" w:lineRule="auto"/>
        <w:outlineLvl w:val="1"/>
        <w:rPr>
          <w:rStyle w:val="SubtleEmphasis"/>
        </w:rPr>
      </w:pPr>
      <w:bookmarkStart w:id="18" w:name="_Toc227736843"/>
      <w:bookmarkStart w:id="19" w:name="_Toc227737389"/>
      <w:r w:rsidRPr="002C0080">
        <w:rPr>
          <w:rStyle w:val="SubtleEmphasis"/>
        </w:rPr>
        <w:t>Primerjava elektronk s tranzistorji</w:t>
      </w:r>
      <w:bookmarkEnd w:id="18"/>
      <w:bookmarkEnd w:id="19"/>
    </w:p>
    <w:p w:rsidR="00E941FC" w:rsidRPr="00BE3E3C" w:rsidRDefault="00E941FC" w:rsidP="00E941FC">
      <w:pPr>
        <w:spacing w:before="100" w:beforeAutospacing="1" w:after="100" w:afterAutospacing="1" w:line="240" w:lineRule="auto"/>
        <w:outlineLvl w:val="1"/>
        <w:rPr>
          <w:rFonts w:ascii="Times New Roman" w:eastAsia="Times New Roman" w:hAnsi="Times New Roman"/>
          <w:sz w:val="24"/>
          <w:szCs w:val="24"/>
          <w:lang w:eastAsia="sl-SI"/>
        </w:rPr>
      </w:pPr>
      <w:bookmarkStart w:id="20" w:name="_Toc227736319"/>
      <w:bookmarkStart w:id="21" w:name="_Toc227736545"/>
      <w:bookmarkStart w:id="22" w:name="_Toc227736844"/>
      <w:bookmarkStart w:id="23" w:name="_Toc227737390"/>
      <w:r w:rsidRPr="00BE3E3C">
        <w:rPr>
          <w:rFonts w:ascii="Times New Roman" w:eastAsia="Times New Roman" w:hAnsi="Times New Roman"/>
          <w:sz w:val="24"/>
          <w:szCs w:val="24"/>
          <w:lang w:eastAsia="sl-SI"/>
        </w:rPr>
        <w:t>Slabost elektronk je velika poraba energije za ogrevanje katode, so prevelike, imajo sorazmerno kratko življenjska dobo in zato je potrebno elektronke v ojačevalcih zamenjati na vsako leto ali dve. Prednost elektronk pa je odpornost na sevanje visokoenergetskih delcev iz okolice (sevanje iz vesolja,...)</w:t>
      </w:r>
      <w:bookmarkEnd w:id="20"/>
      <w:bookmarkEnd w:id="21"/>
      <w:bookmarkEnd w:id="22"/>
      <w:bookmarkEnd w:id="23"/>
    </w:p>
    <w:p w:rsidR="00E44DDC" w:rsidRPr="00BE3E3C" w:rsidRDefault="00E44DDC" w:rsidP="00E941FC">
      <w:pPr>
        <w:spacing w:before="100" w:beforeAutospacing="1" w:after="100" w:afterAutospacing="1" w:line="240" w:lineRule="auto"/>
        <w:outlineLvl w:val="1"/>
        <w:rPr>
          <w:rFonts w:ascii="Times New Roman" w:hAnsi="Times New Roman"/>
          <w:sz w:val="24"/>
          <w:szCs w:val="24"/>
        </w:rPr>
      </w:pPr>
      <w:bookmarkStart w:id="24" w:name="_Toc227736320"/>
      <w:bookmarkStart w:id="25" w:name="_Toc227736546"/>
      <w:bookmarkStart w:id="26" w:name="_Toc227736845"/>
      <w:bookmarkStart w:id="27" w:name="_Toc227737391"/>
      <w:r w:rsidRPr="00BE3E3C">
        <w:rPr>
          <w:rFonts w:ascii="Times New Roman" w:hAnsi="Times New Roman"/>
          <w:color w:val="000000"/>
          <w:sz w:val="24"/>
          <w:szCs w:val="24"/>
        </w:rPr>
        <w:t xml:space="preserve">Prednosti tranzistorja so majhne dimenzije, hitrost, tihost, majhna poraba energije in možnost integracije velikega števila tranzistorjev na majhnem prostoru. </w:t>
      </w:r>
      <w:r w:rsidR="00E941FC" w:rsidRPr="00BE3E3C">
        <w:rPr>
          <w:rFonts w:ascii="Times New Roman" w:hAnsi="Times New Roman"/>
          <w:sz w:val="24"/>
          <w:szCs w:val="24"/>
        </w:rPr>
        <w:t xml:space="preserve">Tranzistorski so ojačevalci cenejši za proizvodnjo, med drugim pa skoraj nepokvarljivi, medtem ko so "lampaši" neprimerno dražji </w:t>
      </w:r>
      <w:r w:rsidR="00DE3866" w:rsidRPr="00BE3E3C">
        <w:rPr>
          <w:rFonts w:ascii="Times New Roman" w:hAnsi="Times New Roman"/>
          <w:sz w:val="24"/>
          <w:szCs w:val="24"/>
        </w:rPr>
        <w:t>in hitro se zgodi, da se kakšna elektronka pregori.</w:t>
      </w:r>
      <w:bookmarkEnd w:id="24"/>
      <w:bookmarkEnd w:id="25"/>
      <w:bookmarkEnd w:id="26"/>
      <w:bookmarkEnd w:id="27"/>
      <w:r w:rsidRPr="00BE3E3C">
        <w:rPr>
          <w:rFonts w:ascii="Times New Roman" w:hAnsi="Times New Roman"/>
          <w:sz w:val="24"/>
          <w:szCs w:val="24"/>
        </w:rPr>
        <w:t xml:space="preserve"> </w:t>
      </w:r>
    </w:p>
    <w:p w:rsidR="00636DE8" w:rsidRPr="002A5605" w:rsidRDefault="00636DE8" w:rsidP="009F11B1">
      <w:pPr>
        <w:pStyle w:val="Heading4"/>
      </w:pPr>
      <w:r w:rsidRPr="002A5605">
        <w:t>DIGITALNI OJAČEVALCI</w:t>
      </w:r>
    </w:p>
    <w:p w:rsidR="00636DE8" w:rsidRPr="00BE3E3C" w:rsidRDefault="00636DE8" w:rsidP="00636DE8">
      <w:pPr>
        <w:spacing w:after="0" w:line="240" w:lineRule="auto"/>
        <w:outlineLvl w:val="1"/>
        <w:rPr>
          <w:rFonts w:ascii="Times New Roman" w:hAnsi="Times New Roman"/>
          <w:sz w:val="24"/>
          <w:szCs w:val="24"/>
        </w:rPr>
      </w:pPr>
      <w:bookmarkStart w:id="28" w:name="_Toc227736321"/>
      <w:bookmarkStart w:id="29" w:name="_Toc227736547"/>
      <w:bookmarkStart w:id="30" w:name="_Toc227736846"/>
      <w:bookmarkStart w:id="31" w:name="_Toc227737392"/>
      <w:r w:rsidRPr="00BE3E3C">
        <w:rPr>
          <w:rFonts w:ascii="Times New Roman" w:hAnsi="Times New Roman"/>
          <w:sz w:val="24"/>
          <w:szCs w:val="24"/>
        </w:rPr>
        <w:t>Seveda pa ni vse analogna tehnika in obstajajo tudi digitalni ojačevalci. Z njimi lažje dobimo želen efekta, a mnogi pravijo, da ne dajejo originalnega zvoka. Zaradi tega niso pogosto v uporabi.</w:t>
      </w:r>
      <w:bookmarkEnd w:id="28"/>
      <w:bookmarkEnd w:id="29"/>
      <w:bookmarkEnd w:id="30"/>
      <w:bookmarkEnd w:id="31"/>
    </w:p>
    <w:p w:rsidR="00E941FC" w:rsidRPr="00BE3E3C" w:rsidRDefault="00E941FC" w:rsidP="00E941FC">
      <w:pPr>
        <w:spacing w:after="0"/>
        <w:rPr>
          <w:rFonts w:ascii="Times New Roman" w:hAnsi="Times New Roman"/>
          <w:sz w:val="24"/>
          <w:szCs w:val="24"/>
        </w:rPr>
      </w:pPr>
    </w:p>
    <w:p w:rsidR="00AF48A0" w:rsidRPr="002A5605" w:rsidRDefault="00AF48A0" w:rsidP="00A4576F">
      <w:pPr>
        <w:spacing w:after="0"/>
        <w:rPr>
          <w:rFonts w:ascii="Times New Roman" w:hAnsi="Times New Roman"/>
        </w:rPr>
      </w:pPr>
      <w:r w:rsidRPr="002A5605">
        <w:rPr>
          <w:rFonts w:ascii="Times New Roman" w:hAnsi="Times New Roman"/>
        </w:rPr>
        <w:t xml:space="preserve">  </w:t>
      </w:r>
    </w:p>
    <w:p w:rsidR="005D1283" w:rsidRDefault="005D1283" w:rsidP="002A5605">
      <w:pPr>
        <w:pStyle w:val="Heading1"/>
      </w:pPr>
      <w:bookmarkStart w:id="32" w:name="_Toc227737393"/>
    </w:p>
    <w:p w:rsidR="00931B27" w:rsidRDefault="003E54BF" w:rsidP="002A5605">
      <w:pPr>
        <w:pStyle w:val="Heading1"/>
      </w:pPr>
      <w:r>
        <w:t>7.</w:t>
      </w:r>
      <w:r w:rsidR="00FF6D2F">
        <w:t>EFEKTI</w:t>
      </w:r>
      <w:bookmarkEnd w:id="32"/>
    </w:p>
    <w:p w:rsidR="002A5605" w:rsidRDefault="002A5605" w:rsidP="005C7E82">
      <w:pPr>
        <w:spacing w:after="0"/>
        <w:rPr>
          <w:rFonts w:ascii="Times New Roman" w:hAnsi="Times New Roman"/>
          <w:sz w:val="24"/>
          <w:szCs w:val="24"/>
        </w:rPr>
      </w:pPr>
    </w:p>
    <w:p w:rsidR="005C7E82" w:rsidRPr="00AF48A0" w:rsidRDefault="00023029" w:rsidP="005C7E82">
      <w:pPr>
        <w:spacing w:after="0"/>
        <w:rPr>
          <w:rFonts w:ascii="Times New Roman" w:hAnsi="Times New Roman"/>
          <w:sz w:val="24"/>
          <w:szCs w:val="24"/>
        </w:rPr>
      </w:pPr>
      <w:r w:rsidRPr="00AF48A0">
        <w:rPr>
          <w:rFonts w:ascii="Times New Roman" w:hAnsi="Times New Roman"/>
          <w:sz w:val="24"/>
          <w:szCs w:val="24"/>
        </w:rPr>
        <w:t xml:space="preserve">Kitarski efekt je </w:t>
      </w:r>
      <w:r w:rsidR="00FF6D2F" w:rsidRPr="00AF48A0">
        <w:rPr>
          <w:rFonts w:ascii="Times New Roman" w:hAnsi="Times New Roman"/>
          <w:sz w:val="24"/>
          <w:szCs w:val="24"/>
        </w:rPr>
        <w:t xml:space="preserve"> </w:t>
      </w:r>
      <w:r w:rsidR="00FF6D2F" w:rsidRPr="00AF48A0">
        <w:rPr>
          <w:rFonts w:ascii="Times New Roman" w:hAnsi="Times New Roman"/>
          <w:iCs/>
          <w:sz w:val="24"/>
          <w:szCs w:val="24"/>
        </w:rPr>
        <w:t>elektronska naprava, ki spreminja ton, višino ali zven električne kitare</w:t>
      </w:r>
      <w:r w:rsidR="00FF6D2F" w:rsidRPr="00AF48A0">
        <w:rPr>
          <w:rFonts w:ascii="Times New Roman" w:hAnsi="Times New Roman"/>
          <w:sz w:val="24"/>
          <w:szCs w:val="24"/>
        </w:rPr>
        <w:t xml:space="preserve">. </w:t>
      </w:r>
      <w:r w:rsidRPr="00AF48A0">
        <w:rPr>
          <w:rFonts w:ascii="Times New Roman" w:hAnsi="Times New Roman"/>
          <w:sz w:val="24"/>
          <w:szCs w:val="24"/>
        </w:rPr>
        <w:t>Vsebovan je lahko v pedalu, kitarskih ojačevalcih, predojačevalcih ali procesorjih(multiefektih).</w:t>
      </w:r>
      <w:r w:rsidR="00FF6D2F" w:rsidRPr="00AF48A0">
        <w:rPr>
          <w:rFonts w:ascii="Times New Roman" w:hAnsi="Times New Roman"/>
          <w:sz w:val="24"/>
          <w:szCs w:val="24"/>
        </w:rPr>
        <w:t xml:space="preserve"> </w:t>
      </w:r>
      <w:r w:rsidRPr="00AF48A0">
        <w:rPr>
          <w:rFonts w:ascii="Times New Roman" w:hAnsi="Times New Roman"/>
          <w:sz w:val="24"/>
          <w:szCs w:val="24"/>
        </w:rPr>
        <w:t>Namenjeni so dodajanju različnih efektov končnemu zvoku.</w:t>
      </w:r>
      <w:r w:rsidR="005C7E82" w:rsidRPr="00AF48A0">
        <w:rPr>
          <w:rFonts w:ascii="Times New Roman" w:hAnsi="Times New Roman"/>
          <w:sz w:val="24"/>
          <w:szCs w:val="24"/>
        </w:rPr>
        <w:t xml:space="preserve"> </w:t>
      </w:r>
    </w:p>
    <w:p w:rsidR="005C7E82" w:rsidRPr="00AF48A0" w:rsidRDefault="005C7E82" w:rsidP="005C7E82">
      <w:pPr>
        <w:spacing w:after="0"/>
        <w:rPr>
          <w:rFonts w:ascii="Times New Roman" w:hAnsi="Times New Roman"/>
          <w:sz w:val="24"/>
          <w:szCs w:val="24"/>
        </w:rPr>
      </w:pPr>
      <w:r w:rsidRPr="00AF48A0">
        <w:rPr>
          <w:rFonts w:ascii="Times New Roman" w:eastAsia="Times New Roman" w:hAnsi="Times New Roman"/>
          <w:sz w:val="24"/>
          <w:szCs w:val="24"/>
          <w:lang w:eastAsia="sl-SI"/>
        </w:rPr>
        <w:t xml:space="preserve">Kitarske efekte delimo kakšen tip efekta dodaja izhodnemu zvoku. Tako so možni vplivi na: </w:t>
      </w:r>
    </w:p>
    <w:p w:rsidR="005C7E82" w:rsidRPr="00AF48A0" w:rsidRDefault="005C7E82" w:rsidP="005C7E82">
      <w:pPr>
        <w:numPr>
          <w:ilvl w:val="0"/>
          <w:numId w:val="5"/>
        </w:num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amplitudo (glasnost, "tremolo", kompresija, ekspanzija),</w:t>
      </w:r>
    </w:p>
    <w:p w:rsidR="005C7E82" w:rsidRPr="00AF48A0" w:rsidRDefault="005C7E82" w:rsidP="005C7E82">
      <w:pPr>
        <w:numPr>
          <w:ilvl w:val="0"/>
          <w:numId w:val="5"/>
        </w:num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popačenje zvoka - distorzija (»žaganje«, obračanje, popravljanje),</w:t>
      </w:r>
    </w:p>
    <w:p w:rsidR="005C7E82" w:rsidRPr="00AF48A0" w:rsidRDefault="005C7E82" w:rsidP="005C7E82">
      <w:pPr>
        <w:numPr>
          <w:ilvl w:val="0"/>
          <w:numId w:val="5"/>
        </w:num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frekvenco (izenačevanje, "wah"),</w:t>
      </w:r>
    </w:p>
    <w:p w:rsidR="005C7E82" w:rsidRPr="00AF48A0" w:rsidRDefault="005C7E82" w:rsidP="005C7E82">
      <w:pPr>
        <w:numPr>
          <w:ilvl w:val="0"/>
          <w:numId w:val="5"/>
        </w:num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časovne zakasnitve (odmev, "chorus", "flanger").</w:t>
      </w:r>
    </w:p>
    <w:p w:rsidR="002A5605" w:rsidRDefault="007F081F" w:rsidP="002A5605">
      <w:p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hAnsi="Times New Roman"/>
          <w:sz w:val="24"/>
          <w:szCs w:val="24"/>
        </w:rPr>
        <w:t>Najznačilnejši efekti so: distorzija, popačenje, chorus, fuzz, wah-wah, flanger, kompresija, delay, reverb in phase shifter</w:t>
      </w:r>
      <w:r w:rsidR="00523665" w:rsidRPr="00AF48A0">
        <w:rPr>
          <w:rFonts w:ascii="Times New Roman" w:hAnsi="Times New Roman"/>
          <w:sz w:val="24"/>
          <w:szCs w:val="24"/>
        </w:rPr>
        <w:t>(fazni zamik)</w:t>
      </w:r>
      <w:r w:rsidRPr="00AF48A0">
        <w:rPr>
          <w:rFonts w:ascii="Times New Roman" w:hAnsi="Times New Roman"/>
          <w:sz w:val="24"/>
          <w:szCs w:val="24"/>
        </w:rPr>
        <w:t>.</w:t>
      </w:r>
    </w:p>
    <w:p w:rsidR="002A5605" w:rsidRPr="002C0080" w:rsidRDefault="002A5605" w:rsidP="002A5605">
      <w:pPr>
        <w:spacing w:before="100" w:beforeAutospacing="1" w:after="100" w:afterAutospacing="1" w:line="240" w:lineRule="auto"/>
        <w:rPr>
          <w:rStyle w:val="Emphasis"/>
        </w:rPr>
      </w:pPr>
      <w:r w:rsidRPr="002C0080">
        <w:rPr>
          <w:rStyle w:val="Emphasis"/>
        </w:rPr>
        <w:t>Distorzija</w:t>
      </w:r>
    </w:p>
    <w:p w:rsidR="002A5605" w:rsidRPr="00AF48A0" w:rsidRDefault="002A5605" w:rsidP="002A5605">
      <w:pPr>
        <w:spacing w:after="0"/>
        <w:rPr>
          <w:rFonts w:ascii="Times New Roman" w:hAnsi="Times New Roman"/>
          <w:sz w:val="24"/>
          <w:szCs w:val="24"/>
        </w:rPr>
      </w:pPr>
      <w:r w:rsidRPr="00AF48A0">
        <w:rPr>
          <w:rFonts w:ascii="Times New Roman" w:hAnsi="Times New Roman"/>
          <w:sz w:val="24"/>
          <w:szCs w:val="24"/>
        </w:rPr>
        <w:t>Je zelo pomembna lastnost kitarskih ojalčevalcev, ki se uporablja v veliko zvrsteh glasbe. Distorziran zvok je kot nekakšen šum, ki ni čist. V ojačevalcu ali efektu se signal združi z nekim načinom ojačanja in nastane moten zvok. Bolj močno zaigramo na strune, bolj moten zvok dobimo. S povečanjem glasnosti ojačevalca dobimo boljšo distorzijo in kvalitetnejši zvok.</w:t>
      </w:r>
    </w:p>
    <w:p w:rsidR="00304883" w:rsidRPr="002C0080" w:rsidRDefault="007F081F" w:rsidP="00304883">
      <w:pPr>
        <w:spacing w:before="100" w:beforeAutospacing="1" w:after="100" w:afterAutospacing="1" w:line="240" w:lineRule="auto"/>
        <w:rPr>
          <w:rStyle w:val="Emphasis"/>
        </w:rPr>
      </w:pPr>
      <w:r w:rsidRPr="002C0080">
        <w:rPr>
          <w:rStyle w:val="Emphasis"/>
        </w:rPr>
        <w:t>Delay</w:t>
      </w:r>
      <w:r w:rsidR="00523665" w:rsidRPr="002C0080">
        <w:rPr>
          <w:rStyle w:val="Emphasis"/>
        </w:rPr>
        <w:t xml:space="preserve"> oz. zakasnitev</w:t>
      </w:r>
    </w:p>
    <w:p w:rsidR="00523665" w:rsidRPr="00AF48A0" w:rsidRDefault="00523665" w:rsidP="00304883">
      <w:p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 xml:space="preserve">Ta efekt ustavri nekakšno kopijo signala in jo zakasni. Dobimo obutek, da se zvok ponavlja in odmeva. Dobimo ga lahko z analognimi ali pa digitalnimi efekti. </w:t>
      </w:r>
      <w:r w:rsidR="005A7814" w:rsidRPr="00AF48A0">
        <w:rPr>
          <w:rFonts w:ascii="Times New Roman" w:eastAsia="Times New Roman" w:hAnsi="Times New Roman"/>
          <w:sz w:val="24"/>
          <w:szCs w:val="24"/>
          <w:lang w:eastAsia="sl-SI"/>
        </w:rPr>
        <w:t>Oba imata prednosti in slabosti.</w:t>
      </w:r>
    </w:p>
    <w:p w:rsidR="005A7814" w:rsidRPr="002C0080" w:rsidRDefault="005A7814" w:rsidP="00304883">
      <w:pPr>
        <w:spacing w:before="100" w:beforeAutospacing="1" w:after="100" w:afterAutospacing="1" w:line="240" w:lineRule="auto"/>
        <w:rPr>
          <w:rStyle w:val="Emphasis"/>
        </w:rPr>
      </w:pPr>
      <w:r w:rsidRPr="002C0080">
        <w:rPr>
          <w:rStyle w:val="Emphasis"/>
        </w:rPr>
        <w:t>Chorus</w:t>
      </w:r>
    </w:p>
    <w:p w:rsidR="005A7814" w:rsidRPr="00AF48A0" w:rsidRDefault="005A7814" w:rsidP="00304883">
      <w:pPr>
        <w:spacing w:before="100" w:beforeAutospacing="1" w:after="100" w:afterAutospacing="1" w:line="240" w:lineRule="auto"/>
        <w:rPr>
          <w:rFonts w:ascii="Times New Roman" w:eastAsia="Times New Roman" w:hAnsi="Times New Roman"/>
          <w:sz w:val="24"/>
          <w:szCs w:val="24"/>
          <w:lang w:eastAsia="sl-SI"/>
        </w:rPr>
      </w:pPr>
      <w:r w:rsidRPr="00AF48A0">
        <w:rPr>
          <w:rFonts w:ascii="Times New Roman" w:eastAsia="Times New Roman" w:hAnsi="Times New Roman"/>
          <w:sz w:val="24"/>
          <w:szCs w:val="24"/>
          <w:lang w:eastAsia="sl-SI"/>
        </w:rPr>
        <w:t>Beseda prihaja iz angleškega izraza »zbor« in nekako podobno tudi ta efekt deluje. Končen zvok se sliši, kot, da bi prihajal od večih kitar in tako dodaja polnost zvoku.</w:t>
      </w:r>
    </w:p>
    <w:p w:rsidR="005A7814" w:rsidRPr="002C0080" w:rsidRDefault="005A7814" w:rsidP="00304883">
      <w:pPr>
        <w:spacing w:before="100" w:beforeAutospacing="1" w:after="100" w:afterAutospacing="1" w:line="240" w:lineRule="auto"/>
        <w:rPr>
          <w:rStyle w:val="Emphasis"/>
        </w:rPr>
      </w:pPr>
      <w:r w:rsidRPr="002C0080">
        <w:rPr>
          <w:rStyle w:val="Emphasis"/>
        </w:rPr>
        <w:t>Flanger</w:t>
      </w:r>
    </w:p>
    <w:p w:rsidR="005A7814" w:rsidRDefault="002A5605" w:rsidP="00304883">
      <w:pPr>
        <w:spacing w:before="100" w:beforeAutospacing="1" w:after="100" w:afterAutospacing="1" w:line="240" w:lineRule="auto"/>
        <w:rPr>
          <w:rFonts w:ascii="Times New Roman" w:eastAsia="Times New Roman" w:hAnsi="Times New Roman"/>
          <w:sz w:val="24"/>
          <w:szCs w:val="24"/>
          <w:lang w:eastAsia="sl-SI"/>
        </w:rPr>
      </w:pPr>
      <w:r>
        <w:rPr>
          <w:rFonts w:ascii="Times New Roman" w:eastAsia="Times New Roman" w:hAnsi="Times New Roman"/>
          <w:sz w:val="24"/>
          <w:szCs w:val="24"/>
          <w:lang w:eastAsia="sl-SI"/>
        </w:rPr>
        <w:t>Zelo priljublj</w:t>
      </w:r>
      <w:r w:rsidR="005A7814">
        <w:rPr>
          <w:rFonts w:ascii="Times New Roman" w:eastAsia="Times New Roman" w:hAnsi="Times New Roman"/>
          <w:sz w:val="24"/>
          <w:szCs w:val="24"/>
          <w:lang w:eastAsia="sl-SI"/>
        </w:rPr>
        <w:t>en efekt, ki spominja na pristajanje letala z značilnim zvokom.</w:t>
      </w:r>
    </w:p>
    <w:p w:rsidR="006944CB" w:rsidRDefault="005A7814" w:rsidP="006944CB">
      <w:pPr>
        <w:keepNext/>
        <w:spacing w:before="100" w:beforeAutospacing="1" w:after="100" w:afterAutospacing="1" w:line="240" w:lineRule="auto"/>
        <w:rPr>
          <w:rFonts w:ascii="Times New Roman" w:eastAsia="Times New Roman" w:hAnsi="Times New Roman"/>
          <w:sz w:val="24"/>
          <w:szCs w:val="24"/>
          <w:lang w:eastAsia="sl-SI"/>
        </w:rPr>
      </w:pPr>
      <w:r w:rsidRPr="002C0080">
        <w:rPr>
          <w:rStyle w:val="Emphasis"/>
        </w:rPr>
        <w:t>Wah-wah</w:t>
      </w:r>
      <w:r w:rsidR="002A5605">
        <w:rPr>
          <w:rFonts w:ascii="Times New Roman" w:eastAsia="Times New Roman" w:hAnsi="Times New Roman"/>
          <w:sz w:val="24"/>
          <w:szCs w:val="24"/>
          <w:lang w:eastAsia="sl-SI"/>
        </w:rPr>
        <w:t xml:space="preserve">    </w:t>
      </w:r>
      <w:r>
        <w:rPr>
          <w:rFonts w:ascii="Times New Roman" w:eastAsia="Times New Roman" w:hAnsi="Times New Roman"/>
          <w:sz w:val="24"/>
          <w:szCs w:val="24"/>
          <w:lang w:eastAsia="sl-SI"/>
        </w:rPr>
        <w:t xml:space="preserve">Še en znan efekt in je zelo podoben človeškemu glasu(jokanju). Skozi filter </w:t>
      </w:r>
      <w:r w:rsidR="00A75EFC">
        <w:rPr>
          <w:rFonts w:ascii="Times New Roman" w:eastAsia="Times New Roman" w:hAnsi="Times New Roman"/>
          <w:sz w:val="24"/>
          <w:szCs w:val="24"/>
          <w:lang w:eastAsia="sl-SI"/>
        </w:rPr>
        <w:t xml:space="preserve">na </w:t>
      </w:r>
      <w:r>
        <w:rPr>
          <w:rFonts w:ascii="Times New Roman" w:eastAsia="Times New Roman" w:hAnsi="Times New Roman"/>
          <w:sz w:val="24"/>
          <w:szCs w:val="24"/>
          <w:lang w:eastAsia="sl-SI"/>
        </w:rPr>
        <w:t xml:space="preserve">pedalu </w:t>
      </w:r>
      <w:r w:rsidR="00A75EFC">
        <w:rPr>
          <w:rFonts w:ascii="Times New Roman" w:eastAsia="Times New Roman" w:hAnsi="Times New Roman"/>
          <w:sz w:val="24"/>
          <w:szCs w:val="24"/>
          <w:lang w:eastAsia="sl-SI"/>
        </w:rPr>
        <w:t>se spustijo le določene frekvence. Pri tem se sliši, kot da bi človek govoril »wah</w:t>
      </w:r>
      <w:r w:rsidR="002A5605">
        <w:rPr>
          <w:rFonts w:ascii="Times New Roman" w:eastAsia="Times New Roman" w:hAnsi="Times New Roman"/>
          <w:sz w:val="24"/>
          <w:szCs w:val="24"/>
          <w:lang w:eastAsia="sl-SI"/>
        </w:rPr>
        <w:t>«</w:t>
      </w:r>
      <w:r w:rsidR="00E74E57">
        <w:rPr>
          <w:rFonts w:ascii="Times New Roman" w:eastAsia="Times New Roman" w:hAnsi="Times New Roman"/>
          <w:noProof/>
          <w:sz w:val="24"/>
          <w:szCs w:val="24"/>
          <w:lang w:val="en-US"/>
        </w:rPr>
        <w:pict>
          <v:shape id="_x0000_i1043" type="#_x0000_t75" style="width:243pt;height:116.25pt;visibility:visible">
            <v:imagedata r:id="rId36" o:title=""/>
          </v:shape>
        </w:pict>
      </w:r>
    </w:p>
    <w:p w:rsidR="00523665" w:rsidRPr="002C0080" w:rsidRDefault="00A5446B" w:rsidP="009F11B1">
      <w:pPr>
        <w:pStyle w:val="Heading3"/>
        <w:rPr>
          <w:rStyle w:val="IntenseEmphasis"/>
        </w:rPr>
      </w:pPr>
      <w:bookmarkStart w:id="33" w:name="_Toc227737394"/>
      <w:r w:rsidRPr="002C0080">
        <w:rPr>
          <w:rStyle w:val="IntenseEmphasis"/>
        </w:rPr>
        <w:t>Multiefekt</w:t>
      </w:r>
      <w:bookmarkEnd w:id="33"/>
    </w:p>
    <w:p w:rsidR="00170DDF" w:rsidRDefault="00170DDF" w:rsidP="00170DDF">
      <w:pPr>
        <w:pStyle w:val="NormalWeb"/>
      </w:pPr>
      <w:r>
        <w:t xml:space="preserve">Vsi ti efekti so lahko združeni v eni sami napravi, imenovani multiefekt. Efekte lahko med sabo kombinira in tako ustvarja mnogo različnih zvokov. </w:t>
      </w:r>
    </w:p>
    <w:p w:rsidR="00170DDF" w:rsidRDefault="00E74E57" w:rsidP="00150A82">
      <w:pPr>
        <w:pStyle w:val="NormalWeb"/>
      </w:pPr>
      <w:r>
        <w:rPr>
          <w:noProof/>
          <w:lang w:val="en-US" w:eastAsia="en-US"/>
        </w:rPr>
        <w:pict>
          <v:shape id="_x0000_i1044" type="#_x0000_t75" style="width:222.75pt;height:184.5pt;visibility:visible">
            <v:imagedata r:id="rId37" o:title=""/>
          </v:shape>
        </w:pict>
      </w:r>
    </w:p>
    <w:p w:rsidR="00636DE8" w:rsidRPr="003E54BF" w:rsidRDefault="00636DE8" w:rsidP="003E54BF">
      <w:pPr>
        <w:pStyle w:val="Heading1"/>
      </w:pPr>
      <w:bookmarkStart w:id="34" w:name="_Toc227737395"/>
      <w:r w:rsidRPr="003E54BF">
        <w:t>POVZETEK</w:t>
      </w:r>
      <w:bookmarkEnd w:id="34"/>
    </w:p>
    <w:p w:rsidR="00636DE8" w:rsidRDefault="00F01523" w:rsidP="00636DE8">
      <w:pPr>
        <w:pStyle w:val="NormalWeb"/>
        <w:spacing w:before="0" w:beforeAutospacing="0" w:after="0" w:afterAutospacing="0"/>
      </w:pPr>
      <w:r>
        <w:t>Sedaj vemo, kaj vse spada pod pojem električna kitara. Poznamo na milijone različnih oblik kitar in številka se še veča. Za končni zvok moramo imeti veliko stvari in strošek pride kar velik, če želimo imeti kvalitetno »robo«. Vsekakor pa je to izjemen instrument, brez katerega si ne moremo predstavljati sodobne rockovske glasbe.</w:t>
      </w:r>
    </w:p>
    <w:p w:rsidR="00AF48A0" w:rsidRDefault="002C0080" w:rsidP="00AF48A0">
      <w:pPr>
        <w:pStyle w:val="NormalWeb"/>
      </w:pPr>
      <w:r>
        <w:t xml:space="preserve">                       </w:t>
      </w:r>
      <w:r w:rsidR="00E74E57">
        <w:rPr>
          <w:noProof/>
          <w:lang w:val="en-US" w:eastAsia="en-US"/>
        </w:rPr>
        <w:pict>
          <v:shape id="Slika 37" o:spid="_x0000_i1045" type="#_x0000_t75" style="width:266.25pt;height:173.25pt;visibility:visible">
            <v:imagedata r:id="rId38" o:title=""/>
          </v:shape>
        </w:pict>
      </w:r>
    </w:p>
    <w:p w:rsidR="00D6436C" w:rsidRDefault="00D6436C">
      <w:pPr>
        <w:pStyle w:val="TOCHeading"/>
      </w:pPr>
    </w:p>
    <w:p w:rsidR="00D6436C" w:rsidRDefault="00D6436C">
      <w:pPr>
        <w:pStyle w:val="TOCHeading"/>
      </w:pPr>
    </w:p>
    <w:p w:rsidR="00D6436C" w:rsidRDefault="00D6436C">
      <w:pPr>
        <w:pStyle w:val="TOCHeading"/>
      </w:pPr>
    </w:p>
    <w:p w:rsidR="003E54BF" w:rsidRDefault="003E54BF">
      <w:pPr>
        <w:pStyle w:val="TOCHeading"/>
      </w:pPr>
      <w:r>
        <w:t>Kazalo</w:t>
      </w:r>
    </w:p>
    <w:p w:rsidR="00BE3E3C" w:rsidRDefault="009C7BB7">
      <w:pPr>
        <w:pStyle w:val="TOC1"/>
        <w:tabs>
          <w:tab w:val="right" w:leader="dot" w:pos="9062"/>
        </w:tabs>
        <w:rPr>
          <w:noProof/>
          <w:lang w:eastAsia="sl-SI"/>
        </w:rPr>
      </w:pPr>
      <w:r>
        <w:fldChar w:fldCharType="begin"/>
      </w:r>
      <w:r w:rsidR="003E54BF">
        <w:instrText xml:space="preserve"> TOC \o "1-3" \h \z \u </w:instrText>
      </w:r>
      <w:r>
        <w:fldChar w:fldCharType="separate"/>
      </w:r>
      <w:hyperlink w:anchor="_Toc227737372" w:history="1">
        <w:r w:rsidR="00BE3E3C" w:rsidRPr="00FD2809">
          <w:rPr>
            <w:rStyle w:val="Hyperlink"/>
            <w:noProof/>
          </w:rPr>
          <w:t>1.UVOD</w:t>
        </w:r>
        <w:r w:rsidR="00BE3E3C">
          <w:rPr>
            <w:noProof/>
            <w:webHidden/>
          </w:rPr>
          <w:tab/>
        </w:r>
        <w:r>
          <w:rPr>
            <w:noProof/>
            <w:webHidden/>
          </w:rPr>
          <w:fldChar w:fldCharType="begin"/>
        </w:r>
        <w:r w:rsidR="00BE3E3C">
          <w:rPr>
            <w:noProof/>
            <w:webHidden/>
          </w:rPr>
          <w:instrText xml:space="preserve"> PAGEREF _Toc227737372 \h </w:instrText>
        </w:r>
        <w:r>
          <w:rPr>
            <w:noProof/>
            <w:webHidden/>
          </w:rPr>
        </w:r>
        <w:r>
          <w:rPr>
            <w:noProof/>
            <w:webHidden/>
          </w:rPr>
          <w:fldChar w:fldCharType="separate"/>
        </w:r>
        <w:r w:rsidR="00BE3E3C">
          <w:rPr>
            <w:noProof/>
            <w:webHidden/>
          </w:rPr>
          <w:t>2</w:t>
        </w:r>
        <w:r>
          <w:rPr>
            <w:noProof/>
            <w:webHidden/>
          </w:rPr>
          <w:fldChar w:fldCharType="end"/>
        </w:r>
      </w:hyperlink>
    </w:p>
    <w:p w:rsidR="00BE3E3C" w:rsidRDefault="00E74E57">
      <w:pPr>
        <w:pStyle w:val="TOC3"/>
        <w:tabs>
          <w:tab w:val="right" w:leader="dot" w:pos="9062"/>
        </w:tabs>
        <w:rPr>
          <w:noProof/>
          <w:lang w:eastAsia="sl-SI"/>
        </w:rPr>
      </w:pPr>
      <w:hyperlink w:anchor="_Toc227737373" w:history="1">
        <w:r w:rsidR="00BE3E3C" w:rsidRPr="00FD2809">
          <w:rPr>
            <w:rStyle w:val="Hyperlink"/>
            <w:noProof/>
          </w:rPr>
          <w:t>Splošno o električni kitari</w:t>
        </w:r>
        <w:r w:rsidR="00BE3E3C">
          <w:rPr>
            <w:noProof/>
            <w:webHidden/>
          </w:rPr>
          <w:tab/>
        </w:r>
        <w:r w:rsidR="009C7BB7">
          <w:rPr>
            <w:noProof/>
            <w:webHidden/>
          </w:rPr>
          <w:fldChar w:fldCharType="begin"/>
        </w:r>
        <w:r w:rsidR="00BE3E3C">
          <w:rPr>
            <w:noProof/>
            <w:webHidden/>
          </w:rPr>
          <w:instrText xml:space="preserve"> PAGEREF _Toc227737373 \h </w:instrText>
        </w:r>
        <w:r w:rsidR="009C7BB7">
          <w:rPr>
            <w:noProof/>
            <w:webHidden/>
          </w:rPr>
        </w:r>
        <w:r w:rsidR="009C7BB7">
          <w:rPr>
            <w:noProof/>
            <w:webHidden/>
          </w:rPr>
          <w:fldChar w:fldCharType="separate"/>
        </w:r>
        <w:r w:rsidR="00BE3E3C">
          <w:rPr>
            <w:noProof/>
            <w:webHidden/>
          </w:rPr>
          <w:t>2</w:t>
        </w:r>
        <w:r w:rsidR="009C7BB7">
          <w:rPr>
            <w:noProof/>
            <w:webHidden/>
          </w:rPr>
          <w:fldChar w:fldCharType="end"/>
        </w:r>
      </w:hyperlink>
    </w:p>
    <w:p w:rsidR="00BE3E3C" w:rsidRDefault="00E74E57">
      <w:pPr>
        <w:pStyle w:val="TOC1"/>
        <w:tabs>
          <w:tab w:val="right" w:leader="dot" w:pos="9062"/>
        </w:tabs>
        <w:rPr>
          <w:noProof/>
          <w:lang w:eastAsia="sl-SI"/>
        </w:rPr>
      </w:pPr>
      <w:hyperlink w:anchor="_Toc227737374" w:history="1">
        <w:r w:rsidR="00BE3E3C" w:rsidRPr="00FD2809">
          <w:rPr>
            <w:rStyle w:val="Hyperlink"/>
            <w:noProof/>
          </w:rPr>
          <w:t>2. ZGODOVINA</w:t>
        </w:r>
        <w:r w:rsidR="00BE3E3C">
          <w:rPr>
            <w:noProof/>
            <w:webHidden/>
          </w:rPr>
          <w:tab/>
        </w:r>
        <w:r w:rsidR="009C7BB7">
          <w:rPr>
            <w:noProof/>
            <w:webHidden/>
          </w:rPr>
          <w:fldChar w:fldCharType="begin"/>
        </w:r>
        <w:r w:rsidR="00BE3E3C">
          <w:rPr>
            <w:noProof/>
            <w:webHidden/>
          </w:rPr>
          <w:instrText xml:space="preserve"> PAGEREF _Toc227737374 \h </w:instrText>
        </w:r>
        <w:r w:rsidR="009C7BB7">
          <w:rPr>
            <w:noProof/>
            <w:webHidden/>
          </w:rPr>
        </w:r>
        <w:r w:rsidR="009C7BB7">
          <w:rPr>
            <w:noProof/>
            <w:webHidden/>
          </w:rPr>
          <w:fldChar w:fldCharType="separate"/>
        </w:r>
        <w:r w:rsidR="00BE3E3C">
          <w:rPr>
            <w:noProof/>
            <w:webHidden/>
          </w:rPr>
          <w:t>3</w:t>
        </w:r>
        <w:r w:rsidR="009C7BB7">
          <w:rPr>
            <w:noProof/>
            <w:webHidden/>
          </w:rPr>
          <w:fldChar w:fldCharType="end"/>
        </w:r>
      </w:hyperlink>
    </w:p>
    <w:p w:rsidR="00BE3E3C" w:rsidRDefault="00E74E57">
      <w:pPr>
        <w:pStyle w:val="TOC1"/>
        <w:tabs>
          <w:tab w:val="right" w:leader="dot" w:pos="9062"/>
        </w:tabs>
        <w:rPr>
          <w:noProof/>
          <w:lang w:eastAsia="sl-SI"/>
        </w:rPr>
      </w:pPr>
      <w:hyperlink w:anchor="_Toc227737375" w:history="1">
        <w:r w:rsidR="00BE3E3C" w:rsidRPr="00FD2809">
          <w:rPr>
            <w:rStyle w:val="Hyperlink"/>
            <w:noProof/>
          </w:rPr>
          <w:t>3.KAKO SPLOH DELUJE?</w:t>
        </w:r>
        <w:r w:rsidR="00BE3E3C">
          <w:rPr>
            <w:noProof/>
            <w:webHidden/>
          </w:rPr>
          <w:tab/>
        </w:r>
        <w:r w:rsidR="009C7BB7">
          <w:rPr>
            <w:noProof/>
            <w:webHidden/>
          </w:rPr>
          <w:fldChar w:fldCharType="begin"/>
        </w:r>
        <w:r w:rsidR="00BE3E3C">
          <w:rPr>
            <w:noProof/>
            <w:webHidden/>
          </w:rPr>
          <w:instrText xml:space="preserve"> PAGEREF _Toc227737375 \h </w:instrText>
        </w:r>
        <w:r w:rsidR="009C7BB7">
          <w:rPr>
            <w:noProof/>
            <w:webHidden/>
          </w:rPr>
        </w:r>
        <w:r w:rsidR="009C7BB7">
          <w:rPr>
            <w:noProof/>
            <w:webHidden/>
          </w:rPr>
          <w:fldChar w:fldCharType="separate"/>
        </w:r>
        <w:r w:rsidR="00BE3E3C">
          <w:rPr>
            <w:noProof/>
            <w:webHidden/>
          </w:rPr>
          <w:t>4</w:t>
        </w:r>
        <w:r w:rsidR="009C7BB7">
          <w:rPr>
            <w:noProof/>
            <w:webHidden/>
          </w:rPr>
          <w:fldChar w:fldCharType="end"/>
        </w:r>
      </w:hyperlink>
    </w:p>
    <w:p w:rsidR="00BE3E3C" w:rsidRDefault="00E74E57">
      <w:pPr>
        <w:pStyle w:val="TOC3"/>
        <w:tabs>
          <w:tab w:val="right" w:leader="dot" w:pos="9062"/>
        </w:tabs>
        <w:rPr>
          <w:noProof/>
          <w:lang w:eastAsia="sl-SI"/>
        </w:rPr>
      </w:pPr>
      <w:hyperlink w:anchor="_Toc227737376" w:history="1">
        <w:r w:rsidR="00BE3E3C" w:rsidRPr="00FD2809">
          <w:rPr>
            <w:rStyle w:val="Hyperlink"/>
            <w:noProof/>
          </w:rPr>
          <w:t>DELOVANJE AKUSTIČNE KITARE</w:t>
        </w:r>
        <w:r w:rsidR="00BE3E3C">
          <w:rPr>
            <w:noProof/>
            <w:webHidden/>
          </w:rPr>
          <w:tab/>
        </w:r>
        <w:r w:rsidR="009C7BB7">
          <w:rPr>
            <w:noProof/>
            <w:webHidden/>
          </w:rPr>
          <w:fldChar w:fldCharType="begin"/>
        </w:r>
        <w:r w:rsidR="00BE3E3C">
          <w:rPr>
            <w:noProof/>
            <w:webHidden/>
          </w:rPr>
          <w:instrText xml:space="preserve"> PAGEREF _Toc227737376 \h </w:instrText>
        </w:r>
        <w:r w:rsidR="009C7BB7">
          <w:rPr>
            <w:noProof/>
            <w:webHidden/>
          </w:rPr>
        </w:r>
        <w:r w:rsidR="009C7BB7">
          <w:rPr>
            <w:noProof/>
            <w:webHidden/>
          </w:rPr>
          <w:fldChar w:fldCharType="separate"/>
        </w:r>
        <w:r w:rsidR="00BE3E3C">
          <w:rPr>
            <w:noProof/>
            <w:webHidden/>
          </w:rPr>
          <w:t>4</w:t>
        </w:r>
        <w:r w:rsidR="009C7BB7">
          <w:rPr>
            <w:noProof/>
            <w:webHidden/>
          </w:rPr>
          <w:fldChar w:fldCharType="end"/>
        </w:r>
      </w:hyperlink>
    </w:p>
    <w:p w:rsidR="00BE3E3C" w:rsidRDefault="00E74E57">
      <w:pPr>
        <w:pStyle w:val="TOC3"/>
        <w:tabs>
          <w:tab w:val="right" w:leader="dot" w:pos="9062"/>
        </w:tabs>
        <w:rPr>
          <w:noProof/>
          <w:lang w:eastAsia="sl-SI"/>
        </w:rPr>
      </w:pPr>
      <w:hyperlink w:anchor="_Toc227737377" w:history="1">
        <w:r w:rsidR="00BE3E3C" w:rsidRPr="00FD2809">
          <w:rPr>
            <w:rStyle w:val="Hyperlink"/>
            <w:noProof/>
          </w:rPr>
          <w:t>DELOVANJE ELEKTRIČNE KITARE</w:t>
        </w:r>
        <w:r w:rsidR="00BE3E3C">
          <w:rPr>
            <w:noProof/>
            <w:webHidden/>
          </w:rPr>
          <w:tab/>
        </w:r>
        <w:r w:rsidR="009C7BB7">
          <w:rPr>
            <w:noProof/>
            <w:webHidden/>
          </w:rPr>
          <w:fldChar w:fldCharType="begin"/>
        </w:r>
        <w:r w:rsidR="00BE3E3C">
          <w:rPr>
            <w:noProof/>
            <w:webHidden/>
          </w:rPr>
          <w:instrText xml:space="preserve"> PAGEREF _Toc227737377 \h </w:instrText>
        </w:r>
        <w:r w:rsidR="009C7BB7">
          <w:rPr>
            <w:noProof/>
            <w:webHidden/>
          </w:rPr>
        </w:r>
        <w:r w:rsidR="009C7BB7">
          <w:rPr>
            <w:noProof/>
            <w:webHidden/>
          </w:rPr>
          <w:fldChar w:fldCharType="separate"/>
        </w:r>
        <w:r w:rsidR="00BE3E3C">
          <w:rPr>
            <w:noProof/>
            <w:webHidden/>
          </w:rPr>
          <w:t>5</w:t>
        </w:r>
        <w:r w:rsidR="009C7BB7">
          <w:rPr>
            <w:noProof/>
            <w:webHidden/>
          </w:rPr>
          <w:fldChar w:fldCharType="end"/>
        </w:r>
      </w:hyperlink>
    </w:p>
    <w:p w:rsidR="00BE3E3C" w:rsidRDefault="00E74E57">
      <w:pPr>
        <w:pStyle w:val="TOC1"/>
        <w:tabs>
          <w:tab w:val="right" w:leader="dot" w:pos="9062"/>
        </w:tabs>
        <w:rPr>
          <w:noProof/>
          <w:lang w:eastAsia="sl-SI"/>
        </w:rPr>
      </w:pPr>
      <w:hyperlink w:anchor="_Toc227737378" w:history="1">
        <w:r w:rsidR="00BE3E3C" w:rsidRPr="00FD2809">
          <w:rPr>
            <w:rStyle w:val="Hyperlink"/>
            <w:noProof/>
          </w:rPr>
          <w:t>4.STRUKTURA</w:t>
        </w:r>
        <w:r w:rsidR="00BE3E3C">
          <w:rPr>
            <w:noProof/>
            <w:webHidden/>
          </w:rPr>
          <w:tab/>
        </w:r>
        <w:r w:rsidR="009C7BB7">
          <w:rPr>
            <w:noProof/>
            <w:webHidden/>
          </w:rPr>
          <w:fldChar w:fldCharType="begin"/>
        </w:r>
        <w:r w:rsidR="00BE3E3C">
          <w:rPr>
            <w:noProof/>
            <w:webHidden/>
          </w:rPr>
          <w:instrText xml:space="preserve"> PAGEREF _Toc227737378 \h </w:instrText>
        </w:r>
        <w:r w:rsidR="009C7BB7">
          <w:rPr>
            <w:noProof/>
            <w:webHidden/>
          </w:rPr>
        </w:r>
        <w:r w:rsidR="009C7BB7">
          <w:rPr>
            <w:noProof/>
            <w:webHidden/>
          </w:rPr>
          <w:fldChar w:fldCharType="separate"/>
        </w:r>
        <w:r w:rsidR="00BE3E3C">
          <w:rPr>
            <w:noProof/>
            <w:webHidden/>
          </w:rPr>
          <w:t>5</w:t>
        </w:r>
        <w:r w:rsidR="009C7BB7">
          <w:rPr>
            <w:noProof/>
            <w:webHidden/>
          </w:rPr>
          <w:fldChar w:fldCharType="end"/>
        </w:r>
      </w:hyperlink>
    </w:p>
    <w:p w:rsidR="00BE3E3C" w:rsidRDefault="00E74E57">
      <w:pPr>
        <w:pStyle w:val="TOC3"/>
        <w:tabs>
          <w:tab w:val="right" w:leader="dot" w:pos="9062"/>
        </w:tabs>
        <w:rPr>
          <w:noProof/>
          <w:lang w:eastAsia="sl-SI"/>
        </w:rPr>
      </w:pPr>
      <w:hyperlink w:anchor="_Toc227737379" w:history="1">
        <w:r w:rsidR="00BE3E3C" w:rsidRPr="00FD2809">
          <w:rPr>
            <w:rStyle w:val="Hyperlink"/>
            <w:noProof/>
          </w:rPr>
          <w:t>ODVZEMNIKI</w:t>
        </w:r>
        <w:r w:rsidR="00BE3E3C">
          <w:rPr>
            <w:noProof/>
            <w:webHidden/>
          </w:rPr>
          <w:tab/>
        </w:r>
        <w:r w:rsidR="009C7BB7">
          <w:rPr>
            <w:noProof/>
            <w:webHidden/>
          </w:rPr>
          <w:fldChar w:fldCharType="begin"/>
        </w:r>
        <w:r w:rsidR="00BE3E3C">
          <w:rPr>
            <w:noProof/>
            <w:webHidden/>
          </w:rPr>
          <w:instrText xml:space="preserve"> PAGEREF _Toc227737379 \h </w:instrText>
        </w:r>
        <w:r w:rsidR="009C7BB7">
          <w:rPr>
            <w:noProof/>
            <w:webHidden/>
          </w:rPr>
        </w:r>
        <w:r w:rsidR="009C7BB7">
          <w:rPr>
            <w:noProof/>
            <w:webHidden/>
          </w:rPr>
          <w:fldChar w:fldCharType="separate"/>
        </w:r>
        <w:r w:rsidR="00BE3E3C">
          <w:rPr>
            <w:noProof/>
            <w:webHidden/>
          </w:rPr>
          <w:t>6</w:t>
        </w:r>
        <w:r w:rsidR="009C7BB7">
          <w:rPr>
            <w:noProof/>
            <w:webHidden/>
          </w:rPr>
          <w:fldChar w:fldCharType="end"/>
        </w:r>
      </w:hyperlink>
    </w:p>
    <w:p w:rsidR="00BE3E3C" w:rsidRDefault="00E74E57">
      <w:pPr>
        <w:pStyle w:val="TOC3"/>
        <w:tabs>
          <w:tab w:val="right" w:leader="dot" w:pos="9062"/>
        </w:tabs>
        <w:rPr>
          <w:noProof/>
          <w:lang w:eastAsia="sl-SI"/>
        </w:rPr>
      </w:pPr>
      <w:hyperlink w:anchor="_Toc227737380" w:history="1">
        <w:r w:rsidR="00BE3E3C" w:rsidRPr="00FD2809">
          <w:rPr>
            <w:rStyle w:val="Hyperlink"/>
            <w:noProof/>
            <w:lang w:eastAsia="sl-SI"/>
          </w:rPr>
          <w:t>MEHANIKA</w:t>
        </w:r>
        <w:r w:rsidR="00BE3E3C">
          <w:rPr>
            <w:noProof/>
            <w:webHidden/>
          </w:rPr>
          <w:tab/>
        </w:r>
        <w:r w:rsidR="009C7BB7">
          <w:rPr>
            <w:noProof/>
            <w:webHidden/>
          </w:rPr>
          <w:fldChar w:fldCharType="begin"/>
        </w:r>
        <w:r w:rsidR="00BE3E3C">
          <w:rPr>
            <w:noProof/>
            <w:webHidden/>
          </w:rPr>
          <w:instrText xml:space="preserve"> PAGEREF _Toc227737380 \h </w:instrText>
        </w:r>
        <w:r w:rsidR="009C7BB7">
          <w:rPr>
            <w:noProof/>
            <w:webHidden/>
          </w:rPr>
        </w:r>
        <w:r w:rsidR="009C7BB7">
          <w:rPr>
            <w:noProof/>
            <w:webHidden/>
          </w:rPr>
          <w:fldChar w:fldCharType="separate"/>
        </w:r>
        <w:r w:rsidR="00BE3E3C">
          <w:rPr>
            <w:noProof/>
            <w:webHidden/>
          </w:rPr>
          <w:t>8</w:t>
        </w:r>
        <w:r w:rsidR="009C7BB7">
          <w:rPr>
            <w:noProof/>
            <w:webHidden/>
          </w:rPr>
          <w:fldChar w:fldCharType="end"/>
        </w:r>
      </w:hyperlink>
    </w:p>
    <w:p w:rsidR="00BE3E3C" w:rsidRDefault="00E74E57">
      <w:pPr>
        <w:pStyle w:val="TOC3"/>
        <w:tabs>
          <w:tab w:val="right" w:leader="dot" w:pos="9062"/>
        </w:tabs>
        <w:rPr>
          <w:noProof/>
          <w:lang w:eastAsia="sl-SI"/>
        </w:rPr>
      </w:pPr>
      <w:hyperlink w:anchor="_Toc227737381" w:history="1">
        <w:r w:rsidR="00BE3E3C" w:rsidRPr="00FD2809">
          <w:rPr>
            <w:rStyle w:val="Hyperlink"/>
            <w:noProof/>
            <w:lang w:eastAsia="sl-SI"/>
          </w:rPr>
          <w:t>TREMOLO</w:t>
        </w:r>
        <w:r w:rsidR="00BE3E3C">
          <w:rPr>
            <w:noProof/>
            <w:webHidden/>
          </w:rPr>
          <w:tab/>
        </w:r>
        <w:r w:rsidR="009C7BB7">
          <w:rPr>
            <w:noProof/>
            <w:webHidden/>
          </w:rPr>
          <w:fldChar w:fldCharType="begin"/>
        </w:r>
        <w:r w:rsidR="00BE3E3C">
          <w:rPr>
            <w:noProof/>
            <w:webHidden/>
          </w:rPr>
          <w:instrText xml:space="preserve"> PAGEREF _Toc227737381 \h </w:instrText>
        </w:r>
        <w:r w:rsidR="009C7BB7">
          <w:rPr>
            <w:noProof/>
            <w:webHidden/>
          </w:rPr>
        </w:r>
        <w:r w:rsidR="009C7BB7">
          <w:rPr>
            <w:noProof/>
            <w:webHidden/>
          </w:rPr>
          <w:fldChar w:fldCharType="separate"/>
        </w:r>
        <w:r w:rsidR="00BE3E3C">
          <w:rPr>
            <w:noProof/>
            <w:webHidden/>
          </w:rPr>
          <w:t>8</w:t>
        </w:r>
        <w:r w:rsidR="009C7BB7">
          <w:rPr>
            <w:noProof/>
            <w:webHidden/>
          </w:rPr>
          <w:fldChar w:fldCharType="end"/>
        </w:r>
      </w:hyperlink>
    </w:p>
    <w:p w:rsidR="00BE3E3C" w:rsidRDefault="00E74E57">
      <w:pPr>
        <w:pStyle w:val="TOC1"/>
        <w:tabs>
          <w:tab w:val="right" w:leader="dot" w:pos="9062"/>
        </w:tabs>
        <w:rPr>
          <w:noProof/>
          <w:lang w:eastAsia="sl-SI"/>
        </w:rPr>
      </w:pPr>
      <w:hyperlink w:anchor="_Toc227737382" w:history="1">
        <w:r w:rsidR="00BE3E3C" w:rsidRPr="00FD2809">
          <w:rPr>
            <w:rStyle w:val="Hyperlink"/>
            <w:noProof/>
          </w:rPr>
          <w:t>5.TIPI KITAR</w:t>
        </w:r>
        <w:r w:rsidR="00BE3E3C">
          <w:rPr>
            <w:noProof/>
            <w:webHidden/>
          </w:rPr>
          <w:tab/>
        </w:r>
        <w:r w:rsidR="009C7BB7">
          <w:rPr>
            <w:noProof/>
            <w:webHidden/>
          </w:rPr>
          <w:fldChar w:fldCharType="begin"/>
        </w:r>
        <w:r w:rsidR="00BE3E3C">
          <w:rPr>
            <w:noProof/>
            <w:webHidden/>
          </w:rPr>
          <w:instrText xml:space="preserve"> PAGEREF _Toc227737382 \h </w:instrText>
        </w:r>
        <w:r w:rsidR="009C7BB7">
          <w:rPr>
            <w:noProof/>
            <w:webHidden/>
          </w:rPr>
        </w:r>
        <w:r w:rsidR="009C7BB7">
          <w:rPr>
            <w:noProof/>
            <w:webHidden/>
          </w:rPr>
          <w:fldChar w:fldCharType="separate"/>
        </w:r>
        <w:r w:rsidR="00BE3E3C">
          <w:rPr>
            <w:noProof/>
            <w:webHidden/>
          </w:rPr>
          <w:t>9</w:t>
        </w:r>
        <w:r w:rsidR="009C7BB7">
          <w:rPr>
            <w:noProof/>
            <w:webHidden/>
          </w:rPr>
          <w:fldChar w:fldCharType="end"/>
        </w:r>
      </w:hyperlink>
    </w:p>
    <w:p w:rsidR="00BE3E3C" w:rsidRDefault="00E74E57">
      <w:pPr>
        <w:pStyle w:val="TOC3"/>
        <w:tabs>
          <w:tab w:val="right" w:leader="dot" w:pos="9062"/>
        </w:tabs>
        <w:rPr>
          <w:noProof/>
          <w:lang w:eastAsia="sl-SI"/>
        </w:rPr>
      </w:pPr>
      <w:hyperlink w:anchor="_Toc227737383" w:history="1">
        <w:r w:rsidR="00BE3E3C" w:rsidRPr="00FD2809">
          <w:rPr>
            <w:rStyle w:val="Hyperlink"/>
            <w:noProof/>
          </w:rPr>
          <w:t>TRDNO TELO</w:t>
        </w:r>
        <w:r w:rsidR="00BE3E3C">
          <w:rPr>
            <w:noProof/>
            <w:webHidden/>
          </w:rPr>
          <w:tab/>
        </w:r>
        <w:r w:rsidR="009C7BB7">
          <w:rPr>
            <w:noProof/>
            <w:webHidden/>
          </w:rPr>
          <w:fldChar w:fldCharType="begin"/>
        </w:r>
        <w:r w:rsidR="00BE3E3C">
          <w:rPr>
            <w:noProof/>
            <w:webHidden/>
          </w:rPr>
          <w:instrText xml:space="preserve"> PAGEREF _Toc227737383 \h </w:instrText>
        </w:r>
        <w:r w:rsidR="009C7BB7">
          <w:rPr>
            <w:noProof/>
            <w:webHidden/>
          </w:rPr>
        </w:r>
        <w:r w:rsidR="009C7BB7">
          <w:rPr>
            <w:noProof/>
            <w:webHidden/>
          </w:rPr>
          <w:fldChar w:fldCharType="separate"/>
        </w:r>
        <w:r w:rsidR="00BE3E3C">
          <w:rPr>
            <w:noProof/>
            <w:webHidden/>
          </w:rPr>
          <w:t>9</w:t>
        </w:r>
        <w:r w:rsidR="009C7BB7">
          <w:rPr>
            <w:noProof/>
            <w:webHidden/>
          </w:rPr>
          <w:fldChar w:fldCharType="end"/>
        </w:r>
      </w:hyperlink>
    </w:p>
    <w:p w:rsidR="00BE3E3C" w:rsidRDefault="00E74E57">
      <w:pPr>
        <w:pStyle w:val="TOC3"/>
        <w:tabs>
          <w:tab w:val="right" w:leader="dot" w:pos="9062"/>
        </w:tabs>
        <w:rPr>
          <w:noProof/>
          <w:lang w:eastAsia="sl-SI"/>
        </w:rPr>
      </w:pPr>
      <w:hyperlink w:anchor="_Toc227737384" w:history="1">
        <w:r w:rsidR="00BE3E3C" w:rsidRPr="00FD2809">
          <w:rPr>
            <w:rStyle w:val="Hyperlink"/>
            <w:noProof/>
          </w:rPr>
          <w:t>VOTLO TELO</w:t>
        </w:r>
        <w:r w:rsidR="00BE3E3C">
          <w:rPr>
            <w:noProof/>
            <w:webHidden/>
          </w:rPr>
          <w:tab/>
        </w:r>
        <w:r w:rsidR="009C7BB7">
          <w:rPr>
            <w:noProof/>
            <w:webHidden/>
          </w:rPr>
          <w:fldChar w:fldCharType="begin"/>
        </w:r>
        <w:r w:rsidR="00BE3E3C">
          <w:rPr>
            <w:noProof/>
            <w:webHidden/>
          </w:rPr>
          <w:instrText xml:space="preserve"> PAGEREF _Toc227737384 \h </w:instrText>
        </w:r>
        <w:r w:rsidR="009C7BB7">
          <w:rPr>
            <w:noProof/>
            <w:webHidden/>
          </w:rPr>
        </w:r>
        <w:r w:rsidR="009C7BB7">
          <w:rPr>
            <w:noProof/>
            <w:webHidden/>
          </w:rPr>
          <w:fldChar w:fldCharType="separate"/>
        </w:r>
        <w:r w:rsidR="00BE3E3C">
          <w:rPr>
            <w:noProof/>
            <w:webHidden/>
          </w:rPr>
          <w:t>9</w:t>
        </w:r>
        <w:r w:rsidR="009C7BB7">
          <w:rPr>
            <w:noProof/>
            <w:webHidden/>
          </w:rPr>
          <w:fldChar w:fldCharType="end"/>
        </w:r>
      </w:hyperlink>
    </w:p>
    <w:p w:rsidR="00BE3E3C" w:rsidRDefault="00E74E57">
      <w:pPr>
        <w:pStyle w:val="TOC3"/>
        <w:tabs>
          <w:tab w:val="right" w:leader="dot" w:pos="9062"/>
        </w:tabs>
        <w:rPr>
          <w:noProof/>
          <w:lang w:eastAsia="sl-SI"/>
        </w:rPr>
      </w:pPr>
      <w:hyperlink w:anchor="_Toc227737385" w:history="1">
        <w:r w:rsidR="00BE3E3C" w:rsidRPr="00FD2809">
          <w:rPr>
            <w:rStyle w:val="Hyperlink"/>
            <w:noProof/>
          </w:rPr>
          <w:t>KOVINSKO TELO</w:t>
        </w:r>
        <w:r w:rsidR="00BE3E3C">
          <w:rPr>
            <w:noProof/>
            <w:webHidden/>
          </w:rPr>
          <w:tab/>
        </w:r>
        <w:r w:rsidR="009C7BB7">
          <w:rPr>
            <w:noProof/>
            <w:webHidden/>
          </w:rPr>
          <w:fldChar w:fldCharType="begin"/>
        </w:r>
        <w:r w:rsidR="00BE3E3C">
          <w:rPr>
            <w:noProof/>
            <w:webHidden/>
          </w:rPr>
          <w:instrText xml:space="preserve"> PAGEREF _Toc227737385 \h </w:instrText>
        </w:r>
        <w:r w:rsidR="009C7BB7">
          <w:rPr>
            <w:noProof/>
            <w:webHidden/>
          </w:rPr>
        </w:r>
        <w:r w:rsidR="009C7BB7">
          <w:rPr>
            <w:noProof/>
            <w:webHidden/>
          </w:rPr>
          <w:fldChar w:fldCharType="separate"/>
        </w:r>
        <w:r w:rsidR="00BE3E3C">
          <w:rPr>
            <w:noProof/>
            <w:webHidden/>
          </w:rPr>
          <w:t>9</w:t>
        </w:r>
        <w:r w:rsidR="009C7BB7">
          <w:rPr>
            <w:noProof/>
            <w:webHidden/>
          </w:rPr>
          <w:fldChar w:fldCharType="end"/>
        </w:r>
      </w:hyperlink>
    </w:p>
    <w:p w:rsidR="00BE3E3C" w:rsidRDefault="00E74E57">
      <w:pPr>
        <w:pStyle w:val="TOC3"/>
        <w:tabs>
          <w:tab w:val="right" w:leader="dot" w:pos="9062"/>
        </w:tabs>
        <w:rPr>
          <w:noProof/>
          <w:lang w:eastAsia="sl-SI"/>
        </w:rPr>
      </w:pPr>
      <w:hyperlink w:anchor="_Toc227737386" w:history="1">
        <w:r w:rsidR="00BE3E3C" w:rsidRPr="00FD2809">
          <w:rPr>
            <w:rStyle w:val="Hyperlink"/>
            <w:noProof/>
          </w:rPr>
          <w:t>AKUSTIČNO-ELEKTRIČNA KITARA</w:t>
        </w:r>
        <w:r w:rsidR="00BE3E3C">
          <w:rPr>
            <w:noProof/>
            <w:webHidden/>
          </w:rPr>
          <w:tab/>
        </w:r>
        <w:r w:rsidR="009C7BB7">
          <w:rPr>
            <w:noProof/>
            <w:webHidden/>
          </w:rPr>
          <w:fldChar w:fldCharType="begin"/>
        </w:r>
        <w:r w:rsidR="00BE3E3C">
          <w:rPr>
            <w:noProof/>
            <w:webHidden/>
          </w:rPr>
          <w:instrText xml:space="preserve"> PAGEREF _Toc227737386 \h </w:instrText>
        </w:r>
        <w:r w:rsidR="009C7BB7">
          <w:rPr>
            <w:noProof/>
            <w:webHidden/>
          </w:rPr>
        </w:r>
        <w:r w:rsidR="009C7BB7">
          <w:rPr>
            <w:noProof/>
            <w:webHidden/>
          </w:rPr>
          <w:fldChar w:fldCharType="separate"/>
        </w:r>
        <w:r w:rsidR="00BE3E3C">
          <w:rPr>
            <w:noProof/>
            <w:webHidden/>
          </w:rPr>
          <w:t>10</w:t>
        </w:r>
        <w:r w:rsidR="009C7BB7">
          <w:rPr>
            <w:noProof/>
            <w:webHidden/>
          </w:rPr>
          <w:fldChar w:fldCharType="end"/>
        </w:r>
      </w:hyperlink>
    </w:p>
    <w:p w:rsidR="00BE3E3C" w:rsidRDefault="00E74E57">
      <w:pPr>
        <w:pStyle w:val="TOC1"/>
        <w:tabs>
          <w:tab w:val="right" w:leader="dot" w:pos="9062"/>
        </w:tabs>
        <w:rPr>
          <w:noProof/>
          <w:lang w:eastAsia="sl-SI"/>
        </w:rPr>
      </w:pPr>
      <w:hyperlink w:anchor="_Toc227737387" w:history="1">
        <w:r w:rsidR="00BE3E3C" w:rsidRPr="00FD2809">
          <w:rPr>
            <w:rStyle w:val="Hyperlink"/>
            <w:noProof/>
          </w:rPr>
          <w:t>6.KITARSKI OJAČEVALNIKI</w:t>
        </w:r>
        <w:r w:rsidR="00BE3E3C">
          <w:rPr>
            <w:noProof/>
            <w:webHidden/>
          </w:rPr>
          <w:tab/>
        </w:r>
        <w:r w:rsidR="009C7BB7">
          <w:rPr>
            <w:noProof/>
            <w:webHidden/>
          </w:rPr>
          <w:fldChar w:fldCharType="begin"/>
        </w:r>
        <w:r w:rsidR="00BE3E3C">
          <w:rPr>
            <w:noProof/>
            <w:webHidden/>
          </w:rPr>
          <w:instrText xml:space="preserve"> PAGEREF _Toc227737387 \h </w:instrText>
        </w:r>
        <w:r w:rsidR="009C7BB7">
          <w:rPr>
            <w:noProof/>
            <w:webHidden/>
          </w:rPr>
        </w:r>
        <w:r w:rsidR="009C7BB7">
          <w:rPr>
            <w:noProof/>
            <w:webHidden/>
          </w:rPr>
          <w:fldChar w:fldCharType="separate"/>
        </w:r>
        <w:r w:rsidR="00BE3E3C">
          <w:rPr>
            <w:noProof/>
            <w:webHidden/>
          </w:rPr>
          <w:t>10</w:t>
        </w:r>
        <w:r w:rsidR="009C7BB7">
          <w:rPr>
            <w:noProof/>
            <w:webHidden/>
          </w:rPr>
          <w:fldChar w:fldCharType="end"/>
        </w:r>
      </w:hyperlink>
    </w:p>
    <w:p w:rsidR="00BE3E3C" w:rsidRDefault="00E74E57">
      <w:pPr>
        <w:pStyle w:val="TOC3"/>
        <w:tabs>
          <w:tab w:val="right" w:leader="dot" w:pos="9062"/>
        </w:tabs>
        <w:rPr>
          <w:noProof/>
          <w:lang w:eastAsia="sl-SI"/>
        </w:rPr>
      </w:pPr>
      <w:hyperlink w:anchor="_Toc227737388" w:history="1">
        <w:r w:rsidR="00BE3E3C" w:rsidRPr="00FD2809">
          <w:rPr>
            <w:rStyle w:val="Hyperlink"/>
            <w:noProof/>
          </w:rPr>
          <w:t>VRSTE OJAČEVALCEV</w:t>
        </w:r>
        <w:r w:rsidR="00BE3E3C">
          <w:rPr>
            <w:noProof/>
            <w:webHidden/>
          </w:rPr>
          <w:tab/>
        </w:r>
        <w:r w:rsidR="009C7BB7">
          <w:rPr>
            <w:noProof/>
            <w:webHidden/>
          </w:rPr>
          <w:fldChar w:fldCharType="begin"/>
        </w:r>
        <w:r w:rsidR="00BE3E3C">
          <w:rPr>
            <w:noProof/>
            <w:webHidden/>
          </w:rPr>
          <w:instrText xml:space="preserve"> PAGEREF _Toc227737388 \h </w:instrText>
        </w:r>
        <w:r w:rsidR="009C7BB7">
          <w:rPr>
            <w:noProof/>
            <w:webHidden/>
          </w:rPr>
        </w:r>
        <w:r w:rsidR="009C7BB7">
          <w:rPr>
            <w:noProof/>
            <w:webHidden/>
          </w:rPr>
          <w:fldChar w:fldCharType="separate"/>
        </w:r>
        <w:r w:rsidR="00BE3E3C">
          <w:rPr>
            <w:noProof/>
            <w:webHidden/>
          </w:rPr>
          <w:t>11</w:t>
        </w:r>
        <w:r w:rsidR="009C7BB7">
          <w:rPr>
            <w:noProof/>
            <w:webHidden/>
          </w:rPr>
          <w:fldChar w:fldCharType="end"/>
        </w:r>
      </w:hyperlink>
    </w:p>
    <w:p w:rsidR="00BE3E3C" w:rsidRDefault="00E74E57">
      <w:pPr>
        <w:pStyle w:val="TOC2"/>
        <w:tabs>
          <w:tab w:val="right" w:leader="dot" w:pos="9062"/>
        </w:tabs>
        <w:rPr>
          <w:noProof/>
          <w:lang w:eastAsia="sl-SI"/>
        </w:rPr>
      </w:pPr>
      <w:hyperlink w:anchor="_Toc227737389" w:history="1">
        <w:r w:rsidR="00BE3E3C" w:rsidRPr="00FD2809">
          <w:rPr>
            <w:rStyle w:val="Hyperlink"/>
            <w:i/>
            <w:iCs/>
            <w:noProof/>
          </w:rPr>
          <w:t>Primerjava elektronk s tranzistorji</w:t>
        </w:r>
        <w:r w:rsidR="00BE3E3C">
          <w:rPr>
            <w:noProof/>
            <w:webHidden/>
          </w:rPr>
          <w:tab/>
        </w:r>
        <w:r w:rsidR="009C7BB7">
          <w:rPr>
            <w:noProof/>
            <w:webHidden/>
          </w:rPr>
          <w:fldChar w:fldCharType="begin"/>
        </w:r>
        <w:r w:rsidR="00BE3E3C">
          <w:rPr>
            <w:noProof/>
            <w:webHidden/>
          </w:rPr>
          <w:instrText xml:space="preserve"> PAGEREF _Toc227737389 \h </w:instrText>
        </w:r>
        <w:r w:rsidR="009C7BB7">
          <w:rPr>
            <w:noProof/>
            <w:webHidden/>
          </w:rPr>
        </w:r>
        <w:r w:rsidR="009C7BB7">
          <w:rPr>
            <w:noProof/>
            <w:webHidden/>
          </w:rPr>
          <w:fldChar w:fldCharType="separate"/>
        </w:r>
        <w:r w:rsidR="00BE3E3C">
          <w:rPr>
            <w:noProof/>
            <w:webHidden/>
          </w:rPr>
          <w:t>12</w:t>
        </w:r>
        <w:r w:rsidR="009C7BB7">
          <w:rPr>
            <w:noProof/>
            <w:webHidden/>
          </w:rPr>
          <w:fldChar w:fldCharType="end"/>
        </w:r>
      </w:hyperlink>
    </w:p>
    <w:p w:rsidR="00BE3E3C" w:rsidRDefault="00E74E57">
      <w:pPr>
        <w:pStyle w:val="TOC1"/>
        <w:tabs>
          <w:tab w:val="right" w:leader="dot" w:pos="9062"/>
        </w:tabs>
        <w:rPr>
          <w:noProof/>
          <w:lang w:eastAsia="sl-SI"/>
        </w:rPr>
      </w:pPr>
      <w:hyperlink w:anchor="_Toc227737393" w:history="1">
        <w:r w:rsidR="00BE3E3C" w:rsidRPr="00FD2809">
          <w:rPr>
            <w:rStyle w:val="Hyperlink"/>
            <w:noProof/>
          </w:rPr>
          <w:t>7.EFEKTI</w:t>
        </w:r>
        <w:r w:rsidR="00BE3E3C">
          <w:rPr>
            <w:noProof/>
            <w:webHidden/>
          </w:rPr>
          <w:tab/>
        </w:r>
        <w:r w:rsidR="009C7BB7">
          <w:rPr>
            <w:noProof/>
            <w:webHidden/>
          </w:rPr>
          <w:fldChar w:fldCharType="begin"/>
        </w:r>
        <w:r w:rsidR="00BE3E3C">
          <w:rPr>
            <w:noProof/>
            <w:webHidden/>
          </w:rPr>
          <w:instrText xml:space="preserve"> PAGEREF _Toc227737393 \h </w:instrText>
        </w:r>
        <w:r w:rsidR="009C7BB7">
          <w:rPr>
            <w:noProof/>
            <w:webHidden/>
          </w:rPr>
        </w:r>
        <w:r w:rsidR="009C7BB7">
          <w:rPr>
            <w:noProof/>
            <w:webHidden/>
          </w:rPr>
          <w:fldChar w:fldCharType="separate"/>
        </w:r>
        <w:r w:rsidR="00BE3E3C">
          <w:rPr>
            <w:noProof/>
            <w:webHidden/>
          </w:rPr>
          <w:t>13</w:t>
        </w:r>
        <w:r w:rsidR="009C7BB7">
          <w:rPr>
            <w:noProof/>
            <w:webHidden/>
          </w:rPr>
          <w:fldChar w:fldCharType="end"/>
        </w:r>
      </w:hyperlink>
    </w:p>
    <w:p w:rsidR="00BE3E3C" w:rsidRDefault="00E74E57">
      <w:pPr>
        <w:pStyle w:val="TOC3"/>
        <w:tabs>
          <w:tab w:val="right" w:leader="dot" w:pos="9062"/>
        </w:tabs>
        <w:rPr>
          <w:noProof/>
          <w:lang w:eastAsia="sl-SI"/>
        </w:rPr>
      </w:pPr>
      <w:hyperlink w:anchor="_Toc227737394" w:history="1">
        <w:r w:rsidR="00BE3E3C" w:rsidRPr="00FD2809">
          <w:rPr>
            <w:rStyle w:val="Hyperlink"/>
            <w:i/>
            <w:iCs/>
            <w:noProof/>
          </w:rPr>
          <w:t>Multiefekt</w:t>
        </w:r>
        <w:r w:rsidR="00BE3E3C">
          <w:rPr>
            <w:noProof/>
            <w:webHidden/>
          </w:rPr>
          <w:tab/>
        </w:r>
        <w:r w:rsidR="009C7BB7">
          <w:rPr>
            <w:noProof/>
            <w:webHidden/>
          </w:rPr>
          <w:fldChar w:fldCharType="begin"/>
        </w:r>
        <w:r w:rsidR="00BE3E3C">
          <w:rPr>
            <w:noProof/>
            <w:webHidden/>
          </w:rPr>
          <w:instrText xml:space="preserve"> PAGEREF _Toc227737394 \h </w:instrText>
        </w:r>
        <w:r w:rsidR="009C7BB7">
          <w:rPr>
            <w:noProof/>
            <w:webHidden/>
          </w:rPr>
        </w:r>
        <w:r w:rsidR="009C7BB7">
          <w:rPr>
            <w:noProof/>
            <w:webHidden/>
          </w:rPr>
          <w:fldChar w:fldCharType="separate"/>
        </w:r>
        <w:r w:rsidR="00BE3E3C">
          <w:rPr>
            <w:noProof/>
            <w:webHidden/>
          </w:rPr>
          <w:t>14</w:t>
        </w:r>
        <w:r w:rsidR="009C7BB7">
          <w:rPr>
            <w:noProof/>
            <w:webHidden/>
          </w:rPr>
          <w:fldChar w:fldCharType="end"/>
        </w:r>
      </w:hyperlink>
    </w:p>
    <w:p w:rsidR="00BE3E3C" w:rsidRDefault="00E74E57">
      <w:pPr>
        <w:pStyle w:val="TOC1"/>
        <w:tabs>
          <w:tab w:val="right" w:leader="dot" w:pos="9062"/>
        </w:tabs>
        <w:rPr>
          <w:noProof/>
          <w:lang w:eastAsia="sl-SI"/>
        </w:rPr>
      </w:pPr>
      <w:hyperlink w:anchor="_Toc227737395" w:history="1">
        <w:r w:rsidR="00BE3E3C" w:rsidRPr="00FD2809">
          <w:rPr>
            <w:rStyle w:val="Hyperlink"/>
            <w:noProof/>
          </w:rPr>
          <w:t>POVZETEK</w:t>
        </w:r>
        <w:r w:rsidR="00BE3E3C">
          <w:rPr>
            <w:noProof/>
            <w:webHidden/>
          </w:rPr>
          <w:tab/>
        </w:r>
        <w:r w:rsidR="009C7BB7">
          <w:rPr>
            <w:noProof/>
            <w:webHidden/>
          </w:rPr>
          <w:fldChar w:fldCharType="begin"/>
        </w:r>
        <w:r w:rsidR="00BE3E3C">
          <w:rPr>
            <w:noProof/>
            <w:webHidden/>
          </w:rPr>
          <w:instrText xml:space="preserve"> PAGEREF _Toc227737395 \h </w:instrText>
        </w:r>
        <w:r w:rsidR="009C7BB7">
          <w:rPr>
            <w:noProof/>
            <w:webHidden/>
          </w:rPr>
        </w:r>
        <w:r w:rsidR="009C7BB7">
          <w:rPr>
            <w:noProof/>
            <w:webHidden/>
          </w:rPr>
          <w:fldChar w:fldCharType="separate"/>
        </w:r>
        <w:r w:rsidR="00BE3E3C">
          <w:rPr>
            <w:noProof/>
            <w:webHidden/>
          </w:rPr>
          <w:t>14</w:t>
        </w:r>
        <w:r w:rsidR="009C7BB7">
          <w:rPr>
            <w:noProof/>
            <w:webHidden/>
          </w:rPr>
          <w:fldChar w:fldCharType="end"/>
        </w:r>
      </w:hyperlink>
    </w:p>
    <w:p w:rsidR="003E54BF" w:rsidRDefault="009C7BB7">
      <w:r>
        <w:fldChar w:fldCharType="end"/>
      </w:r>
    </w:p>
    <w:p w:rsidR="00023029" w:rsidRPr="00BC5ACC" w:rsidRDefault="00023029" w:rsidP="00A4576F">
      <w:pPr>
        <w:spacing w:after="0"/>
        <w:rPr>
          <w:rFonts w:ascii="Times New Roman" w:hAnsi="Times New Roman"/>
          <w:sz w:val="24"/>
          <w:szCs w:val="24"/>
        </w:rPr>
      </w:pPr>
    </w:p>
    <w:sectPr w:rsidR="00023029" w:rsidRPr="00BC5ACC" w:rsidSect="000C4C95">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06B1C"/>
    <w:multiLevelType w:val="multilevel"/>
    <w:tmpl w:val="9CB6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CD444E"/>
    <w:multiLevelType w:val="multilevel"/>
    <w:tmpl w:val="27C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9965D8"/>
    <w:multiLevelType w:val="multilevel"/>
    <w:tmpl w:val="F932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800E7B"/>
    <w:multiLevelType w:val="multilevel"/>
    <w:tmpl w:val="8B56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46582D"/>
    <w:multiLevelType w:val="multilevel"/>
    <w:tmpl w:val="E042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639A"/>
    <w:rsid w:val="00013320"/>
    <w:rsid w:val="00015451"/>
    <w:rsid w:val="00023029"/>
    <w:rsid w:val="00024F1C"/>
    <w:rsid w:val="00043B0F"/>
    <w:rsid w:val="00075AE5"/>
    <w:rsid w:val="000B7EDB"/>
    <w:rsid w:val="000C4C95"/>
    <w:rsid w:val="000E16A1"/>
    <w:rsid w:val="00115773"/>
    <w:rsid w:val="0014173A"/>
    <w:rsid w:val="0014277C"/>
    <w:rsid w:val="00150A82"/>
    <w:rsid w:val="0015530C"/>
    <w:rsid w:val="00155A94"/>
    <w:rsid w:val="0015728D"/>
    <w:rsid w:val="00166785"/>
    <w:rsid w:val="00170DDF"/>
    <w:rsid w:val="00175F2F"/>
    <w:rsid w:val="00194F6B"/>
    <w:rsid w:val="001A42A5"/>
    <w:rsid w:val="001B07D2"/>
    <w:rsid w:val="00207C9D"/>
    <w:rsid w:val="00231FBE"/>
    <w:rsid w:val="00232764"/>
    <w:rsid w:val="00283D9F"/>
    <w:rsid w:val="002A5605"/>
    <w:rsid w:val="002B230D"/>
    <w:rsid w:val="002B79B4"/>
    <w:rsid w:val="002C0080"/>
    <w:rsid w:val="002C38A9"/>
    <w:rsid w:val="00304883"/>
    <w:rsid w:val="00305F84"/>
    <w:rsid w:val="00356BCB"/>
    <w:rsid w:val="00391007"/>
    <w:rsid w:val="003A4F4B"/>
    <w:rsid w:val="003C0FF2"/>
    <w:rsid w:val="003C5FA0"/>
    <w:rsid w:val="003C7FF0"/>
    <w:rsid w:val="003E54BF"/>
    <w:rsid w:val="003E7B3D"/>
    <w:rsid w:val="0040637D"/>
    <w:rsid w:val="00491DD5"/>
    <w:rsid w:val="004A242B"/>
    <w:rsid w:val="004D3DE7"/>
    <w:rsid w:val="004E639A"/>
    <w:rsid w:val="004F02C2"/>
    <w:rsid w:val="00523665"/>
    <w:rsid w:val="005A7814"/>
    <w:rsid w:val="005C7E82"/>
    <w:rsid w:val="005D1283"/>
    <w:rsid w:val="005F44F9"/>
    <w:rsid w:val="0060216C"/>
    <w:rsid w:val="00606245"/>
    <w:rsid w:val="006128FD"/>
    <w:rsid w:val="006147FF"/>
    <w:rsid w:val="00636DE8"/>
    <w:rsid w:val="00647D2D"/>
    <w:rsid w:val="00664267"/>
    <w:rsid w:val="00671353"/>
    <w:rsid w:val="00675278"/>
    <w:rsid w:val="0068241C"/>
    <w:rsid w:val="006944CB"/>
    <w:rsid w:val="00700CCF"/>
    <w:rsid w:val="00701BA8"/>
    <w:rsid w:val="0073369D"/>
    <w:rsid w:val="007543ED"/>
    <w:rsid w:val="007548B6"/>
    <w:rsid w:val="00763F96"/>
    <w:rsid w:val="007651C9"/>
    <w:rsid w:val="007B4069"/>
    <w:rsid w:val="007E7758"/>
    <w:rsid w:val="007F081F"/>
    <w:rsid w:val="008065C8"/>
    <w:rsid w:val="00840A29"/>
    <w:rsid w:val="0086176C"/>
    <w:rsid w:val="00903C01"/>
    <w:rsid w:val="00912827"/>
    <w:rsid w:val="00931B27"/>
    <w:rsid w:val="009836DA"/>
    <w:rsid w:val="009A46A2"/>
    <w:rsid w:val="009C2C5A"/>
    <w:rsid w:val="009C7BB7"/>
    <w:rsid w:val="009F0CC4"/>
    <w:rsid w:val="009F11B1"/>
    <w:rsid w:val="009F6369"/>
    <w:rsid w:val="00A23CDE"/>
    <w:rsid w:val="00A4576F"/>
    <w:rsid w:val="00A5446B"/>
    <w:rsid w:val="00A7266A"/>
    <w:rsid w:val="00A75EFC"/>
    <w:rsid w:val="00A94154"/>
    <w:rsid w:val="00AD5772"/>
    <w:rsid w:val="00AE5366"/>
    <w:rsid w:val="00AF1DF2"/>
    <w:rsid w:val="00AF48A0"/>
    <w:rsid w:val="00B478F5"/>
    <w:rsid w:val="00B55A4D"/>
    <w:rsid w:val="00BC5ACC"/>
    <w:rsid w:val="00BE3E3C"/>
    <w:rsid w:val="00C4431B"/>
    <w:rsid w:val="00C57DF0"/>
    <w:rsid w:val="00C60E05"/>
    <w:rsid w:val="00C9006C"/>
    <w:rsid w:val="00CE0123"/>
    <w:rsid w:val="00D27EBE"/>
    <w:rsid w:val="00D47CB4"/>
    <w:rsid w:val="00D512CC"/>
    <w:rsid w:val="00D52807"/>
    <w:rsid w:val="00D6436C"/>
    <w:rsid w:val="00D70076"/>
    <w:rsid w:val="00DA2A9B"/>
    <w:rsid w:val="00DC4403"/>
    <w:rsid w:val="00DE3866"/>
    <w:rsid w:val="00DF73AC"/>
    <w:rsid w:val="00E030B8"/>
    <w:rsid w:val="00E05421"/>
    <w:rsid w:val="00E44DDC"/>
    <w:rsid w:val="00E74E57"/>
    <w:rsid w:val="00E941FC"/>
    <w:rsid w:val="00EC0849"/>
    <w:rsid w:val="00EC432C"/>
    <w:rsid w:val="00F01523"/>
    <w:rsid w:val="00F11396"/>
    <w:rsid w:val="00F16FDB"/>
    <w:rsid w:val="00F83131"/>
    <w:rsid w:val="00FA7804"/>
    <w:rsid w:val="00FB4570"/>
    <w:rsid w:val="00FE3D63"/>
    <w:rsid w:val="00FF3BD1"/>
    <w:rsid w:val="00FF50CA"/>
    <w:rsid w:val="00FF6D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32C"/>
    <w:pPr>
      <w:spacing w:after="200" w:line="276" w:lineRule="auto"/>
    </w:pPr>
    <w:rPr>
      <w:sz w:val="22"/>
      <w:szCs w:val="22"/>
      <w:lang w:eastAsia="en-US"/>
    </w:rPr>
  </w:style>
  <w:style w:type="paragraph" w:styleId="Heading1">
    <w:name w:val="heading 1"/>
    <w:basedOn w:val="Normal"/>
    <w:next w:val="Normal"/>
    <w:link w:val="Heading1Char"/>
    <w:uiPriority w:val="9"/>
    <w:qFormat/>
    <w:rsid w:val="00D700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E941FC"/>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uiPriority w:val="9"/>
    <w:unhideWhenUsed/>
    <w:qFormat/>
    <w:rsid w:val="00D7007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F11B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BE3E3C"/>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gle-src-text">
    <w:name w:val="google-src-text"/>
    <w:basedOn w:val="DefaultParagraphFont"/>
    <w:rsid w:val="00F16FDB"/>
  </w:style>
  <w:style w:type="character" w:styleId="Hyperlink">
    <w:name w:val="Hyperlink"/>
    <w:uiPriority w:val="99"/>
    <w:unhideWhenUsed/>
    <w:rsid w:val="00F16FDB"/>
    <w:rPr>
      <w:color w:val="0000FF"/>
      <w:u w:val="single"/>
    </w:rPr>
  </w:style>
  <w:style w:type="paragraph" w:styleId="NormalWeb">
    <w:name w:val="Normal (Web)"/>
    <w:basedOn w:val="Normal"/>
    <w:uiPriority w:val="99"/>
    <w:unhideWhenUsed/>
    <w:rsid w:val="007B4069"/>
    <w:pPr>
      <w:spacing w:before="100" w:beforeAutospacing="1" w:after="100" w:afterAutospacing="1" w:line="240" w:lineRule="auto"/>
    </w:pPr>
    <w:rPr>
      <w:rFonts w:ascii="Times New Roman" w:eastAsia="Times New Roman" w:hAnsi="Times New Roman"/>
      <w:sz w:val="24"/>
      <w:szCs w:val="24"/>
      <w:lang w:eastAsia="sl-SI"/>
    </w:rPr>
  </w:style>
  <w:style w:type="paragraph" w:styleId="ListParagraph">
    <w:name w:val="List Paragraph"/>
    <w:basedOn w:val="Normal"/>
    <w:uiPriority w:val="34"/>
    <w:qFormat/>
    <w:rsid w:val="00166785"/>
    <w:pPr>
      <w:ind w:left="720"/>
      <w:contextualSpacing/>
    </w:pPr>
  </w:style>
  <w:style w:type="character" w:customStyle="1" w:styleId="langselect">
    <w:name w:val="langselect"/>
    <w:basedOn w:val="DefaultParagraphFont"/>
    <w:rsid w:val="003C7FF0"/>
  </w:style>
  <w:style w:type="character" w:customStyle="1" w:styleId="arrow">
    <w:name w:val="arrow"/>
    <w:basedOn w:val="DefaultParagraphFont"/>
    <w:rsid w:val="003C7FF0"/>
  </w:style>
  <w:style w:type="paragraph" w:styleId="BalloonText">
    <w:name w:val="Balloon Text"/>
    <w:basedOn w:val="Normal"/>
    <w:link w:val="BalloonTextChar"/>
    <w:uiPriority w:val="99"/>
    <w:semiHidden/>
    <w:unhideWhenUsed/>
    <w:rsid w:val="00C57D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7DF0"/>
    <w:rPr>
      <w:rFonts w:ascii="Tahoma" w:hAnsi="Tahoma" w:cs="Tahoma"/>
      <w:sz w:val="16"/>
      <w:szCs w:val="16"/>
    </w:rPr>
  </w:style>
  <w:style w:type="paragraph" w:styleId="Caption">
    <w:name w:val="caption"/>
    <w:basedOn w:val="Normal"/>
    <w:next w:val="Normal"/>
    <w:uiPriority w:val="35"/>
    <w:unhideWhenUsed/>
    <w:qFormat/>
    <w:rsid w:val="00283D9F"/>
    <w:pPr>
      <w:spacing w:line="240" w:lineRule="auto"/>
    </w:pPr>
    <w:rPr>
      <w:b/>
      <w:bCs/>
      <w:color w:val="4F81BD"/>
      <w:sz w:val="18"/>
      <w:szCs w:val="18"/>
    </w:rPr>
  </w:style>
  <w:style w:type="character" w:customStyle="1" w:styleId="Heading2Char">
    <w:name w:val="Heading 2 Char"/>
    <w:link w:val="Heading2"/>
    <w:uiPriority w:val="9"/>
    <w:rsid w:val="00E941FC"/>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E941FC"/>
  </w:style>
  <w:style w:type="paragraph" w:styleId="NoSpacing">
    <w:name w:val="No Spacing"/>
    <w:link w:val="NoSpacingChar"/>
    <w:uiPriority w:val="1"/>
    <w:qFormat/>
    <w:rsid w:val="000C4C95"/>
    <w:rPr>
      <w:rFonts w:eastAsia="Times New Roman"/>
      <w:sz w:val="22"/>
      <w:szCs w:val="22"/>
      <w:lang w:eastAsia="en-US"/>
    </w:rPr>
  </w:style>
  <w:style w:type="character" w:customStyle="1" w:styleId="NoSpacingChar">
    <w:name w:val="No Spacing Char"/>
    <w:link w:val="NoSpacing"/>
    <w:uiPriority w:val="1"/>
    <w:rsid w:val="000C4C95"/>
    <w:rPr>
      <w:rFonts w:eastAsia="Times New Roman"/>
      <w:sz w:val="22"/>
      <w:szCs w:val="22"/>
      <w:lang w:val="sl-SI" w:eastAsia="en-US" w:bidi="ar-SA"/>
    </w:rPr>
  </w:style>
  <w:style w:type="character" w:customStyle="1" w:styleId="Heading1Char">
    <w:name w:val="Heading 1 Char"/>
    <w:link w:val="Heading1"/>
    <w:uiPriority w:val="9"/>
    <w:rsid w:val="00D70076"/>
    <w:rPr>
      <w:rFonts w:ascii="Cambria" w:eastAsia="Times New Roman" w:hAnsi="Cambria" w:cs="Times New Roman"/>
      <w:b/>
      <w:bCs/>
      <w:color w:val="365F91"/>
      <w:sz w:val="28"/>
      <w:szCs w:val="28"/>
    </w:rPr>
  </w:style>
  <w:style w:type="character" w:customStyle="1" w:styleId="Heading3Char">
    <w:name w:val="Heading 3 Char"/>
    <w:link w:val="Heading3"/>
    <w:uiPriority w:val="9"/>
    <w:rsid w:val="00D70076"/>
    <w:rPr>
      <w:rFonts w:ascii="Cambria" w:eastAsia="Times New Roman" w:hAnsi="Cambria" w:cs="Times New Roman"/>
      <w:b/>
      <w:bCs/>
      <w:color w:val="4F81BD"/>
    </w:rPr>
  </w:style>
  <w:style w:type="paragraph" w:styleId="Subtitle">
    <w:name w:val="Subtitle"/>
    <w:basedOn w:val="Normal"/>
    <w:next w:val="Normal"/>
    <w:link w:val="SubtitleChar"/>
    <w:uiPriority w:val="11"/>
    <w:qFormat/>
    <w:rsid w:val="002A560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A5605"/>
    <w:rPr>
      <w:rFonts w:ascii="Cambria" w:eastAsia="Times New Roman" w:hAnsi="Cambria" w:cs="Times New Roman"/>
      <w:i/>
      <w:iCs/>
      <w:color w:val="4F81BD"/>
      <w:spacing w:val="15"/>
      <w:sz w:val="24"/>
      <w:szCs w:val="24"/>
    </w:rPr>
  </w:style>
  <w:style w:type="character" w:styleId="SubtleEmphasis">
    <w:name w:val="Subtle Emphasis"/>
    <w:uiPriority w:val="19"/>
    <w:qFormat/>
    <w:rsid w:val="002C0080"/>
    <w:rPr>
      <w:i/>
      <w:iCs/>
      <w:color w:val="808080"/>
    </w:rPr>
  </w:style>
  <w:style w:type="character" w:styleId="Emphasis">
    <w:name w:val="Emphasis"/>
    <w:uiPriority w:val="20"/>
    <w:qFormat/>
    <w:rsid w:val="002C0080"/>
    <w:rPr>
      <w:i/>
      <w:iCs/>
    </w:rPr>
  </w:style>
  <w:style w:type="character" w:styleId="IntenseEmphasis">
    <w:name w:val="Intense Emphasis"/>
    <w:uiPriority w:val="21"/>
    <w:qFormat/>
    <w:rsid w:val="002C0080"/>
    <w:rPr>
      <w:b/>
      <w:bCs/>
      <w:i/>
      <w:iCs/>
      <w:color w:val="4F81BD"/>
    </w:rPr>
  </w:style>
  <w:style w:type="paragraph" w:styleId="Title">
    <w:name w:val="Title"/>
    <w:basedOn w:val="Normal"/>
    <w:next w:val="Normal"/>
    <w:link w:val="TitleChar"/>
    <w:uiPriority w:val="10"/>
    <w:qFormat/>
    <w:rsid w:val="002C008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C0080"/>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3A4F4B"/>
    <w:pPr>
      <w:outlineLvl w:val="9"/>
    </w:pPr>
  </w:style>
  <w:style w:type="paragraph" w:styleId="TOC2">
    <w:name w:val="toc 2"/>
    <w:basedOn w:val="Normal"/>
    <w:next w:val="Normal"/>
    <w:autoRedefine/>
    <w:uiPriority w:val="39"/>
    <w:unhideWhenUsed/>
    <w:qFormat/>
    <w:rsid w:val="003A4F4B"/>
    <w:pPr>
      <w:spacing w:after="100"/>
      <w:ind w:left="220"/>
    </w:pPr>
    <w:rPr>
      <w:rFonts w:eastAsia="Times New Roman"/>
    </w:rPr>
  </w:style>
  <w:style w:type="paragraph" w:styleId="TOC1">
    <w:name w:val="toc 1"/>
    <w:basedOn w:val="Normal"/>
    <w:next w:val="Normal"/>
    <w:autoRedefine/>
    <w:uiPriority w:val="39"/>
    <w:unhideWhenUsed/>
    <w:qFormat/>
    <w:rsid w:val="003A4F4B"/>
    <w:pPr>
      <w:spacing w:after="100"/>
    </w:pPr>
    <w:rPr>
      <w:rFonts w:eastAsia="Times New Roman"/>
    </w:rPr>
  </w:style>
  <w:style w:type="paragraph" w:styleId="TOC3">
    <w:name w:val="toc 3"/>
    <w:basedOn w:val="Normal"/>
    <w:next w:val="Normal"/>
    <w:autoRedefine/>
    <w:uiPriority w:val="39"/>
    <w:unhideWhenUsed/>
    <w:qFormat/>
    <w:rsid w:val="003A4F4B"/>
    <w:pPr>
      <w:spacing w:after="100"/>
      <w:ind w:left="440"/>
    </w:pPr>
    <w:rPr>
      <w:rFonts w:eastAsia="Times New Roman"/>
    </w:rPr>
  </w:style>
  <w:style w:type="character" w:customStyle="1" w:styleId="Heading4Char">
    <w:name w:val="Heading 4 Char"/>
    <w:link w:val="Heading4"/>
    <w:uiPriority w:val="9"/>
    <w:rsid w:val="009F11B1"/>
    <w:rPr>
      <w:rFonts w:ascii="Cambria" w:eastAsia="Times New Roman" w:hAnsi="Cambria" w:cs="Times New Roman"/>
      <w:b/>
      <w:bCs/>
      <w:i/>
      <w:iCs/>
      <w:color w:val="4F81BD"/>
    </w:rPr>
  </w:style>
  <w:style w:type="character" w:customStyle="1" w:styleId="Heading5Char">
    <w:name w:val="Heading 5 Char"/>
    <w:link w:val="Heading5"/>
    <w:uiPriority w:val="9"/>
    <w:rsid w:val="00BE3E3C"/>
    <w:rPr>
      <w:rFonts w:ascii="Cambria" w:eastAsia="Times New Roma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0103">
      <w:bodyDiv w:val="1"/>
      <w:marLeft w:val="0"/>
      <w:marRight w:val="0"/>
      <w:marTop w:val="0"/>
      <w:marBottom w:val="0"/>
      <w:divBdr>
        <w:top w:val="none" w:sz="0" w:space="0" w:color="auto"/>
        <w:left w:val="none" w:sz="0" w:space="0" w:color="auto"/>
        <w:bottom w:val="none" w:sz="0" w:space="0" w:color="auto"/>
        <w:right w:val="none" w:sz="0" w:space="0" w:color="auto"/>
      </w:divBdr>
    </w:div>
    <w:div w:id="59182894">
      <w:bodyDiv w:val="1"/>
      <w:marLeft w:val="0"/>
      <w:marRight w:val="0"/>
      <w:marTop w:val="0"/>
      <w:marBottom w:val="0"/>
      <w:divBdr>
        <w:top w:val="none" w:sz="0" w:space="0" w:color="auto"/>
        <w:left w:val="none" w:sz="0" w:space="0" w:color="auto"/>
        <w:bottom w:val="none" w:sz="0" w:space="0" w:color="auto"/>
        <w:right w:val="none" w:sz="0" w:space="0" w:color="auto"/>
      </w:divBdr>
    </w:div>
    <w:div w:id="112484497">
      <w:bodyDiv w:val="1"/>
      <w:marLeft w:val="0"/>
      <w:marRight w:val="0"/>
      <w:marTop w:val="0"/>
      <w:marBottom w:val="0"/>
      <w:divBdr>
        <w:top w:val="none" w:sz="0" w:space="0" w:color="auto"/>
        <w:left w:val="none" w:sz="0" w:space="0" w:color="auto"/>
        <w:bottom w:val="none" w:sz="0" w:space="0" w:color="auto"/>
        <w:right w:val="none" w:sz="0" w:space="0" w:color="auto"/>
      </w:divBdr>
    </w:div>
    <w:div w:id="199514264">
      <w:bodyDiv w:val="1"/>
      <w:marLeft w:val="0"/>
      <w:marRight w:val="0"/>
      <w:marTop w:val="0"/>
      <w:marBottom w:val="0"/>
      <w:divBdr>
        <w:top w:val="none" w:sz="0" w:space="0" w:color="auto"/>
        <w:left w:val="none" w:sz="0" w:space="0" w:color="auto"/>
        <w:bottom w:val="none" w:sz="0" w:space="0" w:color="auto"/>
        <w:right w:val="none" w:sz="0" w:space="0" w:color="auto"/>
      </w:divBdr>
    </w:div>
    <w:div w:id="367295936">
      <w:bodyDiv w:val="1"/>
      <w:marLeft w:val="0"/>
      <w:marRight w:val="0"/>
      <w:marTop w:val="0"/>
      <w:marBottom w:val="0"/>
      <w:divBdr>
        <w:top w:val="none" w:sz="0" w:space="0" w:color="auto"/>
        <w:left w:val="none" w:sz="0" w:space="0" w:color="auto"/>
        <w:bottom w:val="none" w:sz="0" w:space="0" w:color="auto"/>
        <w:right w:val="none" w:sz="0" w:space="0" w:color="auto"/>
      </w:divBdr>
    </w:div>
    <w:div w:id="793869230">
      <w:bodyDiv w:val="1"/>
      <w:marLeft w:val="0"/>
      <w:marRight w:val="0"/>
      <w:marTop w:val="0"/>
      <w:marBottom w:val="0"/>
      <w:divBdr>
        <w:top w:val="none" w:sz="0" w:space="0" w:color="auto"/>
        <w:left w:val="none" w:sz="0" w:space="0" w:color="auto"/>
        <w:bottom w:val="none" w:sz="0" w:space="0" w:color="auto"/>
        <w:right w:val="none" w:sz="0" w:space="0" w:color="auto"/>
      </w:divBdr>
    </w:div>
    <w:div w:id="918637558">
      <w:bodyDiv w:val="1"/>
      <w:marLeft w:val="0"/>
      <w:marRight w:val="0"/>
      <w:marTop w:val="0"/>
      <w:marBottom w:val="0"/>
      <w:divBdr>
        <w:top w:val="none" w:sz="0" w:space="0" w:color="auto"/>
        <w:left w:val="none" w:sz="0" w:space="0" w:color="auto"/>
        <w:bottom w:val="none" w:sz="0" w:space="0" w:color="auto"/>
        <w:right w:val="none" w:sz="0" w:space="0" w:color="auto"/>
      </w:divBdr>
    </w:div>
    <w:div w:id="1359429049">
      <w:bodyDiv w:val="1"/>
      <w:marLeft w:val="0"/>
      <w:marRight w:val="0"/>
      <w:marTop w:val="0"/>
      <w:marBottom w:val="0"/>
      <w:divBdr>
        <w:top w:val="none" w:sz="0" w:space="0" w:color="auto"/>
        <w:left w:val="none" w:sz="0" w:space="0" w:color="auto"/>
        <w:bottom w:val="none" w:sz="0" w:space="0" w:color="auto"/>
        <w:right w:val="none" w:sz="0" w:space="0" w:color="auto"/>
      </w:divBdr>
    </w:div>
    <w:div w:id="1552841761">
      <w:bodyDiv w:val="1"/>
      <w:marLeft w:val="0"/>
      <w:marRight w:val="0"/>
      <w:marTop w:val="0"/>
      <w:marBottom w:val="0"/>
      <w:divBdr>
        <w:top w:val="none" w:sz="0" w:space="0" w:color="auto"/>
        <w:left w:val="none" w:sz="0" w:space="0" w:color="auto"/>
        <w:bottom w:val="none" w:sz="0" w:space="0" w:color="auto"/>
        <w:right w:val="none" w:sz="0" w:space="0" w:color="auto"/>
      </w:divBdr>
      <w:divsChild>
        <w:div w:id="207688655">
          <w:marLeft w:val="0"/>
          <w:marRight w:val="0"/>
          <w:marTop w:val="0"/>
          <w:marBottom w:val="0"/>
          <w:divBdr>
            <w:top w:val="none" w:sz="0" w:space="0" w:color="auto"/>
            <w:left w:val="none" w:sz="0" w:space="0" w:color="auto"/>
            <w:bottom w:val="none" w:sz="0" w:space="0" w:color="auto"/>
            <w:right w:val="none" w:sz="0" w:space="0" w:color="auto"/>
          </w:divBdr>
          <w:divsChild>
            <w:div w:id="29232244">
              <w:marLeft w:val="0"/>
              <w:marRight w:val="0"/>
              <w:marTop w:val="0"/>
              <w:marBottom w:val="0"/>
              <w:divBdr>
                <w:top w:val="none" w:sz="0" w:space="0" w:color="auto"/>
                <w:left w:val="none" w:sz="0" w:space="0" w:color="auto"/>
                <w:bottom w:val="none" w:sz="0" w:space="0" w:color="auto"/>
                <w:right w:val="none" w:sz="0" w:space="0" w:color="auto"/>
              </w:divBdr>
              <w:divsChild>
                <w:div w:id="1277978221">
                  <w:marLeft w:val="0"/>
                  <w:marRight w:val="0"/>
                  <w:marTop w:val="0"/>
                  <w:marBottom w:val="0"/>
                  <w:divBdr>
                    <w:top w:val="none" w:sz="0" w:space="0" w:color="auto"/>
                    <w:left w:val="none" w:sz="0" w:space="0" w:color="auto"/>
                    <w:bottom w:val="none" w:sz="0" w:space="0" w:color="auto"/>
                    <w:right w:val="none" w:sz="0" w:space="0" w:color="auto"/>
                  </w:divBdr>
                  <w:divsChild>
                    <w:div w:id="2070835273">
                      <w:marLeft w:val="0"/>
                      <w:marRight w:val="0"/>
                      <w:marTop w:val="0"/>
                      <w:marBottom w:val="0"/>
                      <w:divBdr>
                        <w:top w:val="none" w:sz="0" w:space="0" w:color="auto"/>
                        <w:left w:val="none" w:sz="0" w:space="0" w:color="auto"/>
                        <w:bottom w:val="none" w:sz="0" w:space="0" w:color="auto"/>
                        <w:right w:val="none" w:sz="0" w:space="0" w:color="auto"/>
                      </w:divBdr>
                      <w:divsChild>
                        <w:div w:id="699204034">
                          <w:marLeft w:val="0"/>
                          <w:marRight w:val="0"/>
                          <w:marTop w:val="0"/>
                          <w:marBottom w:val="0"/>
                          <w:divBdr>
                            <w:top w:val="none" w:sz="0" w:space="0" w:color="auto"/>
                            <w:left w:val="none" w:sz="0" w:space="0" w:color="auto"/>
                            <w:bottom w:val="none" w:sz="0" w:space="0" w:color="auto"/>
                            <w:right w:val="none" w:sz="0" w:space="0" w:color="auto"/>
                          </w:divBdr>
                        </w:div>
                        <w:div w:id="19044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8010">
              <w:marLeft w:val="0"/>
              <w:marRight w:val="0"/>
              <w:marTop w:val="0"/>
              <w:marBottom w:val="0"/>
              <w:divBdr>
                <w:top w:val="none" w:sz="0" w:space="0" w:color="auto"/>
                <w:left w:val="none" w:sz="0" w:space="0" w:color="auto"/>
                <w:bottom w:val="none" w:sz="0" w:space="0" w:color="auto"/>
                <w:right w:val="none" w:sz="0" w:space="0" w:color="auto"/>
              </w:divBdr>
              <w:divsChild>
                <w:div w:id="397634094">
                  <w:marLeft w:val="0"/>
                  <w:marRight w:val="0"/>
                  <w:marTop w:val="0"/>
                  <w:marBottom w:val="0"/>
                  <w:divBdr>
                    <w:top w:val="none" w:sz="0" w:space="0" w:color="auto"/>
                    <w:left w:val="none" w:sz="0" w:space="0" w:color="auto"/>
                    <w:bottom w:val="none" w:sz="0" w:space="0" w:color="auto"/>
                    <w:right w:val="none" w:sz="0" w:space="0" w:color="auto"/>
                  </w:divBdr>
                  <w:divsChild>
                    <w:div w:id="1652321301">
                      <w:marLeft w:val="0"/>
                      <w:marRight w:val="0"/>
                      <w:marTop w:val="0"/>
                      <w:marBottom w:val="0"/>
                      <w:divBdr>
                        <w:top w:val="none" w:sz="0" w:space="0" w:color="auto"/>
                        <w:left w:val="none" w:sz="0" w:space="0" w:color="auto"/>
                        <w:bottom w:val="none" w:sz="0" w:space="0" w:color="auto"/>
                        <w:right w:val="none" w:sz="0" w:space="0" w:color="auto"/>
                      </w:divBdr>
                      <w:divsChild>
                        <w:div w:id="364602254">
                          <w:marLeft w:val="0"/>
                          <w:marRight w:val="0"/>
                          <w:marTop w:val="0"/>
                          <w:marBottom w:val="0"/>
                          <w:divBdr>
                            <w:top w:val="none" w:sz="0" w:space="0" w:color="auto"/>
                            <w:left w:val="none" w:sz="0" w:space="0" w:color="auto"/>
                            <w:bottom w:val="none" w:sz="0" w:space="0" w:color="auto"/>
                            <w:right w:val="none" w:sz="0" w:space="0" w:color="auto"/>
                          </w:divBdr>
                        </w:div>
                        <w:div w:id="11860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12480">
          <w:marLeft w:val="0"/>
          <w:marRight w:val="0"/>
          <w:marTop w:val="0"/>
          <w:marBottom w:val="0"/>
          <w:divBdr>
            <w:top w:val="none" w:sz="0" w:space="0" w:color="auto"/>
            <w:left w:val="none" w:sz="0" w:space="0" w:color="auto"/>
            <w:bottom w:val="none" w:sz="0" w:space="0" w:color="auto"/>
            <w:right w:val="none" w:sz="0" w:space="0" w:color="auto"/>
          </w:divBdr>
          <w:divsChild>
            <w:div w:id="1341003386">
              <w:marLeft w:val="0"/>
              <w:marRight w:val="0"/>
              <w:marTop w:val="0"/>
              <w:marBottom w:val="0"/>
              <w:divBdr>
                <w:top w:val="none" w:sz="0" w:space="0" w:color="auto"/>
                <w:left w:val="none" w:sz="0" w:space="0" w:color="auto"/>
                <w:bottom w:val="none" w:sz="0" w:space="0" w:color="auto"/>
                <w:right w:val="none" w:sz="0" w:space="0" w:color="auto"/>
              </w:divBdr>
              <w:divsChild>
                <w:div w:id="344287555">
                  <w:marLeft w:val="0"/>
                  <w:marRight w:val="0"/>
                  <w:marTop w:val="0"/>
                  <w:marBottom w:val="0"/>
                  <w:divBdr>
                    <w:top w:val="none" w:sz="0" w:space="0" w:color="auto"/>
                    <w:left w:val="none" w:sz="0" w:space="0" w:color="auto"/>
                    <w:bottom w:val="none" w:sz="0" w:space="0" w:color="auto"/>
                    <w:right w:val="none" w:sz="0" w:space="0" w:color="auto"/>
                  </w:divBdr>
                  <w:divsChild>
                    <w:div w:id="351882156">
                      <w:marLeft w:val="0"/>
                      <w:marRight w:val="0"/>
                      <w:marTop w:val="0"/>
                      <w:marBottom w:val="0"/>
                      <w:divBdr>
                        <w:top w:val="none" w:sz="0" w:space="0" w:color="auto"/>
                        <w:left w:val="none" w:sz="0" w:space="0" w:color="auto"/>
                        <w:bottom w:val="none" w:sz="0" w:space="0" w:color="auto"/>
                        <w:right w:val="none" w:sz="0" w:space="0" w:color="auto"/>
                      </w:divBdr>
                      <w:divsChild>
                        <w:div w:id="1319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128209">
      <w:bodyDiv w:val="1"/>
      <w:marLeft w:val="0"/>
      <w:marRight w:val="0"/>
      <w:marTop w:val="0"/>
      <w:marBottom w:val="0"/>
      <w:divBdr>
        <w:top w:val="none" w:sz="0" w:space="0" w:color="auto"/>
        <w:left w:val="none" w:sz="0" w:space="0" w:color="auto"/>
        <w:bottom w:val="none" w:sz="0" w:space="0" w:color="auto"/>
        <w:right w:val="none" w:sz="0" w:space="0" w:color="auto"/>
      </w:divBdr>
    </w:div>
    <w:div w:id="1689791349">
      <w:bodyDiv w:val="1"/>
      <w:marLeft w:val="0"/>
      <w:marRight w:val="0"/>
      <w:marTop w:val="0"/>
      <w:marBottom w:val="0"/>
      <w:divBdr>
        <w:top w:val="none" w:sz="0" w:space="0" w:color="auto"/>
        <w:left w:val="none" w:sz="0" w:space="0" w:color="auto"/>
        <w:bottom w:val="none" w:sz="0" w:space="0" w:color="auto"/>
        <w:right w:val="none" w:sz="0" w:space="0" w:color="auto"/>
      </w:divBdr>
    </w:div>
    <w:div w:id="19236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E4501C-7E5C-489D-8D55-B606BDB4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4687</Words>
  <Characters>26722</Characters>
  <Application>Microsoft Office Word</Application>
  <DocSecurity>0</DocSecurity>
  <Lines>222</Lines>
  <Paragraphs>62</Paragraphs>
  <ScaleCrop>false</ScaleCrop>
  <Company/>
  <LinksUpToDate>false</LinksUpToDate>
  <CharactersWithSpaces>31347</CharactersWithSpaces>
  <SharedDoc>false</SharedDoc>
  <HLinks>
    <vt:vector size="126" baseType="variant">
      <vt:variant>
        <vt:i4>1835061</vt:i4>
      </vt:variant>
      <vt:variant>
        <vt:i4>140</vt:i4>
      </vt:variant>
      <vt:variant>
        <vt:i4>0</vt:i4>
      </vt:variant>
      <vt:variant>
        <vt:i4>5</vt:i4>
      </vt:variant>
      <vt:variant>
        <vt:lpwstr/>
      </vt:variant>
      <vt:variant>
        <vt:lpwstr>_Toc227737395</vt:lpwstr>
      </vt:variant>
      <vt:variant>
        <vt:i4>1835061</vt:i4>
      </vt:variant>
      <vt:variant>
        <vt:i4>134</vt:i4>
      </vt:variant>
      <vt:variant>
        <vt:i4>0</vt:i4>
      </vt:variant>
      <vt:variant>
        <vt:i4>5</vt:i4>
      </vt:variant>
      <vt:variant>
        <vt:lpwstr/>
      </vt:variant>
      <vt:variant>
        <vt:lpwstr>_Toc227737394</vt:lpwstr>
      </vt:variant>
      <vt:variant>
        <vt:i4>1835061</vt:i4>
      </vt:variant>
      <vt:variant>
        <vt:i4>128</vt:i4>
      </vt:variant>
      <vt:variant>
        <vt:i4>0</vt:i4>
      </vt:variant>
      <vt:variant>
        <vt:i4>5</vt:i4>
      </vt:variant>
      <vt:variant>
        <vt:lpwstr/>
      </vt:variant>
      <vt:variant>
        <vt:lpwstr>_Toc227737393</vt:lpwstr>
      </vt:variant>
      <vt:variant>
        <vt:i4>1900597</vt:i4>
      </vt:variant>
      <vt:variant>
        <vt:i4>122</vt:i4>
      </vt:variant>
      <vt:variant>
        <vt:i4>0</vt:i4>
      </vt:variant>
      <vt:variant>
        <vt:i4>5</vt:i4>
      </vt:variant>
      <vt:variant>
        <vt:lpwstr/>
      </vt:variant>
      <vt:variant>
        <vt:lpwstr>_Toc227737389</vt:lpwstr>
      </vt:variant>
      <vt:variant>
        <vt:i4>1900597</vt:i4>
      </vt:variant>
      <vt:variant>
        <vt:i4>116</vt:i4>
      </vt:variant>
      <vt:variant>
        <vt:i4>0</vt:i4>
      </vt:variant>
      <vt:variant>
        <vt:i4>5</vt:i4>
      </vt:variant>
      <vt:variant>
        <vt:lpwstr/>
      </vt:variant>
      <vt:variant>
        <vt:lpwstr>_Toc227737388</vt:lpwstr>
      </vt:variant>
      <vt:variant>
        <vt:i4>1900597</vt:i4>
      </vt:variant>
      <vt:variant>
        <vt:i4>110</vt:i4>
      </vt:variant>
      <vt:variant>
        <vt:i4>0</vt:i4>
      </vt:variant>
      <vt:variant>
        <vt:i4>5</vt:i4>
      </vt:variant>
      <vt:variant>
        <vt:lpwstr/>
      </vt:variant>
      <vt:variant>
        <vt:lpwstr>_Toc227737387</vt:lpwstr>
      </vt:variant>
      <vt:variant>
        <vt:i4>1900597</vt:i4>
      </vt:variant>
      <vt:variant>
        <vt:i4>104</vt:i4>
      </vt:variant>
      <vt:variant>
        <vt:i4>0</vt:i4>
      </vt:variant>
      <vt:variant>
        <vt:i4>5</vt:i4>
      </vt:variant>
      <vt:variant>
        <vt:lpwstr/>
      </vt:variant>
      <vt:variant>
        <vt:lpwstr>_Toc227737386</vt:lpwstr>
      </vt:variant>
      <vt:variant>
        <vt:i4>1900597</vt:i4>
      </vt:variant>
      <vt:variant>
        <vt:i4>98</vt:i4>
      </vt:variant>
      <vt:variant>
        <vt:i4>0</vt:i4>
      </vt:variant>
      <vt:variant>
        <vt:i4>5</vt:i4>
      </vt:variant>
      <vt:variant>
        <vt:lpwstr/>
      </vt:variant>
      <vt:variant>
        <vt:lpwstr>_Toc227737385</vt:lpwstr>
      </vt:variant>
      <vt:variant>
        <vt:i4>1900597</vt:i4>
      </vt:variant>
      <vt:variant>
        <vt:i4>92</vt:i4>
      </vt:variant>
      <vt:variant>
        <vt:i4>0</vt:i4>
      </vt:variant>
      <vt:variant>
        <vt:i4>5</vt:i4>
      </vt:variant>
      <vt:variant>
        <vt:lpwstr/>
      </vt:variant>
      <vt:variant>
        <vt:lpwstr>_Toc227737384</vt:lpwstr>
      </vt:variant>
      <vt:variant>
        <vt:i4>1900597</vt:i4>
      </vt:variant>
      <vt:variant>
        <vt:i4>86</vt:i4>
      </vt:variant>
      <vt:variant>
        <vt:i4>0</vt:i4>
      </vt:variant>
      <vt:variant>
        <vt:i4>5</vt:i4>
      </vt:variant>
      <vt:variant>
        <vt:lpwstr/>
      </vt:variant>
      <vt:variant>
        <vt:lpwstr>_Toc227737383</vt:lpwstr>
      </vt:variant>
      <vt:variant>
        <vt:i4>1900597</vt:i4>
      </vt:variant>
      <vt:variant>
        <vt:i4>80</vt:i4>
      </vt:variant>
      <vt:variant>
        <vt:i4>0</vt:i4>
      </vt:variant>
      <vt:variant>
        <vt:i4>5</vt:i4>
      </vt:variant>
      <vt:variant>
        <vt:lpwstr/>
      </vt:variant>
      <vt:variant>
        <vt:lpwstr>_Toc227737382</vt:lpwstr>
      </vt:variant>
      <vt:variant>
        <vt:i4>1900597</vt:i4>
      </vt:variant>
      <vt:variant>
        <vt:i4>74</vt:i4>
      </vt:variant>
      <vt:variant>
        <vt:i4>0</vt:i4>
      </vt:variant>
      <vt:variant>
        <vt:i4>5</vt:i4>
      </vt:variant>
      <vt:variant>
        <vt:lpwstr/>
      </vt:variant>
      <vt:variant>
        <vt:lpwstr>_Toc227737381</vt:lpwstr>
      </vt:variant>
      <vt:variant>
        <vt:i4>1900597</vt:i4>
      </vt:variant>
      <vt:variant>
        <vt:i4>68</vt:i4>
      </vt:variant>
      <vt:variant>
        <vt:i4>0</vt:i4>
      </vt:variant>
      <vt:variant>
        <vt:i4>5</vt:i4>
      </vt:variant>
      <vt:variant>
        <vt:lpwstr/>
      </vt:variant>
      <vt:variant>
        <vt:lpwstr>_Toc227737380</vt:lpwstr>
      </vt:variant>
      <vt:variant>
        <vt:i4>1179701</vt:i4>
      </vt:variant>
      <vt:variant>
        <vt:i4>62</vt:i4>
      </vt:variant>
      <vt:variant>
        <vt:i4>0</vt:i4>
      </vt:variant>
      <vt:variant>
        <vt:i4>5</vt:i4>
      </vt:variant>
      <vt:variant>
        <vt:lpwstr/>
      </vt:variant>
      <vt:variant>
        <vt:lpwstr>_Toc227737379</vt:lpwstr>
      </vt:variant>
      <vt:variant>
        <vt:i4>1179701</vt:i4>
      </vt:variant>
      <vt:variant>
        <vt:i4>56</vt:i4>
      </vt:variant>
      <vt:variant>
        <vt:i4>0</vt:i4>
      </vt:variant>
      <vt:variant>
        <vt:i4>5</vt:i4>
      </vt:variant>
      <vt:variant>
        <vt:lpwstr/>
      </vt:variant>
      <vt:variant>
        <vt:lpwstr>_Toc227737378</vt:lpwstr>
      </vt:variant>
      <vt:variant>
        <vt:i4>1179701</vt:i4>
      </vt:variant>
      <vt:variant>
        <vt:i4>50</vt:i4>
      </vt:variant>
      <vt:variant>
        <vt:i4>0</vt:i4>
      </vt:variant>
      <vt:variant>
        <vt:i4>5</vt:i4>
      </vt:variant>
      <vt:variant>
        <vt:lpwstr/>
      </vt:variant>
      <vt:variant>
        <vt:lpwstr>_Toc227737377</vt:lpwstr>
      </vt:variant>
      <vt:variant>
        <vt:i4>1179701</vt:i4>
      </vt:variant>
      <vt:variant>
        <vt:i4>44</vt:i4>
      </vt:variant>
      <vt:variant>
        <vt:i4>0</vt:i4>
      </vt:variant>
      <vt:variant>
        <vt:i4>5</vt:i4>
      </vt:variant>
      <vt:variant>
        <vt:lpwstr/>
      </vt:variant>
      <vt:variant>
        <vt:lpwstr>_Toc227737376</vt:lpwstr>
      </vt:variant>
      <vt:variant>
        <vt:i4>1179701</vt:i4>
      </vt:variant>
      <vt:variant>
        <vt:i4>38</vt:i4>
      </vt:variant>
      <vt:variant>
        <vt:i4>0</vt:i4>
      </vt:variant>
      <vt:variant>
        <vt:i4>5</vt:i4>
      </vt:variant>
      <vt:variant>
        <vt:lpwstr/>
      </vt:variant>
      <vt:variant>
        <vt:lpwstr>_Toc227737375</vt:lpwstr>
      </vt:variant>
      <vt:variant>
        <vt:i4>1179701</vt:i4>
      </vt:variant>
      <vt:variant>
        <vt:i4>32</vt:i4>
      </vt:variant>
      <vt:variant>
        <vt:i4>0</vt:i4>
      </vt:variant>
      <vt:variant>
        <vt:i4>5</vt:i4>
      </vt:variant>
      <vt:variant>
        <vt:lpwstr/>
      </vt:variant>
      <vt:variant>
        <vt:lpwstr>_Toc227737374</vt:lpwstr>
      </vt:variant>
      <vt:variant>
        <vt:i4>1179701</vt:i4>
      </vt:variant>
      <vt:variant>
        <vt:i4>26</vt:i4>
      </vt:variant>
      <vt:variant>
        <vt:i4>0</vt:i4>
      </vt:variant>
      <vt:variant>
        <vt:i4>5</vt:i4>
      </vt:variant>
      <vt:variant>
        <vt:lpwstr/>
      </vt:variant>
      <vt:variant>
        <vt:lpwstr>_Toc227737373</vt:lpwstr>
      </vt:variant>
      <vt:variant>
        <vt:i4>1179701</vt:i4>
      </vt:variant>
      <vt:variant>
        <vt:i4>20</vt:i4>
      </vt:variant>
      <vt:variant>
        <vt:i4>0</vt:i4>
      </vt:variant>
      <vt:variant>
        <vt:i4>5</vt:i4>
      </vt:variant>
      <vt:variant>
        <vt:lpwstr/>
      </vt:variant>
      <vt:variant>
        <vt:lpwstr>_Toc227737372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2019-05-10T12:38:00Z</dcterms:created>
  <dcterms:modified xsi:type="dcterms:W3CDTF">2019-05-10T12:38:00Z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