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7E62" w14:textId="77777777" w:rsidR="00003150" w:rsidRDefault="00003150" w:rsidP="00003150">
      <w:pPr>
        <w:jc w:val="center"/>
        <w:rPr>
          <w:b/>
          <w:sz w:val="56"/>
          <w:szCs w:val="56"/>
        </w:rPr>
      </w:pPr>
      <w:bookmarkStart w:id="0" w:name="_GoBack"/>
      <w:bookmarkEnd w:id="0"/>
      <w:r w:rsidRPr="00003150">
        <w:rPr>
          <w:b/>
          <w:sz w:val="56"/>
          <w:szCs w:val="56"/>
        </w:rPr>
        <w:t>OLIVER MESSIAEN</w:t>
      </w:r>
    </w:p>
    <w:p w14:paraId="00906420" w14:textId="77777777" w:rsidR="00003150" w:rsidRPr="00003150" w:rsidRDefault="00003150" w:rsidP="00003150">
      <w:pPr>
        <w:jc w:val="center"/>
        <w:rPr>
          <w:b/>
          <w:sz w:val="32"/>
          <w:szCs w:val="32"/>
        </w:rPr>
      </w:pPr>
      <w:r w:rsidRPr="00003150">
        <w:rPr>
          <w:b/>
          <w:sz w:val="32"/>
          <w:szCs w:val="32"/>
        </w:rPr>
        <w:t>(1908-1992)</w:t>
      </w:r>
    </w:p>
    <w:p w14:paraId="3E5DD01B" w14:textId="77777777" w:rsidR="00003150" w:rsidRDefault="008D5C4C" w:rsidP="00003150">
      <w:pPr>
        <w:spacing w:after="240" w:line="312" w:lineRule="auto"/>
        <w:jc w:val="both"/>
        <w:rPr>
          <w:rStyle w:val="Strong"/>
          <w:rFonts w:ascii="Tahoma" w:hAnsi="Tahoma" w:cs="Tahoma"/>
          <w:sz w:val="28"/>
          <w:szCs w:val="28"/>
        </w:rPr>
      </w:pPr>
      <w:r>
        <w:rPr>
          <w:noProof/>
        </w:rPr>
        <w:pict w14:anchorId="12270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12.4pt;width:171pt;height:207pt;z-index:251653632" o:button="t">
            <v:imagedata r:id="rId5" o:title="pb_olivier.messiaen.skladatelj"/>
          </v:shape>
        </w:pict>
      </w:r>
      <w:r>
        <w:rPr>
          <w:noProof/>
        </w:rPr>
        <w:pict w14:anchorId="7EC6455D">
          <v:shape id="_x0000_s1027" type="#_x0000_t75" style="position:absolute;left:0;text-align:left;margin-left:-9pt;margin-top:12.4pt;width:171pt;height:207pt;z-index:251654656">
            <v:imagedata r:id="rId6" o:title="messiaen"/>
          </v:shape>
        </w:pict>
      </w:r>
    </w:p>
    <w:p w14:paraId="3005634B" w14:textId="77777777" w:rsidR="00E5158D" w:rsidRDefault="00E5158D" w:rsidP="00003150">
      <w:pPr>
        <w:spacing w:after="240" w:line="312" w:lineRule="auto"/>
        <w:jc w:val="both"/>
        <w:rPr>
          <w:rStyle w:val="Strong"/>
          <w:rFonts w:ascii="Tahoma" w:hAnsi="Tahoma" w:cs="Tahoma"/>
          <w:sz w:val="28"/>
          <w:szCs w:val="28"/>
        </w:rPr>
      </w:pPr>
    </w:p>
    <w:p w14:paraId="59BEFE20" w14:textId="77777777" w:rsidR="00E5158D" w:rsidRPr="00E5158D" w:rsidRDefault="00E5158D" w:rsidP="00E5158D">
      <w:pPr>
        <w:jc w:val="center"/>
        <w:rPr>
          <w:rStyle w:val="Strong"/>
          <w:b w:val="0"/>
          <w:bCs w:val="0"/>
          <w:sz w:val="18"/>
          <w:szCs w:val="18"/>
        </w:rPr>
      </w:pPr>
    </w:p>
    <w:p w14:paraId="0F27EF37" w14:textId="77777777" w:rsidR="00E5158D" w:rsidRPr="00003150" w:rsidRDefault="00E5158D" w:rsidP="00003150">
      <w:pPr>
        <w:spacing w:after="240" w:line="312" w:lineRule="auto"/>
        <w:jc w:val="both"/>
        <w:rPr>
          <w:rStyle w:val="Strong"/>
          <w:rFonts w:ascii="Tahoma" w:hAnsi="Tahoma" w:cs="Tahoma"/>
          <w:sz w:val="28"/>
          <w:szCs w:val="28"/>
        </w:rPr>
      </w:pPr>
    </w:p>
    <w:p w14:paraId="0A10BF71" w14:textId="77777777" w:rsidR="00B63A34" w:rsidRDefault="00B63A34" w:rsidP="00003150">
      <w:pPr>
        <w:spacing w:after="240" w:line="312" w:lineRule="auto"/>
        <w:jc w:val="both"/>
        <w:rPr>
          <w:rStyle w:val="Strong"/>
          <w:rFonts w:ascii="Tahoma" w:hAnsi="Tahoma" w:cs="Tahoma"/>
          <w:sz w:val="28"/>
          <w:szCs w:val="28"/>
          <w:u w:val="single"/>
        </w:rPr>
      </w:pPr>
    </w:p>
    <w:p w14:paraId="3F8CF6D7" w14:textId="77777777" w:rsidR="00B63A34" w:rsidRDefault="00B63A34" w:rsidP="00003150">
      <w:pPr>
        <w:spacing w:after="240" w:line="312" w:lineRule="auto"/>
        <w:jc w:val="both"/>
        <w:rPr>
          <w:rStyle w:val="Strong"/>
          <w:rFonts w:ascii="Tahoma" w:hAnsi="Tahoma" w:cs="Tahoma"/>
          <w:sz w:val="28"/>
          <w:szCs w:val="28"/>
          <w:u w:val="single"/>
        </w:rPr>
      </w:pPr>
    </w:p>
    <w:p w14:paraId="1DE67711" w14:textId="77777777" w:rsidR="00B63A34" w:rsidRDefault="00B63A34" w:rsidP="00003150">
      <w:pPr>
        <w:spacing w:after="240" w:line="312" w:lineRule="auto"/>
        <w:jc w:val="both"/>
        <w:rPr>
          <w:rStyle w:val="Strong"/>
          <w:rFonts w:ascii="Tahoma" w:hAnsi="Tahoma" w:cs="Tahoma"/>
          <w:sz w:val="28"/>
          <w:szCs w:val="28"/>
          <w:u w:val="single"/>
        </w:rPr>
      </w:pPr>
    </w:p>
    <w:p w14:paraId="2D727C4D" w14:textId="77777777" w:rsidR="00B63A34" w:rsidRDefault="00B63A34" w:rsidP="00003150">
      <w:pPr>
        <w:spacing w:after="240" w:line="312" w:lineRule="auto"/>
        <w:jc w:val="both"/>
        <w:rPr>
          <w:rStyle w:val="Strong"/>
          <w:rFonts w:ascii="Tahoma" w:hAnsi="Tahoma" w:cs="Tahoma"/>
          <w:sz w:val="28"/>
          <w:szCs w:val="28"/>
          <w:u w:val="single"/>
        </w:rPr>
      </w:pPr>
    </w:p>
    <w:p w14:paraId="1C17677F" w14:textId="77777777" w:rsidR="00003150" w:rsidRPr="00BF0A36" w:rsidRDefault="00B63A34" w:rsidP="00B63A34">
      <w:pPr>
        <w:spacing w:after="240"/>
        <w:jc w:val="both"/>
        <w:rPr>
          <w:rStyle w:val="Strong"/>
          <w:sz w:val="32"/>
          <w:szCs w:val="32"/>
          <w:u w:val="single"/>
        </w:rPr>
      </w:pPr>
      <w:r w:rsidRPr="00BF0A36">
        <w:rPr>
          <w:rStyle w:val="Strong"/>
          <w:sz w:val="32"/>
          <w:szCs w:val="32"/>
          <w:u w:val="single"/>
        </w:rPr>
        <w:t>Življenjepis</w:t>
      </w:r>
    </w:p>
    <w:p w14:paraId="48EA3E97" w14:textId="77777777" w:rsidR="00D86289" w:rsidRPr="00BF0A36" w:rsidRDefault="00D86289" w:rsidP="00B63A34">
      <w:pPr>
        <w:spacing w:after="240"/>
        <w:jc w:val="both"/>
        <w:rPr>
          <w:rStyle w:val="Strong"/>
          <w:b w:val="0"/>
          <w:sz w:val="32"/>
          <w:szCs w:val="32"/>
        </w:rPr>
      </w:pPr>
      <w:r w:rsidRPr="00BF0A36">
        <w:rPr>
          <w:bCs/>
          <w:sz w:val="32"/>
          <w:szCs w:val="32"/>
        </w:rPr>
        <w:t>Olivier Eugène Prosper Charles Messiaen</w:t>
      </w:r>
      <w:r w:rsidRPr="00BF0A36">
        <w:rPr>
          <w:rStyle w:val="Strong"/>
          <w:b w:val="0"/>
          <w:sz w:val="32"/>
          <w:szCs w:val="32"/>
        </w:rPr>
        <w:t xml:space="preserve"> se je r</w:t>
      </w:r>
      <w:r w:rsidR="00B63A34" w:rsidRPr="00BF0A36">
        <w:rPr>
          <w:rStyle w:val="Strong"/>
          <w:b w:val="0"/>
          <w:sz w:val="32"/>
          <w:szCs w:val="32"/>
        </w:rPr>
        <w:t>odil se je v Avignonu</w:t>
      </w:r>
      <w:r w:rsidR="007722A6" w:rsidRPr="00BF0A36">
        <w:rPr>
          <w:rStyle w:val="Strong"/>
          <w:b w:val="0"/>
          <w:sz w:val="32"/>
          <w:szCs w:val="32"/>
        </w:rPr>
        <w:t xml:space="preserve"> </w:t>
      </w:r>
      <w:r w:rsidR="00B63A34" w:rsidRPr="00BF0A36">
        <w:rPr>
          <w:rStyle w:val="Strong"/>
          <w:b w:val="0"/>
          <w:sz w:val="32"/>
          <w:szCs w:val="32"/>
        </w:rPr>
        <w:t>10. decembra 1908.</w:t>
      </w:r>
      <w:r w:rsidRPr="00BF0A36">
        <w:rPr>
          <w:rStyle w:val="Strong"/>
          <w:b w:val="0"/>
          <w:sz w:val="32"/>
          <w:szCs w:val="32"/>
        </w:rPr>
        <w:t xml:space="preserve"> Bil je </w:t>
      </w:r>
      <w:r w:rsidR="00003150" w:rsidRPr="00BF0A36">
        <w:rPr>
          <w:rStyle w:val="Strong"/>
          <w:b w:val="0"/>
          <w:sz w:val="32"/>
          <w:szCs w:val="32"/>
        </w:rPr>
        <w:t>fran</w:t>
      </w:r>
      <w:r w:rsidRPr="00BF0A36">
        <w:rPr>
          <w:rStyle w:val="Strong"/>
          <w:b w:val="0"/>
          <w:sz w:val="32"/>
          <w:szCs w:val="32"/>
        </w:rPr>
        <w:t>coski</w:t>
      </w:r>
      <w:r w:rsidR="00003150" w:rsidRPr="00BF0A36">
        <w:rPr>
          <w:rStyle w:val="Strong"/>
          <w:b w:val="0"/>
          <w:sz w:val="32"/>
          <w:szCs w:val="32"/>
        </w:rPr>
        <w:t xml:space="preserve"> skladatelj, organist in učitelj</w:t>
      </w:r>
      <w:r w:rsidR="007722A6" w:rsidRPr="00BF0A36">
        <w:rPr>
          <w:rStyle w:val="Strong"/>
          <w:b w:val="0"/>
          <w:sz w:val="32"/>
          <w:szCs w:val="32"/>
        </w:rPr>
        <w:t>.</w:t>
      </w:r>
    </w:p>
    <w:p w14:paraId="5D6FFD52" w14:textId="77777777" w:rsidR="00BF0A36" w:rsidRPr="00BF0A36" w:rsidRDefault="00D86289" w:rsidP="00BF0A36">
      <w:pPr>
        <w:spacing w:line="320" w:lineRule="exact"/>
        <w:jc w:val="both"/>
        <w:rPr>
          <w:sz w:val="32"/>
          <w:szCs w:val="32"/>
        </w:rPr>
      </w:pPr>
      <w:r w:rsidRPr="00BF0A36">
        <w:rPr>
          <w:sz w:val="32"/>
          <w:szCs w:val="32"/>
        </w:rPr>
        <w:t>Glasbo je začel skladati</w:t>
      </w:r>
      <w:r w:rsidR="00003150" w:rsidRPr="00BF0A36">
        <w:rPr>
          <w:sz w:val="32"/>
          <w:szCs w:val="32"/>
        </w:rPr>
        <w:t xml:space="preserve"> že pri sedmih letih in se sam naučil igrati klavir. Pri </w:t>
      </w:r>
      <w:r w:rsidR="00BF0A36" w:rsidRPr="00BF0A36">
        <w:rPr>
          <w:sz w:val="32"/>
          <w:szCs w:val="32"/>
        </w:rPr>
        <w:t xml:space="preserve">enajstih letih se je vpisal na </w:t>
      </w:r>
      <w:r w:rsidR="00BF0A36" w:rsidRPr="00BF0A36">
        <w:rPr>
          <w:b/>
          <w:sz w:val="32"/>
          <w:szCs w:val="32"/>
        </w:rPr>
        <w:t>P</w:t>
      </w:r>
      <w:r w:rsidR="00003150" w:rsidRPr="00BF0A36">
        <w:rPr>
          <w:b/>
          <w:sz w:val="32"/>
          <w:szCs w:val="32"/>
        </w:rPr>
        <w:t xml:space="preserve">ariški </w:t>
      </w:r>
      <w:r w:rsidR="00BF0A36" w:rsidRPr="00BF0A36">
        <w:rPr>
          <w:b/>
          <w:sz w:val="32"/>
          <w:szCs w:val="32"/>
        </w:rPr>
        <w:t xml:space="preserve">glasbeni </w:t>
      </w:r>
      <w:r w:rsidR="00003150" w:rsidRPr="00BF0A36">
        <w:rPr>
          <w:b/>
          <w:sz w:val="32"/>
          <w:szCs w:val="32"/>
        </w:rPr>
        <w:t>konservatorij</w:t>
      </w:r>
      <w:r w:rsidR="00003150" w:rsidRPr="00BF0A36">
        <w:rPr>
          <w:sz w:val="32"/>
          <w:szCs w:val="32"/>
        </w:rPr>
        <w:t>, kjer</w:t>
      </w:r>
      <w:r w:rsidR="00BF0A36" w:rsidRPr="00BF0A36">
        <w:rPr>
          <w:sz w:val="32"/>
          <w:szCs w:val="32"/>
        </w:rPr>
        <w:t xml:space="preserve"> je študiral do leta 1930. Tam</w:t>
      </w:r>
      <w:r w:rsidR="00003150" w:rsidRPr="00BF0A36">
        <w:rPr>
          <w:sz w:val="32"/>
          <w:szCs w:val="32"/>
        </w:rPr>
        <w:t xml:space="preserve"> sta ga poučevala </w:t>
      </w:r>
      <w:r w:rsidR="007722A6" w:rsidRPr="00BF0A36">
        <w:rPr>
          <w:sz w:val="32"/>
          <w:szCs w:val="32"/>
        </w:rPr>
        <w:t xml:space="preserve">med drugimi </w:t>
      </w:r>
      <w:r w:rsidR="00003150" w:rsidRPr="00BF0A36">
        <w:rPr>
          <w:sz w:val="32"/>
          <w:szCs w:val="32"/>
        </w:rPr>
        <w:t xml:space="preserve">tudi organist </w:t>
      </w:r>
      <w:r w:rsidR="00003150" w:rsidRPr="00BF0A36">
        <w:rPr>
          <w:rStyle w:val="Strong"/>
          <w:sz w:val="32"/>
          <w:szCs w:val="32"/>
        </w:rPr>
        <w:t>Marcel Dupré</w:t>
      </w:r>
      <w:r w:rsidR="00003150" w:rsidRPr="00BF0A36">
        <w:rPr>
          <w:b/>
          <w:sz w:val="32"/>
          <w:szCs w:val="32"/>
        </w:rPr>
        <w:t xml:space="preserve"> </w:t>
      </w:r>
      <w:r w:rsidR="00003150" w:rsidRPr="00BF0A36">
        <w:rPr>
          <w:sz w:val="32"/>
          <w:szCs w:val="32"/>
        </w:rPr>
        <w:t xml:space="preserve">in skladatelj </w:t>
      </w:r>
      <w:r w:rsidR="00003150" w:rsidRPr="00BF0A36">
        <w:rPr>
          <w:rStyle w:val="Strong"/>
          <w:sz w:val="32"/>
          <w:szCs w:val="32"/>
        </w:rPr>
        <w:t>Paul Dukas</w:t>
      </w:r>
      <w:r w:rsidR="00003150" w:rsidRPr="00BF0A36">
        <w:rPr>
          <w:sz w:val="32"/>
          <w:szCs w:val="32"/>
        </w:rPr>
        <w:t>. Proti koncu študija je začel proučevati zahodne in vzhodne ritme, petje ptic in mikrotonalno glasbo, pri kateri so intervali krajši od poltona.</w:t>
      </w:r>
      <w:r w:rsidRPr="00BF0A36">
        <w:rPr>
          <w:sz w:val="32"/>
          <w:szCs w:val="32"/>
        </w:rPr>
        <w:t xml:space="preserve"> </w:t>
      </w:r>
      <w:r w:rsidR="00BF0A36" w:rsidRPr="00BF0A36">
        <w:rPr>
          <w:sz w:val="32"/>
          <w:szCs w:val="32"/>
        </w:rPr>
        <w:t xml:space="preserve">Dokončal je študij </w:t>
      </w:r>
      <w:hyperlink r:id="rId7" w:tooltip="Kompozicija" w:history="1">
        <w:r w:rsidR="00BF0A36" w:rsidRPr="00BF0A36">
          <w:rPr>
            <w:sz w:val="32"/>
            <w:szCs w:val="32"/>
          </w:rPr>
          <w:t>kompozicije</w:t>
        </w:r>
      </w:hyperlink>
      <w:r w:rsidR="00BF0A36" w:rsidRPr="00BF0A36">
        <w:rPr>
          <w:sz w:val="32"/>
          <w:szCs w:val="32"/>
        </w:rPr>
        <w:t xml:space="preserve"> in </w:t>
      </w:r>
      <w:hyperlink r:id="rId8" w:tooltip="Orgle" w:history="1">
        <w:r w:rsidR="00BF0A36" w:rsidRPr="00BF0A36">
          <w:rPr>
            <w:sz w:val="32"/>
            <w:szCs w:val="32"/>
          </w:rPr>
          <w:t>orgelske</w:t>
        </w:r>
      </w:hyperlink>
      <w:r w:rsidR="00BF0A36" w:rsidRPr="00BF0A36">
        <w:rPr>
          <w:sz w:val="32"/>
          <w:szCs w:val="32"/>
        </w:rPr>
        <w:t xml:space="preserve"> igre.</w:t>
      </w:r>
    </w:p>
    <w:p w14:paraId="2C562428" w14:textId="77777777" w:rsidR="00BF0A36" w:rsidRPr="00BF0A36" w:rsidRDefault="00BF0A36" w:rsidP="00BF0A36">
      <w:pPr>
        <w:spacing w:line="320" w:lineRule="exact"/>
        <w:jc w:val="both"/>
        <w:rPr>
          <w:sz w:val="32"/>
          <w:szCs w:val="32"/>
        </w:rPr>
      </w:pPr>
    </w:p>
    <w:p w14:paraId="7FB5E58C" w14:textId="77777777" w:rsidR="00BF0A36" w:rsidRPr="00BF0A36" w:rsidRDefault="007722A6" w:rsidP="00B63A34">
      <w:pPr>
        <w:spacing w:after="240"/>
        <w:jc w:val="both"/>
        <w:rPr>
          <w:sz w:val="32"/>
          <w:szCs w:val="32"/>
        </w:rPr>
      </w:pPr>
      <w:r w:rsidRPr="00BF0A36">
        <w:rPr>
          <w:sz w:val="32"/>
          <w:szCs w:val="32"/>
        </w:rPr>
        <w:t>Od</w:t>
      </w:r>
      <w:r w:rsidR="00003150" w:rsidRPr="00BF0A36">
        <w:rPr>
          <w:sz w:val="32"/>
          <w:szCs w:val="32"/>
        </w:rPr>
        <w:t xml:space="preserve"> 1931 </w:t>
      </w:r>
      <w:r w:rsidRPr="00BF0A36">
        <w:rPr>
          <w:sz w:val="32"/>
          <w:szCs w:val="32"/>
        </w:rPr>
        <w:t>do 1986 je bil</w:t>
      </w:r>
      <w:r w:rsidR="00003150" w:rsidRPr="00BF0A36">
        <w:rPr>
          <w:sz w:val="32"/>
          <w:szCs w:val="32"/>
        </w:rPr>
        <w:t xml:space="preserve"> organist v cerkvi Svete trojice v </w:t>
      </w:r>
      <w:r w:rsidRPr="00BF0A36">
        <w:rPr>
          <w:sz w:val="32"/>
          <w:szCs w:val="32"/>
        </w:rPr>
        <w:t>Parizu.</w:t>
      </w:r>
    </w:p>
    <w:p w14:paraId="003435F5" w14:textId="77777777" w:rsidR="007722A6" w:rsidRPr="00BF0A36" w:rsidRDefault="00003150" w:rsidP="00B63A34">
      <w:pPr>
        <w:spacing w:after="240"/>
        <w:jc w:val="both"/>
        <w:rPr>
          <w:sz w:val="32"/>
          <w:szCs w:val="32"/>
        </w:rPr>
      </w:pPr>
      <w:r w:rsidRPr="00BF0A36">
        <w:rPr>
          <w:sz w:val="32"/>
          <w:szCs w:val="32"/>
        </w:rPr>
        <w:t xml:space="preserve">Leta 1936 je skupaj s skladatelji </w:t>
      </w:r>
      <w:r w:rsidRPr="00BF0A36">
        <w:rPr>
          <w:rStyle w:val="Strong"/>
          <w:sz w:val="32"/>
          <w:szCs w:val="32"/>
        </w:rPr>
        <w:t>Andréjem Jolivetom</w:t>
      </w:r>
      <w:r w:rsidRPr="00BF0A36">
        <w:rPr>
          <w:b/>
          <w:sz w:val="32"/>
          <w:szCs w:val="32"/>
        </w:rPr>
        <w:t xml:space="preserve">, </w:t>
      </w:r>
      <w:r w:rsidRPr="00BF0A36">
        <w:rPr>
          <w:rStyle w:val="Strong"/>
          <w:sz w:val="32"/>
          <w:szCs w:val="32"/>
        </w:rPr>
        <w:t>Danielom Lesurjem</w:t>
      </w:r>
      <w:r w:rsidRPr="00BF0A36">
        <w:rPr>
          <w:b/>
          <w:sz w:val="32"/>
          <w:szCs w:val="32"/>
        </w:rPr>
        <w:t xml:space="preserve"> </w:t>
      </w:r>
      <w:r w:rsidRPr="00BF0A36">
        <w:rPr>
          <w:sz w:val="32"/>
          <w:szCs w:val="32"/>
        </w:rPr>
        <w:t>in</w:t>
      </w:r>
      <w:r w:rsidRPr="00BF0A36">
        <w:rPr>
          <w:b/>
          <w:sz w:val="32"/>
          <w:szCs w:val="32"/>
        </w:rPr>
        <w:t xml:space="preserve"> </w:t>
      </w:r>
      <w:r w:rsidRPr="00BF0A36">
        <w:rPr>
          <w:rStyle w:val="Strong"/>
          <w:sz w:val="32"/>
          <w:szCs w:val="32"/>
        </w:rPr>
        <w:t>Yvesom Baudrierjem</w:t>
      </w:r>
      <w:r w:rsidRPr="00BF0A36">
        <w:rPr>
          <w:sz w:val="32"/>
          <w:szCs w:val="32"/>
        </w:rPr>
        <w:t xml:space="preserve"> ustanovil skupino</w:t>
      </w:r>
      <w:r w:rsidR="00BF0A36" w:rsidRPr="00BF0A36">
        <w:rPr>
          <w:sz w:val="32"/>
          <w:szCs w:val="32"/>
        </w:rPr>
        <w:t xml:space="preserve"> </w:t>
      </w:r>
      <w:r w:rsidR="00BF0A36" w:rsidRPr="00BF0A36">
        <w:rPr>
          <w:b/>
          <w:sz w:val="32"/>
          <w:szCs w:val="32"/>
        </w:rPr>
        <w:t>Mlada Francija</w:t>
      </w:r>
      <w:r w:rsidRPr="00BF0A36">
        <w:rPr>
          <w:sz w:val="32"/>
          <w:szCs w:val="32"/>
        </w:rPr>
        <w:t>, ki naj bi promovirala francosko glasbo. Do druge svetovne vojne je poučev</w:t>
      </w:r>
      <w:r w:rsidR="007722A6" w:rsidRPr="00BF0A36">
        <w:rPr>
          <w:sz w:val="32"/>
          <w:szCs w:val="32"/>
        </w:rPr>
        <w:t>al glasbo na pariškem konservatoriju,</w:t>
      </w:r>
      <w:r w:rsidRPr="00BF0A36">
        <w:rPr>
          <w:sz w:val="32"/>
          <w:szCs w:val="32"/>
        </w:rPr>
        <w:t xml:space="preserve"> potem pa je kot francoski vojak prišel v nemško vojaško ujetništvo in bil zaprt v Görlitzu, kjer je napisal skladbo </w:t>
      </w:r>
      <w:r w:rsidR="00BF0A36" w:rsidRPr="00BF0A36">
        <w:rPr>
          <w:sz w:val="32"/>
          <w:szCs w:val="32"/>
        </w:rPr>
        <w:t>Kvartet za konec časa</w:t>
      </w:r>
      <w:r w:rsidRPr="00BF0A36">
        <w:rPr>
          <w:sz w:val="32"/>
          <w:szCs w:val="32"/>
        </w:rPr>
        <w:t xml:space="preserve">. Leta 1942 se je </w:t>
      </w:r>
      <w:r w:rsidR="007722A6" w:rsidRPr="00BF0A36">
        <w:rPr>
          <w:sz w:val="32"/>
          <w:szCs w:val="32"/>
        </w:rPr>
        <w:t>vrnil iz ujetništva ter nadaljeval delo kot organist in glasbeni učitelj do leta 1978.</w:t>
      </w:r>
      <w:r w:rsidR="00D86289" w:rsidRPr="00BF0A36">
        <w:rPr>
          <w:sz w:val="32"/>
          <w:szCs w:val="32"/>
        </w:rPr>
        <w:t xml:space="preserve"> Umrl je  27. aprila </w:t>
      </w:r>
      <w:hyperlink r:id="rId9" w:tooltip="1992" w:history="1">
        <w:r w:rsidR="00D86289" w:rsidRPr="00BF0A36">
          <w:rPr>
            <w:sz w:val="32"/>
            <w:szCs w:val="32"/>
          </w:rPr>
          <w:t>1992</w:t>
        </w:r>
      </w:hyperlink>
      <w:bookmarkStart w:id="1" w:name=".C5.BDivljenjepis"/>
      <w:bookmarkEnd w:id="1"/>
      <w:r w:rsidR="00D86289" w:rsidRPr="00BF0A36">
        <w:rPr>
          <w:sz w:val="32"/>
          <w:szCs w:val="32"/>
        </w:rPr>
        <w:t xml:space="preserve"> v Parizu.</w:t>
      </w:r>
    </w:p>
    <w:p w14:paraId="6E06A27C" w14:textId="77777777" w:rsidR="00165181" w:rsidRDefault="007722A6" w:rsidP="00B63A34">
      <w:pPr>
        <w:spacing w:after="240"/>
        <w:jc w:val="both"/>
        <w:rPr>
          <w:b/>
          <w:sz w:val="32"/>
          <w:szCs w:val="32"/>
          <w:u w:val="single"/>
        </w:rPr>
      </w:pPr>
      <w:r w:rsidRPr="00BF0A36">
        <w:rPr>
          <w:b/>
          <w:sz w:val="32"/>
          <w:szCs w:val="32"/>
          <w:u w:val="single"/>
        </w:rPr>
        <w:lastRenderedPageBreak/>
        <w:t>Njegovo delo</w:t>
      </w:r>
    </w:p>
    <w:p w14:paraId="0F946EE1" w14:textId="77777777" w:rsidR="00D86289" w:rsidRPr="00165181" w:rsidRDefault="00DB2485" w:rsidP="006B4417">
      <w:pPr>
        <w:jc w:val="both"/>
        <w:rPr>
          <w:b/>
          <w:sz w:val="32"/>
          <w:szCs w:val="32"/>
          <w:u w:val="single"/>
        </w:rPr>
      </w:pPr>
      <w:r>
        <w:rPr>
          <w:sz w:val="32"/>
          <w:szCs w:val="32"/>
        </w:rPr>
        <w:t>Imel</w:t>
      </w:r>
      <w:r w:rsidR="00D86289" w:rsidRPr="00BF0A36">
        <w:rPr>
          <w:sz w:val="32"/>
          <w:szCs w:val="32"/>
        </w:rPr>
        <w:t xml:space="preserve"> je izjemno oseben skladateljski slog, za katerega so bili značilni zapletenost ritmov, bogata barvitost tonov in edinstven harmonični jezik. Njegovo glasbo so oblikovali predvsem katolicizem, mistika števil, indijska in grška ritmika, ptičje petje in gregorijanski koral.</w:t>
      </w:r>
    </w:p>
    <w:p w14:paraId="4C6E6AF4" w14:textId="77777777" w:rsidR="006B4417" w:rsidRDefault="006B4417" w:rsidP="006B4417">
      <w:pPr>
        <w:jc w:val="both"/>
        <w:rPr>
          <w:sz w:val="32"/>
          <w:szCs w:val="32"/>
        </w:rPr>
      </w:pPr>
    </w:p>
    <w:p w14:paraId="4309FBD7" w14:textId="77777777" w:rsidR="006B4417" w:rsidRDefault="007722A6" w:rsidP="006B4417">
      <w:pPr>
        <w:jc w:val="both"/>
        <w:rPr>
          <w:sz w:val="32"/>
          <w:szCs w:val="32"/>
        </w:rPr>
      </w:pPr>
      <w:r w:rsidRPr="00BF0A36">
        <w:rPr>
          <w:sz w:val="32"/>
          <w:szCs w:val="32"/>
        </w:rPr>
        <w:t>V svoji  komorni, orkestralni</w:t>
      </w:r>
      <w:r w:rsidR="00E5158D" w:rsidRPr="00BF0A36">
        <w:rPr>
          <w:sz w:val="32"/>
          <w:szCs w:val="32"/>
        </w:rPr>
        <w:t xml:space="preserve">, orgelski in vokalni glasbi je uporabljal </w:t>
      </w:r>
      <w:r w:rsidR="00E5158D" w:rsidRPr="00165181">
        <w:rPr>
          <w:sz w:val="32"/>
          <w:szCs w:val="32"/>
        </w:rPr>
        <w:t>serialno in dvanajsttonsko tehniko.</w:t>
      </w:r>
      <w:r w:rsidR="006B4417">
        <w:rPr>
          <w:sz w:val="32"/>
          <w:szCs w:val="32"/>
        </w:rPr>
        <w:t xml:space="preserve"> </w:t>
      </w:r>
    </w:p>
    <w:p w14:paraId="710F41D7" w14:textId="77777777" w:rsidR="00165181" w:rsidRDefault="00165181" w:rsidP="006B4417">
      <w:pPr>
        <w:jc w:val="both"/>
        <w:rPr>
          <w:sz w:val="32"/>
          <w:szCs w:val="32"/>
        </w:rPr>
      </w:pPr>
      <w:r w:rsidRPr="00165181">
        <w:rPr>
          <w:b/>
          <w:sz w:val="32"/>
          <w:szCs w:val="32"/>
        </w:rPr>
        <w:t>Serialna glasba</w:t>
      </w:r>
      <w:r>
        <w:rPr>
          <w:sz w:val="32"/>
          <w:szCs w:val="32"/>
        </w:rPr>
        <w:t xml:space="preserve"> vključuje ritem (trajanje tona), zvok (zvočna barva), dinamiko (glasnost tona)... </w:t>
      </w:r>
    </w:p>
    <w:p w14:paraId="715DD408" w14:textId="77777777" w:rsidR="00165181" w:rsidRDefault="00165181" w:rsidP="006B4417">
      <w:pPr>
        <w:jc w:val="both"/>
        <w:rPr>
          <w:sz w:val="32"/>
          <w:szCs w:val="32"/>
        </w:rPr>
      </w:pPr>
      <w:r>
        <w:rPr>
          <w:sz w:val="32"/>
          <w:szCs w:val="32"/>
        </w:rPr>
        <w:t xml:space="preserve">V </w:t>
      </w:r>
      <w:r w:rsidRPr="00165181">
        <w:rPr>
          <w:b/>
          <w:sz w:val="32"/>
          <w:szCs w:val="32"/>
        </w:rPr>
        <w:t>dvanajsttonski tehniki</w:t>
      </w:r>
      <w:r>
        <w:rPr>
          <w:sz w:val="32"/>
          <w:szCs w:val="32"/>
        </w:rPr>
        <w:t xml:space="preserve"> je edina kompozicijska osnova dvanajst danih tonov in razvrščanje teh v vrste (serije). Odpravlja vodilno vlogo na osnovnem tonu in jo nadomesti s tonskimi vrstami, katerih osnova je dvanajst med</w:t>
      </w:r>
      <w:r w:rsidR="00AB0FDF">
        <w:rPr>
          <w:sz w:val="32"/>
          <w:szCs w:val="32"/>
        </w:rPr>
        <w:t xml:space="preserve"> </w:t>
      </w:r>
      <w:r>
        <w:rPr>
          <w:sz w:val="32"/>
          <w:szCs w:val="32"/>
        </w:rPr>
        <w:t>seboj enakovrednih poltonov.</w:t>
      </w:r>
    </w:p>
    <w:p w14:paraId="379C2BB8" w14:textId="77777777" w:rsidR="006B4417" w:rsidRDefault="006B4417" w:rsidP="006B4417">
      <w:pPr>
        <w:jc w:val="both"/>
        <w:rPr>
          <w:sz w:val="32"/>
          <w:szCs w:val="32"/>
        </w:rPr>
      </w:pPr>
    </w:p>
    <w:p w14:paraId="7D461293" w14:textId="77777777" w:rsidR="007722A6" w:rsidRPr="006334A8" w:rsidRDefault="00181FCC" w:rsidP="006B4417">
      <w:pPr>
        <w:jc w:val="both"/>
        <w:rPr>
          <w:sz w:val="32"/>
          <w:szCs w:val="32"/>
        </w:rPr>
      </w:pPr>
      <w:r w:rsidRPr="00181FCC">
        <w:rPr>
          <w:sz w:val="32"/>
          <w:szCs w:val="32"/>
        </w:rPr>
        <w:t xml:space="preserve">Najslavnejša izmed njegovih glasbenih izumov je klasifikacija </w:t>
      </w:r>
      <w:r w:rsidRPr="00181FCC">
        <w:rPr>
          <w:b/>
          <w:bCs/>
          <w:sz w:val="32"/>
          <w:szCs w:val="32"/>
        </w:rPr>
        <w:t xml:space="preserve">sedmih simetričnih tonskih </w:t>
      </w:r>
      <w:hyperlink r:id="rId10" w:tooltip="Modus" w:history="1">
        <w:r w:rsidRPr="00181FCC">
          <w:rPr>
            <w:b/>
            <w:bCs/>
            <w:sz w:val="32"/>
            <w:szCs w:val="32"/>
          </w:rPr>
          <w:t>modusov</w:t>
        </w:r>
      </w:hyperlink>
      <w:r w:rsidR="006334A8">
        <w:rPr>
          <w:sz w:val="32"/>
          <w:szCs w:val="32"/>
        </w:rPr>
        <w:t xml:space="preserve">, </w:t>
      </w:r>
      <w:r w:rsidR="006334A8" w:rsidRPr="006334A8">
        <w:rPr>
          <w:sz w:val="32"/>
          <w:szCs w:val="32"/>
        </w:rPr>
        <w:t xml:space="preserve">imenovanih </w:t>
      </w:r>
      <w:hyperlink r:id="rId11" w:tooltip="Messiaenovi modusi" w:history="1">
        <w:r w:rsidR="006334A8" w:rsidRPr="006334A8">
          <w:rPr>
            <w:rStyle w:val="Hyperlink"/>
            <w:b/>
            <w:color w:val="auto"/>
            <w:sz w:val="32"/>
            <w:szCs w:val="32"/>
          </w:rPr>
          <w:t>Messiaenovi modusi</w:t>
        </w:r>
      </w:hyperlink>
      <w:r w:rsidR="006334A8">
        <w:rPr>
          <w:b/>
          <w:sz w:val="32"/>
          <w:szCs w:val="32"/>
        </w:rPr>
        <w:t>.</w:t>
      </w:r>
    </w:p>
    <w:p w14:paraId="04437E5A" w14:textId="77777777" w:rsidR="006B4417" w:rsidRDefault="008D5C4C" w:rsidP="006B4417">
      <w:pPr>
        <w:jc w:val="both"/>
        <w:rPr>
          <w:sz w:val="32"/>
          <w:szCs w:val="32"/>
        </w:rPr>
      </w:pPr>
      <w:r>
        <w:rPr>
          <w:noProof/>
          <w:sz w:val="32"/>
          <w:szCs w:val="32"/>
        </w:rPr>
        <w:pict w14:anchorId="175FF2FB">
          <v:shape id="Picture 1" o:spid="_x0000_s1031" type="#_x0000_t75" alt="Messiaen-modus1.png" style="position:absolute;left:0;text-align:left;margin-left:1in;margin-top:17.25pt;width:252pt;height:57.55pt;z-index:251655680;visibility:visible">
            <v:imagedata r:id="rId12" o:title="Messiaen-modus1"/>
          </v:shape>
        </w:pict>
      </w:r>
      <w:r w:rsidR="006334A8">
        <w:rPr>
          <w:sz w:val="32"/>
          <w:szCs w:val="32"/>
        </w:rPr>
        <w:t>N</w:t>
      </w:r>
      <w:r w:rsidR="00DA3B00">
        <w:rPr>
          <w:sz w:val="32"/>
          <w:szCs w:val="32"/>
        </w:rPr>
        <w:t xml:space="preserve">jegovih </w:t>
      </w:r>
      <w:r w:rsidR="006334A8">
        <w:rPr>
          <w:sz w:val="32"/>
          <w:szCs w:val="32"/>
        </w:rPr>
        <w:t xml:space="preserve">sedem </w:t>
      </w:r>
      <w:r w:rsidR="00DA3B00">
        <w:rPr>
          <w:sz w:val="32"/>
          <w:szCs w:val="32"/>
        </w:rPr>
        <w:t>modusov:</w:t>
      </w:r>
    </w:p>
    <w:p w14:paraId="2C52FA5E" w14:textId="77777777" w:rsidR="008513B7" w:rsidRDefault="008513B7" w:rsidP="006334A8">
      <w:pPr>
        <w:rPr>
          <w:sz w:val="32"/>
          <w:szCs w:val="32"/>
        </w:rPr>
      </w:pPr>
    </w:p>
    <w:p w14:paraId="065BC06B" w14:textId="77777777" w:rsidR="00DA3B00" w:rsidRDefault="00DA3B00" w:rsidP="006334A8">
      <w:pPr>
        <w:rPr>
          <w:sz w:val="32"/>
          <w:szCs w:val="32"/>
        </w:rPr>
      </w:pPr>
      <w:r>
        <w:rPr>
          <w:sz w:val="32"/>
          <w:szCs w:val="32"/>
        </w:rPr>
        <w:t>Št.1</w:t>
      </w:r>
    </w:p>
    <w:p w14:paraId="08F17B4D" w14:textId="77777777" w:rsidR="00DA3B00" w:rsidRDefault="008D5C4C" w:rsidP="006B4417">
      <w:pPr>
        <w:jc w:val="both"/>
        <w:rPr>
          <w:sz w:val="32"/>
          <w:szCs w:val="32"/>
        </w:rPr>
      </w:pPr>
      <w:r>
        <w:rPr>
          <w:noProof/>
          <w:sz w:val="32"/>
          <w:szCs w:val="32"/>
        </w:rPr>
        <w:pict w14:anchorId="56F933C4">
          <v:shape id="Picture 2" o:spid="_x0000_s1032" type="#_x0000_t75" alt="Messiaen-modus2.png" style="position:absolute;left:0;text-align:left;margin-left:1in;margin-top:16.05pt;width:333pt;height:61.25pt;z-index:251656704;visibility:visible">
            <v:imagedata r:id="rId13" o:title="Messiaen-modus2"/>
          </v:shape>
        </w:pict>
      </w:r>
    </w:p>
    <w:p w14:paraId="3313F5D1" w14:textId="77777777" w:rsidR="00DA3B00" w:rsidRDefault="00DA3B00" w:rsidP="006B4417">
      <w:pPr>
        <w:jc w:val="both"/>
        <w:rPr>
          <w:sz w:val="32"/>
          <w:szCs w:val="32"/>
        </w:rPr>
      </w:pPr>
    </w:p>
    <w:p w14:paraId="1FCA1949" w14:textId="77777777" w:rsidR="00DA3B00" w:rsidRDefault="00AB0FDF" w:rsidP="006334A8">
      <w:pPr>
        <w:rPr>
          <w:sz w:val="32"/>
          <w:szCs w:val="32"/>
        </w:rPr>
      </w:pPr>
      <w:r>
        <w:rPr>
          <w:sz w:val="32"/>
          <w:szCs w:val="32"/>
        </w:rPr>
        <w:t>Št.2</w:t>
      </w:r>
    </w:p>
    <w:p w14:paraId="2738CE80" w14:textId="77777777" w:rsidR="00DA3B00" w:rsidRDefault="008D5C4C" w:rsidP="006B4417">
      <w:pPr>
        <w:jc w:val="both"/>
        <w:rPr>
          <w:sz w:val="32"/>
          <w:szCs w:val="32"/>
        </w:rPr>
      </w:pPr>
      <w:r>
        <w:rPr>
          <w:noProof/>
          <w:sz w:val="32"/>
          <w:szCs w:val="32"/>
        </w:rPr>
        <w:pict w14:anchorId="3143C2F7">
          <v:shape id="Picture 3" o:spid="_x0000_s1033" type="#_x0000_t75" alt="Messiaen-modus3.png" style="position:absolute;left:0;text-align:left;margin-left:1in;margin-top:14.85pt;width:369pt;height:60.5pt;z-index:251657728;visibility:visible">
            <v:imagedata r:id="rId14" o:title="Messiaen-modus3"/>
          </v:shape>
        </w:pict>
      </w:r>
    </w:p>
    <w:p w14:paraId="4956DB31" w14:textId="77777777" w:rsidR="00DA3B00" w:rsidRDefault="00DA3B00" w:rsidP="006B4417">
      <w:pPr>
        <w:jc w:val="both"/>
        <w:rPr>
          <w:sz w:val="32"/>
          <w:szCs w:val="32"/>
        </w:rPr>
      </w:pPr>
    </w:p>
    <w:p w14:paraId="2423C6B6" w14:textId="77777777" w:rsidR="00DA3B00" w:rsidRDefault="00AB0FDF" w:rsidP="006334A8">
      <w:pPr>
        <w:rPr>
          <w:sz w:val="32"/>
          <w:szCs w:val="32"/>
        </w:rPr>
      </w:pPr>
      <w:r>
        <w:rPr>
          <w:sz w:val="32"/>
          <w:szCs w:val="32"/>
        </w:rPr>
        <w:t>Št.3</w:t>
      </w:r>
    </w:p>
    <w:p w14:paraId="0B8AFAC7" w14:textId="77777777" w:rsidR="00DA3B00" w:rsidRDefault="008D5C4C" w:rsidP="006B4417">
      <w:pPr>
        <w:jc w:val="both"/>
        <w:rPr>
          <w:sz w:val="32"/>
          <w:szCs w:val="32"/>
        </w:rPr>
      </w:pPr>
      <w:r>
        <w:rPr>
          <w:noProof/>
        </w:rPr>
        <w:pict w14:anchorId="0F9B52A1">
          <v:shape id="Picture 4" o:spid="_x0000_s1036" type="#_x0000_t75" alt="Messiaen-modus4.png" style="position:absolute;left:0;text-align:left;margin-left:1in;margin-top:13.65pt;width:333pt;height:60.1pt;z-index:251658752;visibility:visible">
            <v:imagedata r:id="rId15" o:title="Messiaen-modus4"/>
          </v:shape>
        </w:pict>
      </w:r>
    </w:p>
    <w:p w14:paraId="6DC362C8" w14:textId="77777777" w:rsidR="00DA3B00" w:rsidRDefault="00DA3B00" w:rsidP="006B4417">
      <w:pPr>
        <w:jc w:val="both"/>
        <w:rPr>
          <w:sz w:val="32"/>
          <w:szCs w:val="32"/>
        </w:rPr>
      </w:pPr>
    </w:p>
    <w:p w14:paraId="7BB17F39" w14:textId="77777777" w:rsidR="00210FD0" w:rsidRDefault="008513B7" w:rsidP="006B4417">
      <w:pPr>
        <w:jc w:val="both"/>
        <w:rPr>
          <w:sz w:val="32"/>
          <w:szCs w:val="32"/>
        </w:rPr>
      </w:pPr>
      <w:r>
        <w:rPr>
          <w:sz w:val="32"/>
          <w:szCs w:val="32"/>
        </w:rPr>
        <w:t>Št.4</w:t>
      </w:r>
    </w:p>
    <w:p w14:paraId="636AB58D" w14:textId="77777777" w:rsidR="008513B7" w:rsidRDefault="008D5C4C" w:rsidP="006B4417">
      <w:pPr>
        <w:jc w:val="both"/>
        <w:rPr>
          <w:sz w:val="32"/>
          <w:szCs w:val="32"/>
        </w:rPr>
      </w:pPr>
      <w:r>
        <w:rPr>
          <w:noProof/>
        </w:rPr>
        <w:pict w14:anchorId="54BD963F">
          <v:shape id="Picture 5" o:spid="_x0000_s1037" type="#_x0000_t75" alt="Messiaen-modus5.png" style="position:absolute;left:0;text-align:left;margin-left:1in;margin-top:12.45pt;width:261pt;height:58.45pt;z-index:251659776;visibility:visible">
            <v:imagedata r:id="rId16" o:title="Messiaen-modus5"/>
          </v:shape>
        </w:pict>
      </w:r>
    </w:p>
    <w:p w14:paraId="0FC3C834" w14:textId="77777777" w:rsidR="008513B7" w:rsidRDefault="008513B7" w:rsidP="006B4417">
      <w:pPr>
        <w:jc w:val="both"/>
        <w:rPr>
          <w:sz w:val="32"/>
          <w:szCs w:val="32"/>
        </w:rPr>
      </w:pPr>
    </w:p>
    <w:p w14:paraId="64E42E88" w14:textId="77777777" w:rsidR="008513B7" w:rsidRDefault="008513B7" w:rsidP="006B4417">
      <w:pPr>
        <w:jc w:val="both"/>
        <w:rPr>
          <w:sz w:val="32"/>
          <w:szCs w:val="32"/>
        </w:rPr>
      </w:pPr>
      <w:r>
        <w:rPr>
          <w:sz w:val="32"/>
          <w:szCs w:val="32"/>
        </w:rPr>
        <w:t>Št. 5</w:t>
      </w:r>
    </w:p>
    <w:p w14:paraId="20DA07BA" w14:textId="77777777" w:rsidR="008513B7" w:rsidRDefault="008D5C4C" w:rsidP="006B4417">
      <w:pPr>
        <w:jc w:val="both"/>
        <w:rPr>
          <w:sz w:val="32"/>
          <w:szCs w:val="32"/>
        </w:rPr>
      </w:pPr>
      <w:r>
        <w:rPr>
          <w:noProof/>
        </w:rPr>
        <w:pict w14:anchorId="0839CBBA">
          <v:shape id="Picture 6" o:spid="_x0000_s1038" type="#_x0000_t75" alt="Messiaen-modus6.png" style="position:absolute;left:0;text-align:left;margin-left:1in;margin-top:2.25pt;width:333pt;height:62.55pt;z-index:251660800;visibility:visible">
            <v:imagedata r:id="rId17" o:title="Messiaen-modus6"/>
          </v:shape>
        </w:pict>
      </w:r>
    </w:p>
    <w:p w14:paraId="676728C2" w14:textId="77777777" w:rsidR="008513B7" w:rsidRDefault="008513B7" w:rsidP="006B4417">
      <w:pPr>
        <w:jc w:val="both"/>
        <w:rPr>
          <w:sz w:val="32"/>
          <w:szCs w:val="32"/>
        </w:rPr>
      </w:pPr>
    </w:p>
    <w:p w14:paraId="7B939189" w14:textId="77777777" w:rsidR="008513B7" w:rsidRDefault="008513B7" w:rsidP="006B4417">
      <w:pPr>
        <w:jc w:val="both"/>
        <w:rPr>
          <w:sz w:val="32"/>
          <w:szCs w:val="32"/>
        </w:rPr>
      </w:pPr>
      <w:r>
        <w:rPr>
          <w:sz w:val="32"/>
          <w:szCs w:val="32"/>
        </w:rPr>
        <w:t>Št.6</w:t>
      </w:r>
    </w:p>
    <w:p w14:paraId="674326A9" w14:textId="77777777" w:rsidR="008513B7" w:rsidRDefault="008D5C4C" w:rsidP="006B4417">
      <w:pPr>
        <w:jc w:val="both"/>
        <w:rPr>
          <w:sz w:val="32"/>
          <w:szCs w:val="32"/>
        </w:rPr>
      </w:pPr>
      <w:r>
        <w:rPr>
          <w:noProof/>
        </w:rPr>
        <w:pict w14:anchorId="2C495412">
          <v:shape id="Picture 7" o:spid="_x0000_s1039" type="#_x0000_t75" alt="Messiaen-modus7.png" style="position:absolute;left:0;text-align:left;margin-left:1in;margin-top:1.05pt;width:405pt;height:62.2pt;z-index:251661824;visibility:visible">
            <v:imagedata r:id="rId18" o:title="Messiaen-modus7"/>
          </v:shape>
        </w:pict>
      </w:r>
    </w:p>
    <w:p w14:paraId="162EFED5" w14:textId="77777777" w:rsidR="009A0075" w:rsidRDefault="008513B7" w:rsidP="006B4417">
      <w:pPr>
        <w:jc w:val="both"/>
        <w:rPr>
          <w:sz w:val="32"/>
          <w:szCs w:val="32"/>
        </w:rPr>
      </w:pPr>
      <w:r>
        <w:rPr>
          <w:sz w:val="32"/>
          <w:szCs w:val="32"/>
        </w:rPr>
        <w:t>Št.7</w:t>
      </w:r>
    </w:p>
    <w:p w14:paraId="23F2F843" w14:textId="77777777" w:rsidR="00B142B4" w:rsidRDefault="007722A6" w:rsidP="006B4417">
      <w:pPr>
        <w:jc w:val="both"/>
        <w:rPr>
          <w:sz w:val="32"/>
          <w:szCs w:val="32"/>
        </w:rPr>
      </w:pPr>
      <w:r w:rsidRPr="00BF0A36">
        <w:rPr>
          <w:sz w:val="32"/>
          <w:szCs w:val="32"/>
        </w:rPr>
        <w:lastRenderedPageBreak/>
        <w:t xml:space="preserve">Na velik del Messiaenove glasbe je vplivala </w:t>
      </w:r>
      <w:r w:rsidRPr="008174E5">
        <w:rPr>
          <w:b/>
          <w:sz w:val="32"/>
          <w:szCs w:val="32"/>
        </w:rPr>
        <w:t>rimskokatoliška teologija</w:t>
      </w:r>
      <w:r w:rsidRPr="00BF0A36">
        <w:rPr>
          <w:sz w:val="32"/>
          <w:szCs w:val="32"/>
        </w:rPr>
        <w:t xml:space="preserve">, ki jo je </w:t>
      </w:r>
      <w:r w:rsidR="00210FD0">
        <w:rPr>
          <w:sz w:val="32"/>
          <w:szCs w:val="32"/>
        </w:rPr>
        <w:t>izvajal</w:t>
      </w:r>
      <w:r w:rsidRPr="00BF0A36">
        <w:rPr>
          <w:sz w:val="32"/>
          <w:szCs w:val="32"/>
        </w:rPr>
        <w:t xml:space="preserve"> v </w:t>
      </w:r>
      <w:r w:rsidRPr="008174E5">
        <w:rPr>
          <w:b/>
          <w:sz w:val="32"/>
          <w:szCs w:val="32"/>
        </w:rPr>
        <w:t>kvazimističnem</w:t>
      </w:r>
      <w:r w:rsidRPr="00BF0A36">
        <w:rPr>
          <w:sz w:val="32"/>
          <w:szCs w:val="32"/>
        </w:rPr>
        <w:t xml:space="preserve"> slogu</w:t>
      </w:r>
      <w:r w:rsidR="00B142B4">
        <w:rPr>
          <w:sz w:val="32"/>
          <w:szCs w:val="32"/>
        </w:rPr>
        <w:t xml:space="preserve"> – navidez skrivnostno</w:t>
      </w:r>
      <w:r w:rsidRPr="00BF0A36">
        <w:rPr>
          <w:sz w:val="32"/>
          <w:szCs w:val="32"/>
        </w:rPr>
        <w:t>. Do izraza je prišla v delih, kot so bila</w:t>
      </w:r>
      <w:r w:rsidR="00B142B4">
        <w:rPr>
          <w:sz w:val="32"/>
          <w:szCs w:val="32"/>
        </w:rPr>
        <w:t>:</w:t>
      </w:r>
      <w:r w:rsidRPr="00BF0A36">
        <w:rPr>
          <w:sz w:val="32"/>
          <w:szCs w:val="32"/>
        </w:rPr>
        <w:t xml:space="preserve"> </w:t>
      </w:r>
    </w:p>
    <w:p w14:paraId="3B2AF5BC" w14:textId="77777777" w:rsidR="00B142B4" w:rsidRDefault="007722A6" w:rsidP="00B142B4">
      <w:pPr>
        <w:numPr>
          <w:ilvl w:val="0"/>
          <w:numId w:val="2"/>
        </w:numPr>
        <w:jc w:val="both"/>
        <w:rPr>
          <w:sz w:val="32"/>
          <w:szCs w:val="32"/>
        </w:rPr>
      </w:pPr>
      <w:r w:rsidRPr="00BF0A36">
        <w:rPr>
          <w:rStyle w:val="Emphasis"/>
          <w:sz w:val="32"/>
          <w:szCs w:val="32"/>
        </w:rPr>
        <w:t>Tri drobne liturgije o Božji navzočnosti</w:t>
      </w:r>
      <w:r w:rsidRPr="00BF0A36">
        <w:rPr>
          <w:sz w:val="32"/>
          <w:szCs w:val="32"/>
        </w:rPr>
        <w:t xml:space="preserve"> </w:t>
      </w:r>
      <w:r w:rsidR="00B142B4">
        <w:rPr>
          <w:sz w:val="32"/>
          <w:szCs w:val="32"/>
        </w:rPr>
        <w:t xml:space="preserve">- </w:t>
      </w:r>
      <w:r w:rsidRPr="00BF0A36">
        <w:rPr>
          <w:sz w:val="32"/>
          <w:szCs w:val="32"/>
        </w:rPr>
        <w:t xml:space="preserve">za ženski zbor in orkester, </w:t>
      </w:r>
    </w:p>
    <w:p w14:paraId="7A220D80" w14:textId="77777777" w:rsidR="00B142B4" w:rsidRDefault="007722A6" w:rsidP="00B142B4">
      <w:pPr>
        <w:numPr>
          <w:ilvl w:val="0"/>
          <w:numId w:val="2"/>
        </w:numPr>
        <w:jc w:val="both"/>
        <w:rPr>
          <w:sz w:val="32"/>
          <w:szCs w:val="32"/>
        </w:rPr>
      </w:pPr>
      <w:r w:rsidRPr="00BF0A36">
        <w:rPr>
          <w:rStyle w:val="Emphasis"/>
          <w:sz w:val="32"/>
          <w:szCs w:val="32"/>
        </w:rPr>
        <w:t>Dvajset pogledov na Božje dete</w:t>
      </w:r>
      <w:r w:rsidR="00B142B4">
        <w:rPr>
          <w:sz w:val="32"/>
          <w:szCs w:val="32"/>
        </w:rPr>
        <w:t xml:space="preserve"> - za klavir</w:t>
      </w:r>
    </w:p>
    <w:p w14:paraId="076CF066" w14:textId="77777777" w:rsidR="00B142B4" w:rsidRDefault="007722A6" w:rsidP="00B142B4">
      <w:pPr>
        <w:numPr>
          <w:ilvl w:val="0"/>
          <w:numId w:val="2"/>
        </w:numPr>
        <w:jc w:val="both"/>
        <w:rPr>
          <w:sz w:val="32"/>
          <w:szCs w:val="32"/>
        </w:rPr>
      </w:pPr>
      <w:r w:rsidRPr="00BF0A36">
        <w:rPr>
          <w:rStyle w:val="Emphasis"/>
          <w:sz w:val="32"/>
          <w:szCs w:val="32"/>
        </w:rPr>
        <w:t>Videnja Amena</w:t>
      </w:r>
      <w:r w:rsidRPr="00BF0A36">
        <w:rPr>
          <w:sz w:val="32"/>
          <w:szCs w:val="32"/>
        </w:rPr>
        <w:t xml:space="preserve"> </w:t>
      </w:r>
      <w:r w:rsidR="00181FCC">
        <w:rPr>
          <w:sz w:val="32"/>
          <w:szCs w:val="32"/>
        </w:rPr>
        <w:t xml:space="preserve">- </w:t>
      </w:r>
      <w:r w:rsidRPr="00BF0A36">
        <w:rPr>
          <w:sz w:val="32"/>
          <w:szCs w:val="32"/>
        </w:rPr>
        <w:t xml:space="preserve">za dva klavirja. </w:t>
      </w:r>
    </w:p>
    <w:p w14:paraId="794F2722" w14:textId="77777777" w:rsidR="00181FCC" w:rsidRDefault="00181FCC" w:rsidP="00B142B4">
      <w:pPr>
        <w:jc w:val="both"/>
        <w:rPr>
          <w:sz w:val="32"/>
          <w:szCs w:val="32"/>
        </w:rPr>
      </w:pPr>
    </w:p>
    <w:p w14:paraId="6C9D3863" w14:textId="77777777" w:rsidR="00181FCC" w:rsidRDefault="007722A6" w:rsidP="00B142B4">
      <w:pPr>
        <w:jc w:val="both"/>
        <w:rPr>
          <w:sz w:val="32"/>
          <w:szCs w:val="32"/>
        </w:rPr>
      </w:pPr>
      <w:r w:rsidRPr="00BF0A36">
        <w:rPr>
          <w:sz w:val="32"/>
          <w:szCs w:val="32"/>
        </w:rPr>
        <w:t xml:space="preserve">Eno njegovih najpomembnejših del za orkester je bila simfonija v desetih stavkih </w:t>
      </w:r>
      <w:r w:rsidRPr="00181FCC">
        <w:rPr>
          <w:rStyle w:val="Emphasis"/>
          <w:b/>
          <w:sz w:val="32"/>
          <w:szCs w:val="32"/>
        </w:rPr>
        <w:t>Turangalîla</w:t>
      </w:r>
      <w:r w:rsidRPr="00BF0A36">
        <w:rPr>
          <w:sz w:val="32"/>
          <w:szCs w:val="32"/>
        </w:rPr>
        <w:t xml:space="preserve">, v kateri so </w:t>
      </w:r>
      <w:r w:rsidR="00181FCC">
        <w:rPr>
          <w:sz w:val="32"/>
          <w:szCs w:val="32"/>
        </w:rPr>
        <w:t>pomembni</w:t>
      </w:r>
      <w:r w:rsidRPr="00BF0A36">
        <w:rPr>
          <w:sz w:val="32"/>
          <w:szCs w:val="32"/>
        </w:rPr>
        <w:t xml:space="preserve"> klavirski solo ter tolkala v slogu indonezijskih orkestrov v kombinaciji z elektronskimi inštrumenti.</w:t>
      </w:r>
    </w:p>
    <w:p w14:paraId="668923AD" w14:textId="77777777" w:rsidR="00181FCC" w:rsidRDefault="007722A6" w:rsidP="00B142B4">
      <w:pPr>
        <w:jc w:val="both"/>
        <w:rPr>
          <w:rStyle w:val="Emphasis"/>
          <w:sz w:val="32"/>
          <w:szCs w:val="32"/>
        </w:rPr>
      </w:pPr>
      <w:r w:rsidRPr="00BF0A36">
        <w:rPr>
          <w:sz w:val="32"/>
          <w:szCs w:val="32"/>
        </w:rPr>
        <w:t xml:space="preserve"> </w:t>
      </w:r>
      <w:r w:rsidR="00181FCC">
        <w:rPr>
          <w:sz w:val="32"/>
          <w:szCs w:val="32"/>
        </w:rPr>
        <w:t>S</w:t>
      </w:r>
      <w:r w:rsidRPr="00BF0A36">
        <w:rPr>
          <w:sz w:val="32"/>
          <w:szCs w:val="32"/>
        </w:rPr>
        <w:t>kladbe</w:t>
      </w:r>
      <w:r w:rsidR="00181FCC">
        <w:rPr>
          <w:sz w:val="32"/>
          <w:szCs w:val="32"/>
        </w:rPr>
        <w:t>,</w:t>
      </w:r>
      <w:r w:rsidRPr="00BF0A36">
        <w:rPr>
          <w:sz w:val="32"/>
          <w:szCs w:val="32"/>
        </w:rPr>
        <w:t xml:space="preserve"> </w:t>
      </w:r>
      <w:r w:rsidR="00181FCC">
        <w:rPr>
          <w:sz w:val="32"/>
          <w:szCs w:val="32"/>
        </w:rPr>
        <w:t xml:space="preserve">za katere </w:t>
      </w:r>
      <w:r w:rsidR="00181FCC" w:rsidRPr="00BF0A36">
        <w:rPr>
          <w:sz w:val="32"/>
          <w:szCs w:val="32"/>
        </w:rPr>
        <w:t xml:space="preserve">je značilno pikolovsko posnemanje </w:t>
      </w:r>
      <w:r w:rsidR="00181FCC" w:rsidRPr="00181FCC">
        <w:rPr>
          <w:b/>
          <w:sz w:val="32"/>
          <w:szCs w:val="32"/>
        </w:rPr>
        <w:t>ptičjega petja</w:t>
      </w:r>
      <w:r w:rsidR="00181FCC">
        <w:rPr>
          <w:sz w:val="32"/>
          <w:szCs w:val="32"/>
        </w:rPr>
        <w:t>, so naslednje:</w:t>
      </w:r>
    </w:p>
    <w:p w14:paraId="362A8B79" w14:textId="77777777" w:rsidR="00181FCC" w:rsidRPr="00181FCC" w:rsidRDefault="007722A6" w:rsidP="00181FCC">
      <w:pPr>
        <w:numPr>
          <w:ilvl w:val="0"/>
          <w:numId w:val="3"/>
        </w:numPr>
        <w:jc w:val="both"/>
        <w:rPr>
          <w:sz w:val="32"/>
          <w:szCs w:val="32"/>
        </w:rPr>
      </w:pPr>
      <w:r w:rsidRPr="00181FCC">
        <w:rPr>
          <w:rStyle w:val="Emphasis"/>
          <w:sz w:val="32"/>
          <w:szCs w:val="32"/>
        </w:rPr>
        <w:t>Prebujenje ptičev</w:t>
      </w:r>
    </w:p>
    <w:p w14:paraId="193582D1" w14:textId="77777777" w:rsidR="00181FCC" w:rsidRPr="00181FCC" w:rsidRDefault="007722A6" w:rsidP="00181FCC">
      <w:pPr>
        <w:numPr>
          <w:ilvl w:val="0"/>
          <w:numId w:val="3"/>
        </w:numPr>
        <w:jc w:val="both"/>
        <w:rPr>
          <w:sz w:val="32"/>
          <w:szCs w:val="32"/>
        </w:rPr>
      </w:pPr>
      <w:r w:rsidRPr="00181FCC">
        <w:rPr>
          <w:rStyle w:val="Emphasis"/>
          <w:sz w:val="32"/>
          <w:szCs w:val="32"/>
        </w:rPr>
        <w:t>Eksotične ptice</w:t>
      </w:r>
    </w:p>
    <w:p w14:paraId="34E847F2" w14:textId="77777777" w:rsidR="007722A6" w:rsidRPr="00181FCC" w:rsidRDefault="007722A6" w:rsidP="00181FCC">
      <w:pPr>
        <w:numPr>
          <w:ilvl w:val="0"/>
          <w:numId w:val="3"/>
        </w:numPr>
        <w:jc w:val="both"/>
        <w:rPr>
          <w:sz w:val="32"/>
          <w:szCs w:val="32"/>
        </w:rPr>
      </w:pPr>
      <w:r w:rsidRPr="00181FCC">
        <w:rPr>
          <w:rStyle w:val="Emphasis"/>
          <w:sz w:val="32"/>
          <w:szCs w:val="32"/>
        </w:rPr>
        <w:t>Katalog ptic</w:t>
      </w:r>
    </w:p>
    <w:p w14:paraId="4E1CD559" w14:textId="77777777" w:rsidR="00181FCC" w:rsidRDefault="00181FCC" w:rsidP="006B4417">
      <w:pPr>
        <w:jc w:val="both"/>
        <w:rPr>
          <w:sz w:val="32"/>
          <w:szCs w:val="32"/>
        </w:rPr>
      </w:pPr>
    </w:p>
    <w:p w14:paraId="43318748" w14:textId="77777777" w:rsidR="00E5158D" w:rsidRPr="00BF0A36" w:rsidRDefault="00181FCC" w:rsidP="006B4417">
      <w:pPr>
        <w:jc w:val="both"/>
        <w:rPr>
          <w:sz w:val="32"/>
          <w:szCs w:val="32"/>
        </w:rPr>
      </w:pPr>
      <w:r>
        <w:rPr>
          <w:sz w:val="32"/>
          <w:szCs w:val="32"/>
        </w:rPr>
        <w:t xml:space="preserve">Napisal je tudi </w:t>
      </w:r>
      <w:r w:rsidRPr="008174E5">
        <w:rPr>
          <w:b/>
          <w:sz w:val="32"/>
          <w:szCs w:val="32"/>
        </w:rPr>
        <w:t>opero</w:t>
      </w:r>
      <w:r w:rsidR="00E5158D" w:rsidRPr="00BF0A36">
        <w:rPr>
          <w:sz w:val="32"/>
          <w:szCs w:val="32"/>
        </w:rPr>
        <w:t xml:space="preserve"> Sveti Frančišek Asiški (1974-1983)</w:t>
      </w:r>
      <w:r>
        <w:rPr>
          <w:sz w:val="32"/>
          <w:szCs w:val="32"/>
        </w:rPr>
        <w:t>,</w:t>
      </w:r>
      <w:r w:rsidR="008174E5">
        <w:rPr>
          <w:sz w:val="32"/>
          <w:szCs w:val="32"/>
        </w:rPr>
        <w:t xml:space="preserve"> </w:t>
      </w:r>
      <w:r>
        <w:rPr>
          <w:sz w:val="32"/>
          <w:szCs w:val="32"/>
        </w:rPr>
        <w:t>ki</w:t>
      </w:r>
      <w:r w:rsidR="00E5158D" w:rsidRPr="00BF0A36">
        <w:rPr>
          <w:sz w:val="32"/>
          <w:szCs w:val="32"/>
        </w:rPr>
        <w:t xml:space="preserve"> je religiozne  vsebine.</w:t>
      </w:r>
      <w:r w:rsidR="008174E5">
        <w:rPr>
          <w:sz w:val="32"/>
          <w:szCs w:val="32"/>
        </w:rPr>
        <w:t xml:space="preserve"> </w:t>
      </w:r>
      <w:r w:rsidR="00E5158D" w:rsidRPr="00BF0A36">
        <w:rPr>
          <w:sz w:val="32"/>
          <w:szCs w:val="32"/>
        </w:rPr>
        <w:t xml:space="preserve">Napisal je </w:t>
      </w:r>
      <w:r w:rsidR="008174E5">
        <w:rPr>
          <w:sz w:val="32"/>
          <w:szCs w:val="32"/>
        </w:rPr>
        <w:t xml:space="preserve">še </w:t>
      </w:r>
      <w:r w:rsidR="00E5158D" w:rsidRPr="00BF0A36">
        <w:rPr>
          <w:sz w:val="32"/>
          <w:szCs w:val="32"/>
        </w:rPr>
        <w:t xml:space="preserve">številna </w:t>
      </w:r>
      <w:r w:rsidR="00E5158D" w:rsidRPr="008174E5">
        <w:rPr>
          <w:b/>
          <w:sz w:val="32"/>
          <w:szCs w:val="32"/>
        </w:rPr>
        <w:t>orgelska</w:t>
      </w:r>
      <w:r w:rsidR="00E5158D" w:rsidRPr="00BF0A36">
        <w:rPr>
          <w:sz w:val="32"/>
          <w:szCs w:val="32"/>
        </w:rPr>
        <w:t xml:space="preserve"> dela.</w:t>
      </w:r>
    </w:p>
    <w:p w14:paraId="5E1FA7BA" w14:textId="77777777" w:rsidR="00E471B0" w:rsidRPr="00BF0A36" w:rsidRDefault="00E471B0" w:rsidP="006B4417">
      <w:pPr>
        <w:jc w:val="both"/>
        <w:rPr>
          <w:sz w:val="18"/>
          <w:szCs w:val="18"/>
        </w:rPr>
      </w:pPr>
    </w:p>
    <w:p w14:paraId="7F726ADA" w14:textId="77777777" w:rsidR="00F04015" w:rsidRDefault="00F04015" w:rsidP="006B4417"/>
    <w:p w14:paraId="637A16B1" w14:textId="77777777" w:rsidR="008174E5" w:rsidRDefault="008174E5" w:rsidP="006B4417"/>
    <w:p w14:paraId="5DC57AE9" w14:textId="77777777" w:rsidR="008174E5" w:rsidRDefault="008174E5" w:rsidP="006B4417"/>
    <w:p w14:paraId="7C092B16" w14:textId="77777777" w:rsidR="008174E5" w:rsidRDefault="008174E5" w:rsidP="008174E5">
      <w:pPr>
        <w:spacing w:after="240"/>
        <w:jc w:val="both"/>
        <w:rPr>
          <w:b/>
          <w:sz w:val="32"/>
          <w:szCs w:val="32"/>
          <w:u w:val="single"/>
        </w:rPr>
      </w:pPr>
      <w:r>
        <w:rPr>
          <w:b/>
          <w:sz w:val="32"/>
          <w:szCs w:val="32"/>
          <w:u w:val="single"/>
        </w:rPr>
        <w:t>Literatura:</w:t>
      </w:r>
    </w:p>
    <w:p w14:paraId="06C6E128" w14:textId="77777777" w:rsidR="009A0075" w:rsidRPr="009A0075" w:rsidRDefault="008D5C4C" w:rsidP="008174E5">
      <w:pPr>
        <w:numPr>
          <w:ilvl w:val="0"/>
          <w:numId w:val="4"/>
        </w:numPr>
        <w:spacing w:after="240"/>
        <w:jc w:val="both"/>
        <w:rPr>
          <w:sz w:val="32"/>
          <w:szCs w:val="32"/>
        </w:rPr>
      </w:pPr>
      <w:hyperlink r:id="rId19" w:history="1">
        <w:r w:rsidR="009A0075" w:rsidRPr="009A0075">
          <w:rPr>
            <w:rStyle w:val="Hyperlink"/>
            <w:color w:val="auto"/>
            <w:sz w:val="32"/>
            <w:szCs w:val="32"/>
          </w:rPr>
          <w:t>http://sl.wikipedia.org/wiki/Messiaen. 2008</w:t>
        </w:r>
      </w:hyperlink>
    </w:p>
    <w:p w14:paraId="16B8803E" w14:textId="77777777" w:rsidR="009A0075" w:rsidRDefault="008D5C4C" w:rsidP="009A0075">
      <w:pPr>
        <w:numPr>
          <w:ilvl w:val="0"/>
          <w:numId w:val="4"/>
        </w:numPr>
        <w:spacing w:after="240"/>
        <w:jc w:val="both"/>
        <w:rPr>
          <w:sz w:val="32"/>
          <w:szCs w:val="32"/>
        </w:rPr>
      </w:pPr>
      <w:hyperlink r:id="rId20" w:history="1">
        <w:r w:rsidR="009A0075" w:rsidRPr="006334A8">
          <w:rPr>
            <w:rStyle w:val="Hyperlink"/>
            <w:color w:val="auto"/>
            <w:sz w:val="32"/>
            <w:szCs w:val="32"/>
          </w:rPr>
          <w:t>http://www.delo.si/index.php?sv_path=41,790,257776</w:t>
        </w:r>
      </w:hyperlink>
      <w:r w:rsidR="009A0075">
        <w:rPr>
          <w:sz w:val="32"/>
          <w:szCs w:val="32"/>
        </w:rPr>
        <w:t xml:space="preserve"> </w:t>
      </w:r>
      <w:r w:rsidR="009A0075" w:rsidRPr="006334A8">
        <w:rPr>
          <w:sz w:val="32"/>
          <w:szCs w:val="32"/>
        </w:rPr>
        <w:t>. 2007</w:t>
      </w:r>
    </w:p>
    <w:p w14:paraId="3F1C93A7" w14:textId="77777777" w:rsidR="009A0075" w:rsidRDefault="009A0075" w:rsidP="009A0075">
      <w:pPr>
        <w:numPr>
          <w:ilvl w:val="0"/>
          <w:numId w:val="4"/>
        </w:numPr>
        <w:spacing w:after="240"/>
        <w:jc w:val="both"/>
        <w:rPr>
          <w:sz w:val="32"/>
          <w:szCs w:val="32"/>
        </w:rPr>
      </w:pPr>
      <w:r>
        <w:rPr>
          <w:sz w:val="32"/>
          <w:szCs w:val="32"/>
        </w:rPr>
        <w:t>Veliki splošni leksikon. Ljubljana, DZS, 2006</w:t>
      </w:r>
    </w:p>
    <w:p w14:paraId="4659524C" w14:textId="77777777" w:rsidR="009A0075" w:rsidRDefault="008174E5" w:rsidP="009A0075">
      <w:pPr>
        <w:numPr>
          <w:ilvl w:val="0"/>
          <w:numId w:val="4"/>
        </w:numPr>
        <w:spacing w:after="240"/>
        <w:jc w:val="both"/>
        <w:rPr>
          <w:sz w:val="32"/>
          <w:szCs w:val="32"/>
        </w:rPr>
      </w:pPr>
      <w:r w:rsidRPr="008174E5">
        <w:rPr>
          <w:sz w:val="32"/>
          <w:szCs w:val="32"/>
        </w:rPr>
        <w:t>Verbinc, F.</w:t>
      </w:r>
      <w:r>
        <w:rPr>
          <w:sz w:val="32"/>
          <w:szCs w:val="32"/>
        </w:rPr>
        <w:t xml:space="preserve"> Slovar tujk. Ljubljana, Cankarjeva založba, 1991</w:t>
      </w:r>
    </w:p>
    <w:p w14:paraId="6BB70546" w14:textId="77777777" w:rsidR="009A0075" w:rsidRDefault="009A0075" w:rsidP="009A0075">
      <w:pPr>
        <w:jc w:val="right"/>
        <w:rPr>
          <w:sz w:val="32"/>
          <w:szCs w:val="32"/>
        </w:rPr>
      </w:pPr>
    </w:p>
    <w:sectPr w:rsidR="009A0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566A0"/>
    <w:multiLevelType w:val="hybridMultilevel"/>
    <w:tmpl w:val="B3508E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AC443D"/>
    <w:multiLevelType w:val="hybridMultilevel"/>
    <w:tmpl w:val="4B70997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689179E"/>
    <w:multiLevelType w:val="hybridMultilevel"/>
    <w:tmpl w:val="6B68E1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BF02CD"/>
    <w:multiLevelType w:val="hybridMultilevel"/>
    <w:tmpl w:val="463848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1B0"/>
    <w:rsid w:val="00003150"/>
    <w:rsid w:val="00136969"/>
    <w:rsid w:val="00165181"/>
    <w:rsid w:val="00181FCC"/>
    <w:rsid w:val="00210FD0"/>
    <w:rsid w:val="002C691B"/>
    <w:rsid w:val="0058057E"/>
    <w:rsid w:val="006334A8"/>
    <w:rsid w:val="006B4417"/>
    <w:rsid w:val="007722A6"/>
    <w:rsid w:val="007C622F"/>
    <w:rsid w:val="008174E5"/>
    <w:rsid w:val="008513B7"/>
    <w:rsid w:val="008D5C4C"/>
    <w:rsid w:val="009A0075"/>
    <w:rsid w:val="00AB0FDF"/>
    <w:rsid w:val="00B124CA"/>
    <w:rsid w:val="00B142B4"/>
    <w:rsid w:val="00B63A34"/>
    <w:rsid w:val="00BF0A36"/>
    <w:rsid w:val="00D351B8"/>
    <w:rsid w:val="00D86289"/>
    <w:rsid w:val="00DA3B00"/>
    <w:rsid w:val="00DB2485"/>
    <w:rsid w:val="00E471B0"/>
    <w:rsid w:val="00E5158D"/>
    <w:rsid w:val="00EE0EF1"/>
    <w:rsid w:val="00F04015"/>
    <w:rsid w:val="00F1001F"/>
    <w:rsid w:val="00F60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5159FF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471B0"/>
    <w:rPr>
      <w:b/>
      <w:bCs/>
    </w:rPr>
  </w:style>
  <w:style w:type="character" w:styleId="Emphasis">
    <w:name w:val="Emphasis"/>
    <w:qFormat/>
    <w:rsid w:val="00E471B0"/>
    <w:rPr>
      <w:i/>
      <w:iCs/>
    </w:rPr>
  </w:style>
  <w:style w:type="character" w:styleId="Hyperlink">
    <w:name w:val="Hyperlink"/>
    <w:unhideWhenUsed/>
    <w:rsid w:val="008174E5"/>
    <w:rPr>
      <w:strike w:val="0"/>
      <w:dstrike w:val="0"/>
      <w:color w:val="002BB8"/>
      <w:u w:val="none"/>
      <w:effect w:val="none"/>
    </w:rPr>
  </w:style>
  <w:style w:type="character" w:styleId="FollowedHyperlink">
    <w:name w:val="FollowedHyperlink"/>
    <w:rsid w:val="006334A8"/>
    <w:rPr>
      <w:color w:val="800080"/>
      <w:u w:val="single"/>
    </w:rPr>
  </w:style>
  <w:style w:type="paragraph" w:styleId="BalloonText">
    <w:name w:val="Balloon Text"/>
    <w:basedOn w:val="Normal"/>
    <w:semiHidden/>
    <w:rsid w:val="009A0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56442">
      <w:bodyDiv w:val="1"/>
      <w:marLeft w:val="0"/>
      <w:marRight w:val="0"/>
      <w:marTop w:val="0"/>
      <w:marBottom w:val="0"/>
      <w:divBdr>
        <w:top w:val="none" w:sz="0" w:space="0" w:color="auto"/>
        <w:left w:val="none" w:sz="0" w:space="0" w:color="auto"/>
        <w:bottom w:val="none" w:sz="0" w:space="0" w:color="auto"/>
        <w:right w:val="none" w:sz="0" w:space="0" w:color="auto"/>
      </w:divBdr>
      <w:divsChild>
        <w:div w:id="910044113">
          <w:marLeft w:val="0"/>
          <w:marRight w:val="0"/>
          <w:marTop w:val="0"/>
          <w:marBottom w:val="0"/>
          <w:divBdr>
            <w:top w:val="none" w:sz="0" w:space="0" w:color="auto"/>
            <w:left w:val="none" w:sz="0" w:space="0" w:color="auto"/>
            <w:bottom w:val="none" w:sz="0" w:space="0" w:color="auto"/>
            <w:right w:val="none" w:sz="0" w:space="0" w:color="auto"/>
          </w:divBdr>
          <w:divsChild>
            <w:div w:id="2055302536">
              <w:marLeft w:val="0"/>
              <w:marRight w:val="0"/>
              <w:marTop w:val="0"/>
              <w:marBottom w:val="0"/>
              <w:divBdr>
                <w:top w:val="none" w:sz="0" w:space="0" w:color="auto"/>
                <w:left w:val="none" w:sz="0" w:space="0" w:color="auto"/>
                <w:bottom w:val="none" w:sz="0" w:space="0" w:color="auto"/>
                <w:right w:val="none" w:sz="0" w:space="0" w:color="auto"/>
              </w:divBdr>
              <w:divsChild>
                <w:div w:id="1237789769">
                  <w:marLeft w:val="2928"/>
                  <w:marRight w:val="0"/>
                  <w:marTop w:val="720"/>
                  <w:marBottom w:val="0"/>
                  <w:divBdr>
                    <w:top w:val="none" w:sz="0" w:space="0" w:color="auto"/>
                    <w:left w:val="none" w:sz="0" w:space="0" w:color="auto"/>
                    <w:bottom w:val="none" w:sz="0" w:space="0" w:color="auto"/>
                    <w:right w:val="none" w:sz="0" w:space="0" w:color="auto"/>
                  </w:divBdr>
                  <w:divsChild>
                    <w:div w:id="20011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28483">
      <w:bodyDiv w:val="1"/>
      <w:marLeft w:val="0"/>
      <w:marRight w:val="0"/>
      <w:marTop w:val="0"/>
      <w:marBottom w:val="0"/>
      <w:divBdr>
        <w:top w:val="none" w:sz="0" w:space="0" w:color="auto"/>
        <w:left w:val="none" w:sz="0" w:space="0" w:color="auto"/>
        <w:bottom w:val="none" w:sz="0" w:space="0" w:color="auto"/>
        <w:right w:val="none" w:sz="0" w:space="0" w:color="auto"/>
      </w:divBdr>
      <w:divsChild>
        <w:div w:id="1968467849">
          <w:marLeft w:val="0"/>
          <w:marRight w:val="0"/>
          <w:marTop w:val="0"/>
          <w:marBottom w:val="0"/>
          <w:divBdr>
            <w:top w:val="none" w:sz="0" w:space="0" w:color="auto"/>
            <w:left w:val="none" w:sz="0" w:space="0" w:color="auto"/>
            <w:bottom w:val="none" w:sz="0" w:space="0" w:color="auto"/>
            <w:right w:val="none" w:sz="0" w:space="0" w:color="auto"/>
          </w:divBdr>
          <w:divsChild>
            <w:div w:id="1908685878">
              <w:marLeft w:val="0"/>
              <w:marRight w:val="0"/>
              <w:marTop w:val="0"/>
              <w:marBottom w:val="0"/>
              <w:divBdr>
                <w:top w:val="none" w:sz="0" w:space="0" w:color="auto"/>
                <w:left w:val="none" w:sz="0" w:space="0" w:color="auto"/>
                <w:bottom w:val="none" w:sz="0" w:space="0" w:color="auto"/>
                <w:right w:val="none" w:sz="0" w:space="0" w:color="auto"/>
              </w:divBdr>
              <w:divsChild>
                <w:div w:id="532041553">
                  <w:marLeft w:val="2928"/>
                  <w:marRight w:val="0"/>
                  <w:marTop w:val="720"/>
                  <w:marBottom w:val="0"/>
                  <w:divBdr>
                    <w:top w:val="none" w:sz="0" w:space="0" w:color="auto"/>
                    <w:left w:val="none" w:sz="0" w:space="0" w:color="auto"/>
                    <w:bottom w:val="none" w:sz="0" w:space="0" w:color="auto"/>
                    <w:right w:val="none" w:sz="0" w:space="0" w:color="auto"/>
                  </w:divBdr>
                  <w:divsChild>
                    <w:div w:id="20441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4474">
      <w:bodyDiv w:val="1"/>
      <w:marLeft w:val="0"/>
      <w:marRight w:val="0"/>
      <w:marTop w:val="0"/>
      <w:marBottom w:val="0"/>
      <w:divBdr>
        <w:top w:val="none" w:sz="0" w:space="0" w:color="auto"/>
        <w:left w:val="none" w:sz="0" w:space="0" w:color="auto"/>
        <w:bottom w:val="none" w:sz="0" w:space="0" w:color="auto"/>
        <w:right w:val="none" w:sz="0" w:space="0" w:color="auto"/>
      </w:divBdr>
      <w:divsChild>
        <w:div w:id="248463561">
          <w:marLeft w:val="0"/>
          <w:marRight w:val="0"/>
          <w:marTop w:val="0"/>
          <w:marBottom w:val="0"/>
          <w:divBdr>
            <w:top w:val="none" w:sz="0" w:space="0" w:color="auto"/>
            <w:left w:val="none" w:sz="0" w:space="0" w:color="auto"/>
            <w:bottom w:val="none" w:sz="0" w:space="0" w:color="auto"/>
            <w:right w:val="none" w:sz="0" w:space="0" w:color="auto"/>
          </w:divBdr>
          <w:divsChild>
            <w:div w:id="890462532">
              <w:marLeft w:val="0"/>
              <w:marRight w:val="0"/>
              <w:marTop w:val="0"/>
              <w:marBottom w:val="150"/>
              <w:divBdr>
                <w:top w:val="none" w:sz="0" w:space="0" w:color="auto"/>
                <w:left w:val="none" w:sz="0" w:space="0" w:color="auto"/>
                <w:bottom w:val="none" w:sz="0" w:space="0" w:color="auto"/>
                <w:right w:val="none" w:sz="0" w:space="0" w:color="auto"/>
              </w:divBdr>
              <w:divsChild>
                <w:div w:id="1902058379">
                  <w:marLeft w:val="0"/>
                  <w:marRight w:val="0"/>
                  <w:marTop w:val="0"/>
                  <w:marBottom w:val="0"/>
                  <w:divBdr>
                    <w:top w:val="none" w:sz="0" w:space="0" w:color="auto"/>
                    <w:left w:val="none" w:sz="0" w:space="0" w:color="auto"/>
                    <w:bottom w:val="none" w:sz="0" w:space="0" w:color="auto"/>
                    <w:right w:val="none" w:sz="0" w:space="0" w:color="auto"/>
                  </w:divBdr>
                  <w:divsChild>
                    <w:div w:id="1106340728">
                      <w:marLeft w:val="0"/>
                      <w:marRight w:val="0"/>
                      <w:marTop w:val="0"/>
                      <w:marBottom w:val="0"/>
                      <w:divBdr>
                        <w:top w:val="none" w:sz="0" w:space="0" w:color="auto"/>
                        <w:left w:val="none" w:sz="0" w:space="0" w:color="auto"/>
                        <w:bottom w:val="none" w:sz="0" w:space="0" w:color="auto"/>
                        <w:right w:val="none" w:sz="0" w:space="0" w:color="auto"/>
                      </w:divBdr>
                      <w:divsChild>
                        <w:div w:id="543904212">
                          <w:marLeft w:val="0"/>
                          <w:marRight w:val="0"/>
                          <w:marTop w:val="0"/>
                          <w:marBottom w:val="0"/>
                          <w:divBdr>
                            <w:top w:val="none" w:sz="0" w:space="0" w:color="auto"/>
                            <w:left w:val="none" w:sz="0" w:space="0" w:color="auto"/>
                            <w:bottom w:val="none" w:sz="0" w:space="0" w:color="auto"/>
                            <w:right w:val="none" w:sz="0" w:space="0" w:color="auto"/>
                          </w:divBdr>
                          <w:divsChild>
                            <w:div w:id="769661181">
                              <w:marLeft w:val="75"/>
                              <w:marRight w:val="0"/>
                              <w:marTop w:val="0"/>
                              <w:marBottom w:val="0"/>
                              <w:divBdr>
                                <w:top w:val="none" w:sz="0" w:space="0" w:color="auto"/>
                                <w:left w:val="none" w:sz="0" w:space="0" w:color="auto"/>
                                <w:bottom w:val="none" w:sz="0" w:space="0" w:color="auto"/>
                                <w:right w:val="none" w:sz="0" w:space="0" w:color="auto"/>
                              </w:divBdr>
                              <w:divsChild>
                                <w:div w:id="515732072">
                                  <w:marLeft w:val="0"/>
                                  <w:marRight w:val="0"/>
                                  <w:marTop w:val="0"/>
                                  <w:marBottom w:val="150"/>
                                  <w:divBdr>
                                    <w:top w:val="none" w:sz="0" w:space="0" w:color="auto"/>
                                    <w:left w:val="none" w:sz="0" w:space="0" w:color="auto"/>
                                    <w:bottom w:val="none" w:sz="0" w:space="0" w:color="auto"/>
                                    <w:right w:val="none" w:sz="0" w:space="0" w:color="auto"/>
                                  </w:divBdr>
                                  <w:divsChild>
                                    <w:div w:id="1857689706">
                                      <w:marLeft w:val="0"/>
                                      <w:marRight w:val="0"/>
                                      <w:marTop w:val="0"/>
                                      <w:marBottom w:val="0"/>
                                      <w:divBdr>
                                        <w:top w:val="none" w:sz="0" w:space="0" w:color="auto"/>
                                        <w:left w:val="single" w:sz="6" w:space="3" w:color="CCCCCC"/>
                                        <w:bottom w:val="single" w:sz="6" w:space="3" w:color="CCCCCC"/>
                                        <w:right w:val="single" w:sz="6" w:space="3" w:color="CCCCCC"/>
                                      </w:divBdr>
                                    </w:div>
                                  </w:divsChild>
                                </w:div>
                              </w:divsChild>
                            </w:div>
                          </w:divsChild>
                        </w:div>
                      </w:divsChild>
                    </w:div>
                    <w:div w:id="2061324473">
                      <w:marLeft w:val="0"/>
                      <w:marRight w:val="0"/>
                      <w:marTop w:val="0"/>
                      <w:marBottom w:val="0"/>
                      <w:divBdr>
                        <w:top w:val="none" w:sz="0" w:space="0" w:color="auto"/>
                        <w:left w:val="none" w:sz="0" w:space="0" w:color="auto"/>
                        <w:bottom w:val="none" w:sz="0" w:space="0" w:color="auto"/>
                        <w:right w:val="none" w:sz="0" w:space="0" w:color="auto"/>
                      </w:divBdr>
                      <w:divsChild>
                        <w:div w:id="247495678">
                          <w:marLeft w:val="0"/>
                          <w:marRight w:val="0"/>
                          <w:marTop w:val="0"/>
                          <w:marBottom w:val="0"/>
                          <w:divBdr>
                            <w:top w:val="none" w:sz="0" w:space="0" w:color="auto"/>
                            <w:left w:val="none" w:sz="0" w:space="0" w:color="auto"/>
                            <w:bottom w:val="none" w:sz="0" w:space="0" w:color="auto"/>
                            <w:right w:val="none" w:sz="0" w:space="0" w:color="auto"/>
                          </w:divBdr>
                        </w:div>
                        <w:div w:id="1527714807">
                          <w:marLeft w:val="0"/>
                          <w:marRight w:val="0"/>
                          <w:marTop w:val="0"/>
                          <w:marBottom w:val="150"/>
                          <w:divBdr>
                            <w:top w:val="none" w:sz="0" w:space="0" w:color="auto"/>
                            <w:left w:val="none" w:sz="0" w:space="0" w:color="auto"/>
                            <w:bottom w:val="single" w:sz="6" w:space="5" w:color="CCCCCC"/>
                            <w:right w:val="none" w:sz="0" w:space="0" w:color="auto"/>
                          </w:divBdr>
                        </w:div>
                      </w:divsChild>
                    </w:div>
                    <w:div w:id="21423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Orgl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wikipedia.org/wiki/Kompozicija"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delo.si/index.php?sv_path=41,790,257776"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wikipedia.org/w/index.php?title=Messiaenovi_modusi&amp;action=edit"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l.wikipedia.org/w/index.php?title=Modus&amp;action=edit" TargetMode="External"/><Relationship Id="rId19" Type="http://schemas.openxmlformats.org/officeDocument/2006/relationships/hyperlink" Target="http://sl.wikipedia.org/wiki/Messiaen.%202008" TargetMode="External"/><Relationship Id="rId4" Type="http://schemas.openxmlformats.org/officeDocument/2006/relationships/webSettings" Target="webSettings.xml"/><Relationship Id="rId9" Type="http://schemas.openxmlformats.org/officeDocument/2006/relationships/hyperlink" Target="http://sl.wikipedia.org/wiki/1992"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Links>
    <vt:vector size="54" baseType="variant">
      <vt:variant>
        <vt:i4>852031</vt:i4>
      </vt:variant>
      <vt:variant>
        <vt:i4>18</vt:i4>
      </vt:variant>
      <vt:variant>
        <vt:i4>0</vt:i4>
      </vt:variant>
      <vt:variant>
        <vt:i4>5</vt:i4>
      </vt:variant>
      <vt:variant>
        <vt:lpwstr>http://www.delo.si/index.php?sv_path=41,790,257776</vt:lpwstr>
      </vt:variant>
      <vt:variant>
        <vt:lpwstr/>
      </vt:variant>
      <vt:variant>
        <vt:i4>3604542</vt:i4>
      </vt:variant>
      <vt:variant>
        <vt:i4>15</vt:i4>
      </vt:variant>
      <vt:variant>
        <vt:i4>0</vt:i4>
      </vt:variant>
      <vt:variant>
        <vt:i4>5</vt:i4>
      </vt:variant>
      <vt:variant>
        <vt:lpwstr>http://sl.wikipedia.org/wiki/Messiaen. 2008</vt:lpwstr>
      </vt:variant>
      <vt:variant>
        <vt:lpwstr/>
      </vt:variant>
      <vt:variant>
        <vt:i4>7864387</vt:i4>
      </vt:variant>
      <vt:variant>
        <vt:i4>12</vt:i4>
      </vt:variant>
      <vt:variant>
        <vt:i4>0</vt:i4>
      </vt:variant>
      <vt:variant>
        <vt:i4>5</vt:i4>
      </vt:variant>
      <vt:variant>
        <vt:lpwstr>http://sl.wikipedia.org/w/index.php?title=Messiaenovi_modusi&amp;action=edit</vt:lpwstr>
      </vt:variant>
      <vt:variant>
        <vt:lpwstr/>
      </vt:variant>
      <vt:variant>
        <vt:i4>3670074</vt:i4>
      </vt:variant>
      <vt:variant>
        <vt:i4>9</vt:i4>
      </vt:variant>
      <vt:variant>
        <vt:i4>0</vt:i4>
      </vt:variant>
      <vt:variant>
        <vt:i4>5</vt:i4>
      </vt:variant>
      <vt:variant>
        <vt:lpwstr>http://sl.wikipedia.org/w/index.php?title=Modus&amp;action=edit</vt:lpwstr>
      </vt:variant>
      <vt:variant>
        <vt:lpwstr/>
      </vt:variant>
      <vt:variant>
        <vt:i4>65550</vt:i4>
      </vt:variant>
      <vt:variant>
        <vt:i4>6</vt:i4>
      </vt:variant>
      <vt:variant>
        <vt:i4>0</vt:i4>
      </vt:variant>
      <vt:variant>
        <vt:i4>5</vt:i4>
      </vt:variant>
      <vt:variant>
        <vt:lpwstr>http://sl.wikipedia.org/wiki/1992</vt:lpwstr>
      </vt:variant>
      <vt:variant>
        <vt:lpwstr/>
      </vt:variant>
      <vt:variant>
        <vt:i4>6553641</vt:i4>
      </vt:variant>
      <vt:variant>
        <vt:i4>3</vt:i4>
      </vt:variant>
      <vt:variant>
        <vt:i4>0</vt:i4>
      </vt:variant>
      <vt:variant>
        <vt:i4>5</vt:i4>
      </vt:variant>
      <vt:variant>
        <vt:lpwstr>http://sl.wikipedia.org/wiki/Orgle</vt:lpwstr>
      </vt:variant>
      <vt:variant>
        <vt:lpwstr/>
      </vt:variant>
      <vt:variant>
        <vt:i4>65627</vt:i4>
      </vt:variant>
      <vt:variant>
        <vt:i4>0</vt:i4>
      </vt:variant>
      <vt:variant>
        <vt:i4>0</vt:i4>
      </vt:variant>
      <vt:variant>
        <vt:i4>5</vt:i4>
      </vt:variant>
      <vt:variant>
        <vt:lpwstr>http://sl.wikipedia.org/wiki/Kompozicija</vt:lpwstr>
      </vt:variant>
      <vt:variant>
        <vt:lpwstr/>
      </vt:variant>
      <vt:variant>
        <vt:i4>7929910</vt:i4>
      </vt:variant>
      <vt:variant>
        <vt:i4>-1</vt:i4>
      </vt:variant>
      <vt:variant>
        <vt:i4>1026</vt:i4>
      </vt:variant>
      <vt:variant>
        <vt:i4>1</vt:i4>
      </vt:variant>
      <vt:variant>
        <vt:lpwstr>http://www.delo.si/images/iman/2007_12/pb_olivier.messiaen.skladatelj.francija.jpg</vt:lpwstr>
      </vt:variant>
      <vt:variant>
        <vt:lpwstr/>
      </vt:variant>
      <vt:variant>
        <vt:i4>5111882</vt:i4>
      </vt:variant>
      <vt:variant>
        <vt:i4>-1</vt:i4>
      </vt:variant>
      <vt:variant>
        <vt:i4>1027</vt:i4>
      </vt:variant>
      <vt:variant>
        <vt:i4>1</vt:i4>
      </vt:variant>
      <vt:variant>
        <vt:lpwstr>http://www.nndb.com/people/875/000044743/messiaen.jpg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2019-05-27T12:34:00Z</dcterms:created>
  <dcterms:modified xsi:type="dcterms:W3CDTF">2019-05-27T12:34:00Z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