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295" w:rsidRDefault="009F6295" w:rsidP="009F6295">
      <w:pPr>
        <w:jc w:val="center"/>
        <w:rPr>
          <w:rFonts w:ascii="Comic Sans MS" w:hAnsi="Comic Sans MS" w:cs="Arial"/>
          <w:b/>
          <w:sz w:val="32"/>
          <w:szCs w:val="32"/>
        </w:rPr>
      </w:pPr>
      <w:bookmarkStart w:id="0" w:name="_GoBack"/>
      <w:bookmarkEnd w:id="0"/>
      <w:r w:rsidRPr="009F6295">
        <w:rPr>
          <w:rFonts w:ascii="Comic Sans MS" w:hAnsi="Comic Sans MS" w:cs="Arial"/>
          <w:b/>
          <w:sz w:val="32"/>
          <w:szCs w:val="32"/>
        </w:rPr>
        <w:t>Miša Majski in Cellomania</w:t>
      </w:r>
    </w:p>
    <w:p w:rsidR="00164359" w:rsidRDefault="00164359" w:rsidP="009F6295">
      <w:pPr>
        <w:jc w:val="center"/>
        <w:rPr>
          <w:rFonts w:ascii="Comic Sans MS" w:hAnsi="Comic Sans MS" w:cs="Arial"/>
          <w:b/>
          <w:sz w:val="32"/>
          <w:szCs w:val="32"/>
        </w:rPr>
      </w:pPr>
    </w:p>
    <w:p w:rsidR="009F6295" w:rsidRPr="00164359" w:rsidRDefault="00164359" w:rsidP="009F6295">
      <w:pPr>
        <w:rPr>
          <w:rFonts w:ascii="Comic Sans MS" w:hAnsi="Comic Sans MS" w:cs="Arial"/>
        </w:rPr>
      </w:pPr>
      <w:r>
        <w:rPr>
          <w:rFonts w:ascii="Comic Sans MS" w:hAnsi="Comic Sans MS" w:cs="Arial"/>
          <w:sz w:val="28"/>
          <w:szCs w:val="28"/>
        </w:rPr>
        <w:t xml:space="preserve">KAJ: </w:t>
      </w:r>
      <w:r w:rsidRPr="00164359">
        <w:rPr>
          <w:rFonts w:ascii="Comic Sans MS" w:hAnsi="Comic Sans MS" w:cs="Arial"/>
        </w:rPr>
        <w:t>koncert- Miša Majski in Cellomania, ansambel violončelov</w:t>
      </w:r>
    </w:p>
    <w:p w:rsidR="00F220D3" w:rsidRPr="00202DCD" w:rsidRDefault="0021084D" w:rsidP="009F6295">
      <w:pPr>
        <w:rPr>
          <w:rFonts w:ascii="Comic Sans MS" w:hAnsi="Comic Sans MS" w:cs="Arial"/>
        </w:rPr>
      </w:pPr>
      <w:r w:rsidRPr="0021084D">
        <w:rPr>
          <w:rFonts w:ascii="Comic Sans MS" w:hAnsi="Comic Sans MS" w:cs="Arial"/>
          <w:sz w:val="28"/>
          <w:szCs w:val="28"/>
        </w:rPr>
        <w:t>KDAJ:</w:t>
      </w:r>
      <w:r w:rsidR="009F6295" w:rsidRPr="00202DCD">
        <w:rPr>
          <w:rFonts w:ascii="Comic Sans MS" w:hAnsi="Comic Sans MS" w:cs="Arial"/>
        </w:rPr>
        <w:t xml:space="preserve"> 14. november 2005</w:t>
      </w:r>
      <w:r w:rsidR="0052532D" w:rsidRPr="00202DCD">
        <w:rPr>
          <w:rFonts w:ascii="Comic Sans MS" w:hAnsi="Comic Sans MS" w:cs="Arial"/>
        </w:rPr>
        <w:t xml:space="preserve"> ob 19.30 </w:t>
      </w:r>
    </w:p>
    <w:p w:rsidR="00F220D3" w:rsidRDefault="0021084D" w:rsidP="009F6295">
      <w:pPr>
        <w:rPr>
          <w:rFonts w:ascii="Comic Sans MS" w:hAnsi="Comic Sans MS" w:cs="Arial"/>
        </w:rPr>
      </w:pPr>
      <w:r w:rsidRPr="0021084D">
        <w:rPr>
          <w:rFonts w:ascii="Comic Sans MS" w:hAnsi="Comic Sans MS" w:cs="Arial"/>
          <w:sz w:val="28"/>
          <w:szCs w:val="28"/>
        </w:rPr>
        <w:t>KJE:</w:t>
      </w:r>
      <w:r>
        <w:rPr>
          <w:rFonts w:ascii="Comic Sans MS" w:hAnsi="Comic Sans MS" w:cs="Arial"/>
        </w:rPr>
        <w:t xml:space="preserve"> </w:t>
      </w:r>
      <w:r w:rsidR="009F6295" w:rsidRPr="00202DCD">
        <w:rPr>
          <w:rFonts w:ascii="Comic Sans MS" w:hAnsi="Comic Sans MS" w:cs="Arial"/>
        </w:rPr>
        <w:t>Cankarjev dom, Gallusova dvorana</w:t>
      </w:r>
    </w:p>
    <w:p w:rsidR="00F220D3" w:rsidRPr="00202DCD" w:rsidRDefault="00F220D3" w:rsidP="009F6295">
      <w:pPr>
        <w:rPr>
          <w:rFonts w:ascii="Comic Sans MS" w:hAnsi="Comic Sans MS" w:cs="Arial"/>
        </w:rPr>
      </w:pPr>
    </w:p>
    <w:p w:rsidR="00F220D3" w:rsidRDefault="0052532D" w:rsidP="009F6295">
      <w:pPr>
        <w:rPr>
          <w:rFonts w:ascii="Comic Sans MS" w:hAnsi="Comic Sans MS" w:cs="Arial"/>
        </w:rPr>
      </w:pPr>
      <w:r w:rsidRPr="0021084D">
        <w:rPr>
          <w:rFonts w:ascii="Comic Sans MS" w:hAnsi="Comic Sans MS" w:cs="Arial"/>
          <w:sz w:val="28"/>
          <w:szCs w:val="28"/>
        </w:rPr>
        <w:t>NAPOVEDNIK</w:t>
      </w:r>
      <w:r w:rsidR="00164359">
        <w:rPr>
          <w:rFonts w:ascii="Comic Sans MS" w:hAnsi="Comic Sans MS" w:cs="Arial"/>
        </w:rPr>
        <w:t>: Miša Majski in Celomania</w:t>
      </w:r>
    </w:p>
    <w:p w:rsidR="00F220D3" w:rsidRPr="003B0D5A" w:rsidRDefault="0052532D" w:rsidP="009F6295">
      <w:pPr>
        <w:rPr>
          <w:rFonts w:ascii="Comic Sans MS" w:hAnsi="Comic Sans MS" w:cs="Arial"/>
        </w:rPr>
      </w:pPr>
      <w:r w:rsidRPr="003B0D5A">
        <w:rPr>
          <w:rFonts w:ascii="Comic Sans MS" w:hAnsi="Comic Sans MS" w:cs="Arial"/>
        </w:rPr>
        <w:t xml:space="preserve">Program: </w:t>
      </w:r>
    </w:p>
    <w:p w:rsidR="0052532D" w:rsidRDefault="0052532D" w:rsidP="009F6295">
      <w:pPr>
        <w:rPr>
          <w:rFonts w:ascii="Comic Sans MS" w:hAnsi="Comic Sans MS" w:cs="Arial"/>
        </w:rPr>
      </w:pPr>
      <w:r w:rsidRPr="00202DCD">
        <w:rPr>
          <w:rFonts w:ascii="Comic Sans MS" w:hAnsi="Comic Sans MS" w:cs="Arial"/>
          <w:b/>
        </w:rPr>
        <w:t>Igor Kuljerić</w:t>
      </w:r>
      <w:r w:rsidRPr="00202DCD">
        <w:rPr>
          <w:rFonts w:ascii="Comic Sans MS" w:hAnsi="Comic Sans MS" w:cs="Arial"/>
        </w:rPr>
        <w:t xml:space="preserve"> (Milonga para Jorge Luis Borges),</w:t>
      </w:r>
    </w:p>
    <w:p w:rsidR="0052532D" w:rsidRDefault="0052532D" w:rsidP="009F6295">
      <w:pPr>
        <w:rPr>
          <w:rFonts w:ascii="Comic Sans MS" w:hAnsi="Comic Sans MS" w:cs="Arial"/>
        </w:rPr>
      </w:pPr>
      <w:r w:rsidRPr="00202DCD">
        <w:rPr>
          <w:rFonts w:ascii="Comic Sans MS" w:hAnsi="Comic Sans MS" w:cs="Arial"/>
          <w:b/>
        </w:rPr>
        <w:t>Max Bruch</w:t>
      </w:r>
      <w:r w:rsidRPr="00202DCD">
        <w:rPr>
          <w:rFonts w:ascii="Comic Sans MS" w:hAnsi="Comic Sans MS" w:cs="Arial"/>
        </w:rPr>
        <w:t xml:space="preserve"> (Kol Nidrei),</w:t>
      </w:r>
    </w:p>
    <w:p w:rsidR="0052532D" w:rsidRDefault="0052532D" w:rsidP="009F6295">
      <w:pPr>
        <w:rPr>
          <w:rFonts w:ascii="Comic Sans MS" w:hAnsi="Comic Sans MS" w:cs="Arial"/>
        </w:rPr>
      </w:pPr>
      <w:r w:rsidRPr="00202DCD">
        <w:rPr>
          <w:rFonts w:ascii="Comic Sans MS" w:hAnsi="Comic Sans MS" w:cs="Arial"/>
          <w:b/>
        </w:rPr>
        <w:t>Antonin Dvoržak</w:t>
      </w:r>
      <w:r w:rsidRPr="00202DCD">
        <w:rPr>
          <w:rFonts w:ascii="Comic Sans MS" w:hAnsi="Comic Sans MS" w:cs="Arial"/>
        </w:rPr>
        <w:t xml:space="preserve"> (Rondo, op.94),</w:t>
      </w:r>
    </w:p>
    <w:p w:rsidR="0052532D" w:rsidRDefault="0052532D" w:rsidP="009F6295">
      <w:pPr>
        <w:rPr>
          <w:rFonts w:ascii="Comic Sans MS" w:hAnsi="Comic Sans MS" w:cs="Arial"/>
        </w:rPr>
      </w:pPr>
      <w:r w:rsidRPr="00202DCD">
        <w:rPr>
          <w:rFonts w:ascii="Comic Sans MS" w:hAnsi="Comic Sans MS" w:cs="Arial"/>
          <w:b/>
        </w:rPr>
        <w:t>Peter lljič Čajkovski</w:t>
      </w:r>
      <w:r w:rsidRPr="00202DCD">
        <w:rPr>
          <w:rFonts w:ascii="Comic Sans MS" w:hAnsi="Comic Sans MS" w:cs="Arial"/>
        </w:rPr>
        <w:t xml:space="preserve"> (Adante cantabile, op. posth),</w:t>
      </w:r>
    </w:p>
    <w:p w:rsidR="0052532D" w:rsidRDefault="0052532D" w:rsidP="009F6295">
      <w:pPr>
        <w:rPr>
          <w:rFonts w:ascii="Comic Sans MS" w:hAnsi="Comic Sans MS" w:cs="Arial"/>
        </w:rPr>
      </w:pPr>
      <w:r w:rsidRPr="00202DCD">
        <w:rPr>
          <w:rFonts w:ascii="Comic Sans MS" w:hAnsi="Comic Sans MS" w:cs="Arial"/>
          <w:b/>
        </w:rPr>
        <w:t>Manuel de Falla</w:t>
      </w:r>
      <w:r w:rsidRPr="00202DCD">
        <w:rPr>
          <w:rFonts w:ascii="Comic Sans MS" w:hAnsi="Comic Sans MS" w:cs="Arial"/>
        </w:rPr>
        <w:t xml:space="preserve"> (Obredni ples ognja iz suite Ljubezen čarovnica),</w:t>
      </w:r>
    </w:p>
    <w:p w:rsidR="00202DCD" w:rsidRDefault="00202DCD" w:rsidP="009F6295">
      <w:pPr>
        <w:rPr>
          <w:rFonts w:ascii="Comic Sans MS" w:hAnsi="Comic Sans MS" w:cs="Arial"/>
        </w:rPr>
      </w:pPr>
      <w:r w:rsidRPr="00202DCD">
        <w:rPr>
          <w:rFonts w:ascii="Comic Sans MS" w:hAnsi="Comic Sans MS" w:cs="Arial"/>
          <w:b/>
        </w:rPr>
        <w:t>Edouard Lalo</w:t>
      </w:r>
      <w:r>
        <w:rPr>
          <w:rFonts w:ascii="Comic Sans MS" w:hAnsi="Comic Sans MS" w:cs="Arial"/>
        </w:rPr>
        <w:t xml:space="preserve"> (Intermezzo iz Koncerta za violončelo in orkester v d-molu),</w:t>
      </w:r>
    </w:p>
    <w:p w:rsidR="00F220D3" w:rsidRDefault="00202DCD" w:rsidP="009F6295">
      <w:pPr>
        <w:rPr>
          <w:rFonts w:ascii="Comic Sans MS" w:hAnsi="Comic Sans MS" w:cs="Arial"/>
        </w:rPr>
      </w:pPr>
      <w:r w:rsidRPr="00202DCD">
        <w:rPr>
          <w:rFonts w:ascii="Comic Sans MS" w:hAnsi="Comic Sans MS" w:cs="Arial"/>
          <w:b/>
        </w:rPr>
        <w:t>Heitor Villa-Lobos</w:t>
      </w:r>
      <w:r>
        <w:rPr>
          <w:rFonts w:ascii="Comic Sans MS" w:hAnsi="Comic Sans MS" w:cs="Arial"/>
        </w:rPr>
        <w:t xml:space="preserve"> (Bachiana Brasileira št. 1),</w:t>
      </w:r>
    </w:p>
    <w:p w:rsidR="00202DCD" w:rsidRDefault="00202DCD" w:rsidP="009F6295">
      <w:pPr>
        <w:rPr>
          <w:rFonts w:ascii="Comic Sans MS" w:hAnsi="Comic Sans MS" w:cs="Arial"/>
        </w:rPr>
      </w:pPr>
      <w:r>
        <w:rPr>
          <w:rFonts w:ascii="Comic Sans MS" w:hAnsi="Comic Sans MS" w:cs="Arial"/>
        </w:rPr>
        <w:t>Introdukcija (Embolada)</w:t>
      </w:r>
    </w:p>
    <w:p w:rsidR="00202DCD" w:rsidRDefault="00202DCD" w:rsidP="009F6295">
      <w:pPr>
        <w:rPr>
          <w:rFonts w:ascii="Comic Sans MS" w:hAnsi="Comic Sans MS" w:cs="Arial"/>
        </w:rPr>
      </w:pPr>
      <w:r>
        <w:rPr>
          <w:rFonts w:ascii="Comic Sans MS" w:hAnsi="Comic Sans MS" w:cs="Arial"/>
        </w:rPr>
        <w:t>Preludij (Modinha)</w:t>
      </w:r>
    </w:p>
    <w:p w:rsidR="00202DCD" w:rsidRDefault="00202DCD" w:rsidP="009F6295">
      <w:pPr>
        <w:rPr>
          <w:rFonts w:ascii="Comic Sans MS" w:hAnsi="Comic Sans MS" w:cs="Arial"/>
        </w:rPr>
      </w:pPr>
      <w:r>
        <w:rPr>
          <w:rFonts w:ascii="Comic Sans MS" w:hAnsi="Comic Sans MS" w:cs="Arial"/>
        </w:rPr>
        <w:t>Fuga (Conversa)</w:t>
      </w:r>
    </w:p>
    <w:p w:rsidR="001509BA" w:rsidRDefault="001509BA" w:rsidP="009F6295">
      <w:pPr>
        <w:rPr>
          <w:rFonts w:ascii="Comic Sans MS" w:hAnsi="Comic Sans MS" w:cs="Arial"/>
        </w:rPr>
      </w:pPr>
    </w:p>
    <w:p w:rsidR="00202DCD" w:rsidRPr="0021084D" w:rsidRDefault="001509BA" w:rsidP="009F6295">
      <w:pPr>
        <w:rPr>
          <w:rFonts w:ascii="Comic Sans MS" w:hAnsi="Comic Sans MS" w:cs="Arial"/>
          <w:sz w:val="28"/>
          <w:szCs w:val="28"/>
        </w:rPr>
      </w:pPr>
      <w:r w:rsidRPr="0021084D">
        <w:rPr>
          <w:rFonts w:ascii="Comic Sans MS" w:hAnsi="Comic Sans MS" w:cs="Arial"/>
          <w:sz w:val="28"/>
          <w:szCs w:val="28"/>
        </w:rPr>
        <w:t>ČASOPISNA KRITIKA:</w:t>
      </w:r>
    </w:p>
    <w:p w:rsidR="001509BA" w:rsidRPr="0021084D" w:rsidRDefault="001509BA" w:rsidP="0021084D">
      <w:pPr>
        <w:spacing w:line="312" w:lineRule="auto"/>
        <w:rPr>
          <w:rFonts w:ascii="Comic Sans MS" w:hAnsi="Comic Sans MS" w:cs="Tahoma"/>
        </w:rPr>
      </w:pPr>
      <w:r w:rsidRPr="0021084D">
        <w:rPr>
          <w:rFonts w:ascii="Comic Sans MS" w:hAnsi="Comic Sans MS" w:cs="Tahoma"/>
        </w:rPr>
        <w:t>Cellomania je ansambel mladih čelistov, ki jih izbere zagrebški čelist Valter Dešpalj, čigar pedagoška karizmatičnost seva v mednarodni prostor, seveda tudi k nam. In z ansamblom je tokrat igral Miša Majski.</w:t>
      </w:r>
      <w:r w:rsidR="00E42B2B" w:rsidRPr="0021084D">
        <w:rPr>
          <w:rFonts w:ascii="Comic Sans MS" w:hAnsi="Comic Sans MS" w:cs="Tahoma"/>
        </w:rPr>
        <w:t xml:space="preserve"> </w:t>
      </w:r>
      <w:r w:rsidRPr="0021084D">
        <w:rPr>
          <w:rFonts w:ascii="Comic Sans MS" w:hAnsi="Comic Sans MS" w:cs="Tahoma"/>
        </w:rPr>
        <w:t>Romantizirano mili, z ljudskimi temperamenti obarvani, tudi elegantni potpuri (pretežno priredb – Dešpaljevih), v katerem naj poje primo uomo. S takšnim, kakršen je Majski, ki ne pozna narcisoidnega ekskluzivizma, je zmeraj lepo. De Fallev</w:t>
      </w:r>
      <w:r w:rsidRPr="0021084D">
        <w:rPr>
          <w:rFonts w:ascii="Comic Sans MS" w:hAnsi="Comic Sans MS" w:cs="Tahoma"/>
          <w:i/>
          <w:iCs/>
        </w:rPr>
        <w:t xml:space="preserve"> Obredni ples ognja</w:t>
      </w:r>
      <w:r w:rsidRPr="0021084D">
        <w:rPr>
          <w:rFonts w:ascii="Comic Sans MS" w:hAnsi="Comic Sans MS" w:cs="Tahoma"/>
        </w:rPr>
        <w:t xml:space="preserve"> pa je kot ansambelski akt plamenel in sikal celo veliko strastneje kakor zdaj z Majskim.</w:t>
      </w:r>
      <w:r w:rsidR="00E42B2B" w:rsidRPr="0021084D">
        <w:rPr>
          <w:rFonts w:ascii="Comic Sans MS" w:hAnsi="Comic Sans MS" w:cs="Tahoma"/>
        </w:rPr>
        <w:t xml:space="preserve"> </w:t>
      </w:r>
      <w:r w:rsidRPr="0021084D">
        <w:rPr>
          <w:rFonts w:ascii="Comic Sans MS" w:hAnsi="Comic Sans MS" w:cs="Tahoma"/>
        </w:rPr>
        <w:t>V veselje mi je bila Mojstrova nepopolnost (npr. »pretonirani« trenutki), ki ga dela le še večjega – človeškega. Kantabile, s katerim nas je violončelist vodil v postopoma vse globljo zamaknjenost, skozi hebrejski, češki, ruski, brazilski melos je neopisljiv, povezujoč duše, širok, detajliran, izzivajoč dialog z »zborom«, artikulacijsko pregnantnim, čudežno enovitim. In po drugi strani spremljevalsko nežnim. Žareči obrazi in zvoki, zanos, popolna subtilna odprtost. Uvodna Kuljerićeva skladba se dobro igra, a si začne lastiti čas z izsiljenim tkivom.</w:t>
      </w:r>
      <w:r w:rsidR="00E42B2B" w:rsidRPr="0021084D">
        <w:rPr>
          <w:rFonts w:ascii="Comic Sans MS" w:hAnsi="Comic Sans MS" w:cs="Tahoma"/>
        </w:rPr>
        <w:t xml:space="preserve"> </w:t>
      </w:r>
      <w:r w:rsidRPr="0021084D">
        <w:rPr>
          <w:rFonts w:ascii="Comic Sans MS" w:hAnsi="Comic Sans MS" w:cs="Tahoma"/>
        </w:rPr>
        <w:t xml:space="preserve">Toliko o muzikalnih vtisih izvajalsko navdušujoče svežega </w:t>
      </w:r>
      <w:r w:rsidRPr="0021084D">
        <w:rPr>
          <w:rFonts w:ascii="Comic Sans MS" w:hAnsi="Comic Sans MS" w:cs="Tahoma"/>
        </w:rPr>
        <w:lastRenderedPageBreak/>
        <w:t>večera. Kritike še ni čisto konec. Stol, na katerem je sedel Majski, je v prvem delu večera cvilil. Rahlo, vztrajno, hudo moteče. Potrpeli smo do odmora. Ko pa se je potem violončelist znova usedel, je stol – zacvilil! In Dešpalj je Majskemu prinesel svoj stol, se sam usedel na škripajočega vsem na očeh, tudi organizatorju. Tako ali tako se zgodi kaj, proti čemur je tudi najpopolnejša organizacija brez moči. Nekdo ti npr. v zgroženost celega avditorija n</w:t>
      </w:r>
      <w:r w:rsidR="00E42B2B" w:rsidRPr="0021084D">
        <w:rPr>
          <w:rFonts w:ascii="Comic Sans MS" w:hAnsi="Comic Sans MS" w:cs="Tahoma"/>
        </w:rPr>
        <w:t xml:space="preserve">asladno gromoglasno kihne sredi </w:t>
      </w:r>
      <w:r w:rsidRPr="0021084D">
        <w:rPr>
          <w:rFonts w:ascii="Comic Sans MS" w:hAnsi="Comic Sans MS" w:cs="Tahoma"/>
        </w:rPr>
        <w:t>Saint-Saënsovega</w:t>
      </w:r>
      <w:r w:rsidRPr="0021084D">
        <w:rPr>
          <w:rFonts w:ascii="Comic Sans MS" w:hAnsi="Comic Sans MS" w:cs="Tahoma"/>
          <w:i/>
          <w:iCs/>
        </w:rPr>
        <w:t xml:space="preserve"> Laboda</w:t>
      </w:r>
      <w:r w:rsidRPr="0021084D">
        <w:rPr>
          <w:rFonts w:ascii="Comic Sans MS" w:hAnsi="Comic Sans MS" w:cs="Tahoma"/>
        </w:rPr>
        <w:t>, sredi sfumata, impresionističnih tančic Miše Majskega. Neki osebek – butelj iz publike, pač.</w:t>
      </w:r>
    </w:p>
    <w:p w:rsidR="001509BA" w:rsidRDefault="001509BA" w:rsidP="009F6295">
      <w:pPr>
        <w:rPr>
          <w:rFonts w:ascii="Comic Sans MS" w:hAnsi="Comic Sans MS" w:cs="Arial"/>
        </w:rPr>
      </w:pPr>
    </w:p>
    <w:p w:rsidR="00F220D3" w:rsidRDefault="00F220D3" w:rsidP="009F6295">
      <w:pPr>
        <w:rPr>
          <w:rFonts w:ascii="Comic Sans MS" w:hAnsi="Comic Sans MS" w:cs="Arial"/>
          <w:color w:val="000000"/>
        </w:rPr>
      </w:pPr>
      <w:r w:rsidRPr="0021084D">
        <w:rPr>
          <w:rFonts w:ascii="Comic Sans MS" w:hAnsi="Comic Sans MS" w:cs="Arial"/>
          <w:sz w:val="28"/>
          <w:szCs w:val="28"/>
        </w:rPr>
        <w:t>IZVAJALSKA ZASEDBA:</w:t>
      </w:r>
      <w:r w:rsidR="00164359">
        <w:rPr>
          <w:rFonts w:ascii="Comic Sans MS" w:hAnsi="Comic Sans MS" w:cs="Arial"/>
          <w:sz w:val="28"/>
          <w:szCs w:val="28"/>
        </w:rPr>
        <w:t xml:space="preserve"> </w:t>
      </w:r>
      <w:r w:rsidR="00164359" w:rsidRPr="00164359">
        <w:rPr>
          <w:rFonts w:ascii="Comic Sans MS" w:hAnsi="Comic Sans MS" w:cs="Arial"/>
        </w:rPr>
        <w:t>Miša Majski violončelist,</w:t>
      </w:r>
      <w:r w:rsidR="00164359">
        <w:rPr>
          <w:rFonts w:ascii="Comic Sans MS" w:hAnsi="Comic Sans MS" w:cs="Arial"/>
          <w:sz w:val="28"/>
          <w:szCs w:val="28"/>
        </w:rPr>
        <w:t xml:space="preserve"> </w:t>
      </w:r>
      <w:r w:rsidR="00164359" w:rsidRPr="00164359">
        <w:rPr>
          <w:rFonts w:ascii="Comic Sans MS" w:hAnsi="Comic Sans MS" w:cs="Arial"/>
        </w:rPr>
        <w:t>Cellomania-</w:t>
      </w:r>
      <w:r>
        <w:rPr>
          <w:rFonts w:ascii="Comic Sans MS" w:hAnsi="Comic Sans MS" w:cs="Arial"/>
        </w:rPr>
        <w:t xml:space="preserve"> ansambel violončelov, </w:t>
      </w:r>
      <w:r>
        <w:rPr>
          <w:rFonts w:ascii="Comic Sans MS" w:hAnsi="Comic Sans MS" w:cs="Arial"/>
          <w:color w:val="000000"/>
        </w:rPr>
        <w:t>č</w:t>
      </w:r>
      <w:r w:rsidRPr="00F220D3">
        <w:rPr>
          <w:rFonts w:ascii="Comic Sans MS" w:hAnsi="Comic Sans MS" w:cs="Arial"/>
          <w:color w:val="000000"/>
        </w:rPr>
        <w:t>lani ansambla: Karmen Pečar, Zita Varga, Luka Šulić, Tomo Rožman, Nikolaus Leopold, Tilen Artač, Marie Spaemann, Mariaberta Blašković, Lana Beraković, Alja Mandić, Petra Kušan, Klara Romac, Valter Dešpalj (violončela), Vlasta Hribar (harfa)</w:t>
      </w:r>
      <w:r w:rsidR="00164359">
        <w:rPr>
          <w:rFonts w:ascii="Comic Sans MS" w:hAnsi="Comic Sans MS" w:cs="Arial"/>
          <w:color w:val="000000"/>
        </w:rPr>
        <w:t>.</w:t>
      </w:r>
    </w:p>
    <w:p w:rsidR="00F220D3" w:rsidRDefault="00F220D3" w:rsidP="009F6295">
      <w:pPr>
        <w:rPr>
          <w:rFonts w:ascii="Comic Sans MS" w:hAnsi="Comic Sans MS" w:cs="Arial"/>
          <w:color w:val="000000"/>
        </w:rPr>
      </w:pPr>
    </w:p>
    <w:p w:rsidR="00076A65" w:rsidRPr="0021084D" w:rsidRDefault="00F220D3" w:rsidP="00076A65">
      <w:pPr>
        <w:rPr>
          <w:rFonts w:ascii="Comic Sans MS" w:hAnsi="Comic Sans MS" w:cs="Arial"/>
          <w:color w:val="000000"/>
          <w:sz w:val="28"/>
          <w:szCs w:val="28"/>
        </w:rPr>
      </w:pPr>
      <w:r w:rsidRPr="0021084D">
        <w:rPr>
          <w:rFonts w:ascii="Comic Sans MS" w:hAnsi="Comic Sans MS" w:cs="Arial"/>
          <w:color w:val="000000"/>
          <w:sz w:val="28"/>
          <w:szCs w:val="28"/>
        </w:rPr>
        <w:t>ŽIVLJENJEPISI SKLADATELJEV:</w:t>
      </w:r>
    </w:p>
    <w:p w:rsidR="00E42B2B" w:rsidRPr="00076A65" w:rsidRDefault="00164359" w:rsidP="00076A65">
      <w:pPr>
        <w:rPr>
          <w:rFonts w:ascii="Comic Sans MS" w:hAnsi="Comic Sans MS" w:cs="Arial"/>
          <w:color w:val="000000"/>
        </w:rPr>
      </w:pPr>
      <w:r>
        <w:rPr>
          <w:rFonts w:ascii="Comic Sans MS" w:hAnsi="Comic Sans MS"/>
          <w:b/>
          <w:bCs/>
        </w:rPr>
        <w:t xml:space="preserve">1. </w:t>
      </w:r>
      <w:r w:rsidR="0021084D">
        <w:rPr>
          <w:rFonts w:ascii="Comic Sans MS" w:hAnsi="Comic Sans MS"/>
          <w:b/>
          <w:bCs/>
        </w:rPr>
        <w:t>Antonín Leopold Dvor</w:t>
      </w:r>
      <w:r w:rsidR="00076A65">
        <w:rPr>
          <w:rFonts w:ascii="Comic Sans MS" w:hAnsi="Comic Sans MS"/>
          <w:b/>
          <w:bCs/>
        </w:rPr>
        <w:t>ža</w:t>
      </w:r>
      <w:r w:rsidR="00E42B2B" w:rsidRPr="00076A65">
        <w:rPr>
          <w:rFonts w:ascii="Comic Sans MS" w:hAnsi="Comic Sans MS"/>
          <w:b/>
          <w:bCs/>
        </w:rPr>
        <w:t>k</w:t>
      </w:r>
      <w:r w:rsidR="00E42B2B" w:rsidRPr="00076A65">
        <w:rPr>
          <w:rFonts w:ascii="Comic Sans MS" w:hAnsi="Comic Sans MS"/>
        </w:rPr>
        <w:t>, češki skladatelj, * 8. september 1841, Nelahozves pri Pragi, Češka, † 1. maj 1904, Praga.</w:t>
      </w:r>
    </w:p>
    <w:p w:rsidR="00E42B2B" w:rsidRPr="0021084D" w:rsidRDefault="00061A5A" w:rsidP="00E42B2B">
      <w:pPr>
        <w:shd w:val="clear" w:color="auto" w:fill="F8FCFF"/>
        <w:jc w:val="center"/>
        <w:rPr>
          <w:rFonts w:ascii="Comic Sans MS" w:hAnsi="Comic Sans MS"/>
        </w:rPr>
      </w:pPr>
      <w:hyperlink r:id="rId5" w:tooltip="Antonín Leopold Dvořák" w:history="1">
        <w:r w:rsidR="00E42B2B">
          <w:rPr>
            <w:color w:val="0000FF"/>
            <w:sz w:val="20"/>
            <w:szCs w:val="20"/>
          </w:rPr>
          <w:fldChar w:fldCharType="begin"/>
        </w:r>
        <w:r w:rsidR="00E42B2B">
          <w:rPr>
            <w:color w:val="0000FF"/>
            <w:sz w:val="20"/>
            <w:szCs w:val="20"/>
          </w:rPr>
          <w:instrText xml:space="preserve"> INCLUDEPICTURE "http://upload.wikimedia.org/wikipedia/sl/5/5f/Antonin_Leopold_Dvorak.jpg" \* MERGEFORMATINET </w:instrText>
        </w:r>
        <w:r w:rsidR="00E42B2B">
          <w:rPr>
            <w:color w:val="0000FF"/>
            <w:sz w:val="20"/>
            <w:szCs w:val="20"/>
          </w:rPr>
          <w:fldChar w:fldCharType="separate"/>
        </w:r>
        <w:r>
          <w:rPr>
            <w:color w:val="0000FF"/>
            <w:sz w:val="20"/>
            <w:szCs w:val="20"/>
          </w:rPr>
          <w:fldChar w:fldCharType="begin"/>
        </w:r>
        <w:r>
          <w:rPr>
            <w:color w:val="0000FF"/>
            <w:sz w:val="20"/>
            <w:szCs w:val="20"/>
          </w:rPr>
          <w:instrText xml:space="preserve"> </w:instrText>
        </w:r>
        <w:r>
          <w:rPr>
            <w:color w:val="0000FF"/>
            <w:sz w:val="20"/>
            <w:szCs w:val="20"/>
          </w:rPr>
          <w:instrText>INCLUDEPICTURE  "http://upload.wikimedia.</w:instrText>
        </w:r>
        <w:r>
          <w:rPr>
            <w:color w:val="0000FF"/>
            <w:sz w:val="20"/>
            <w:szCs w:val="20"/>
          </w:rPr>
          <w:instrText>org/wikipedia/sl/5/5f/Antonin_Leopold_Dvorak.jpg" \* MERGEFORMATINET</w:instrText>
        </w:r>
        <w:r>
          <w:rPr>
            <w:color w:val="0000FF"/>
            <w:sz w:val="20"/>
            <w:szCs w:val="20"/>
          </w:rPr>
          <w:instrText xml:space="preserve"> </w:instrText>
        </w:r>
        <w:r>
          <w:rPr>
            <w:color w:val="0000FF"/>
            <w:sz w:val="20"/>
            <w:szCs w:val="20"/>
          </w:rPr>
          <w:fldChar w:fldCharType="separate"/>
        </w:r>
        <w:r>
          <w:rPr>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tonín Leopold Dvořák" title="&quot;Antonín Leopold Dvořák&quot;" style="width:150pt;height:201.75pt" o:button="t">
              <v:imagedata r:id="rId6" r:href="rId7"/>
            </v:shape>
          </w:pict>
        </w:r>
        <w:r>
          <w:rPr>
            <w:color w:val="0000FF"/>
            <w:sz w:val="20"/>
            <w:szCs w:val="20"/>
          </w:rPr>
          <w:fldChar w:fldCharType="end"/>
        </w:r>
        <w:r w:rsidR="00E42B2B">
          <w:rPr>
            <w:color w:val="0000FF"/>
            <w:sz w:val="20"/>
            <w:szCs w:val="20"/>
          </w:rPr>
          <w:fldChar w:fldCharType="end"/>
        </w:r>
      </w:hyperlink>
      <w:r w:rsidR="00E42B2B">
        <w:rPr>
          <w:sz w:val="20"/>
          <w:szCs w:val="20"/>
        </w:rPr>
        <w:br/>
      </w:r>
      <w:r w:rsidR="0021084D">
        <w:rPr>
          <w:rFonts w:ascii="Comic Sans MS" w:hAnsi="Comic Sans MS"/>
          <w:i/>
          <w:iCs/>
        </w:rPr>
        <w:t>Antonín Leopold Dvorža</w:t>
      </w:r>
      <w:r w:rsidR="00E42B2B" w:rsidRPr="0021084D">
        <w:rPr>
          <w:rFonts w:ascii="Comic Sans MS" w:hAnsi="Comic Sans MS"/>
          <w:i/>
          <w:iCs/>
        </w:rPr>
        <w:t>k</w:t>
      </w:r>
    </w:p>
    <w:p w:rsidR="00E42B2B" w:rsidRDefault="00164359" w:rsidP="00E42B2B">
      <w:pPr>
        <w:pStyle w:val="NormalWeb"/>
        <w:shd w:val="clear" w:color="auto" w:fill="F8FCFF"/>
        <w:rPr>
          <w:rFonts w:ascii="Comic Sans MS" w:hAnsi="Comic Sans MS"/>
        </w:rPr>
      </w:pPr>
      <w:r>
        <w:rPr>
          <w:rFonts w:ascii="Comic Sans MS" w:hAnsi="Comic Sans MS"/>
        </w:rPr>
        <w:t>Dvor</w:t>
      </w:r>
      <w:r w:rsidR="00076A65">
        <w:rPr>
          <w:rFonts w:ascii="Comic Sans MS" w:hAnsi="Comic Sans MS"/>
        </w:rPr>
        <w:t>ža</w:t>
      </w:r>
      <w:r w:rsidR="00E42B2B" w:rsidRPr="00076A65">
        <w:rPr>
          <w:rFonts w:ascii="Comic Sans MS" w:hAnsi="Comic Sans MS"/>
        </w:rPr>
        <w:t xml:space="preserve">k je najpomembnejši predstavnik češke glasbene romantike. Imel je srečo, da so njegovi starši zgodaj spoznali njegov talent in ga podpirali. Preživljal se je kot orglavec, z igranjem viole v opernem orkestru, ki ga je vodil Bedřich Smetana in s poučevanjem glasbe po meščanskih hišah. Kljub skromnim razmeram je vztrajno ustvarjal, saj je kot zaveden Čeh želel dokazati svetu, da tudi češka glasba lahko rodi velika umetniška dela. Po letu 1871 je zapustil orkester in postal poklicni skladatelj. Prvič je vzbudil pozornost z opero </w:t>
      </w:r>
      <w:r w:rsidR="00E42B2B" w:rsidRPr="00076A65">
        <w:rPr>
          <w:rFonts w:ascii="Comic Sans MS" w:hAnsi="Comic Sans MS"/>
          <w:i/>
          <w:iCs/>
        </w:rPr>
        <w:t>Kralj in oglar</w:t>
      </w:r>
      <w:r w:rsidR="00E42B2B" w:rsidRPr="00076A65">
        <w:rPr>
          <w:rFonts w:ascii="Comic Sans MS" w:hAnsi="Comic Sans MS"/>
        </w:rPr>
        <w:t xml:space="preserve"> in z </w:t>
      </w:r>
      <w:r w:rsidR="00E42B2B" w:rsidRPr="00076A65">
        <w:rPr>
          <w:rFonts w:ascii="Comic Sans MS" w:hAnsi="Comic Sans MS"/>
        </w:rPr>
        <w:lastRenderedPageBreak/>
        <w:t xml:space="preserve">domovinsko kantato </w:t>
      </w:r>
      <w:r w:rsidR="00E42B2B" w:rsidRPr="00076A65">
        <w:rPr>
          <w:rFonts w:ascii="Comic Sans MS" w:hAnsi="Comic Sans MS"/>
          <w:i/>
          <w:iCs/>
        </w:rPr>
        <w:t>Dediči Bele gore</w:t>
      </w:r>
      <w:r w:rsidR="00E42B2B" w:rsidRPr="00076A65">
        <w:rPr>
          <w:rFonts w:ascii="Comic Sans MS" w:hAnsi="Comic Sans MS"/>
        </w:rPr>
        <w:t xml:space="preserve">, do preobrata v njegovi karieri pa je prišlo po letu 1874. Tedaj je pridobil avstrijsko državno štipendijo in vzbudil pozornost slavnega Johannesa Brahmsa, ki ga je priporočil svojemu založniku </w:t>
      </w:r>
      <w:r w:rsidR="00E42B2B" w:rsidRPr="00076A65">
        <w:rPr>
          <w:rFonts w:ascii="Comic Sans MS" w:hAnsi="Comic Sans MS"/>
          <w:i/>
          <w:iCs/>
        </w:rPr>
        <w:t>Simrocku</w:t>
      </w:r>
      <w:r w:rsidR="00E42B2B" w:rsidRPr="00076A65">
        <w:rPr>
          <w:rFonts w:ascii="Comic Sans MS" w:hAnsi="Comic Sans MS"/>
        </w:rPr>
        <w:t xml:space="preserve">. Le-ta je leta 1878 izdal </w:t>
      </w:r>
      <w:r w:rsidR="00E42B2B" w:rsidRPr="00076A65">
        <w:rPr>
          <w:rFonts w:ascii="Comic Sans MS" w:hAnsi="Comic Sans MS"/>
          <w:i/>
          <w:iCs/>
        </w:rPr>
        <w:t>Slovanske plese</w:t>
      </w:r>
      <w:r w:rsidR="00E42B2B" w:rsidRPr="00076A65">
        <w:rPr>
          <w:rFonts w:ascii="Comic Sans MS" w:hAnsi="Comic Sans MS"/>
        </w:rPr>
        <w:t xml:space="preserve"> v verziji za klavir štiriročno ter </w:t>
      </w:r>
      <w:r w:rsidR="00E42B2B" w:rsidRPr="00076A65">
        <w:rPr>
          <w:rFonts w:ascii="Comic Sans MS" w:hAnsi="Comic Sans MS"/>
          <w:i/>
          <w:iCs/>
        </w:rPr>
        <w:t>Moravske duete</w:t>
      </w:r>
      <w:r w:rsidR="00E42B2B" w:rsidRPr="00076A65">
        <w:rPr>
          <w:rFonts w:ascii="Comic Sans MS" w:hAnsi="Comic Sans MS"/>
        </w:rPr>
        <w:t xml:space="preserve"> za dva soprana </w:t>
      </w:r>
      <w:r w:rsidR="00076A65">
        <w:rPr>
          <w:rFonts w:ascii="Comic Sans MS" w:hAnsi="Comic Sans MS"/>
        </w:rPr>
        <w:t>in klavir. Dvorža</w:t>
      </w:r>
      <w:r w:rsidR="00E42B2B" w:rsidRPr="00076A65">
        <w:rPr>
          <w:rFonts w:ascii="Comic Sans MS" w:hAnsi="Comic Sans MS"/>
        </w:rPr>
        <w:t>k je čez noč zaslovel. Plese in duete so igrali in peli po salonih v vsej Srednji Evropi, orkestrirano verzijo Slovanskih plesov so izvedli orkestri v Berlinu, Budimpešti, na Dunaju in v Baltimoru in polagoma so se njegove slave začeli zavedati tudi v domovini. V osemdesetih letih 19. stoletja je njegova priljubljenost vztrajno rasla, pridobil si je prijatelje v Angliji, kjer je glasbeno občinstvo ni bilo obremenjeno s srednjeevropskimi nacionalno-kulturnimi zdrahami in predsodki do Slovanov, ki so preprečevali, da bi Dvořak v polni meri uspel na Dunaju in v Berlinu. Leta 1890</w:t>
      </w:r>
      <w:r w:rsidR="007E4E1A" w:rsidRPr="00076A65">
        <w:rPr>
          <w:rFonts w:ascii="Comic Sans MS" w:hAnsi="Comic Sans MS"/>
        </w:rPr>
        <w:t xml:space="preserve"> </w:t>
      </w:r>
      <w:r w:rsidR="00E42B2B" w:rsidRPr="00076A65">
        <w:rPr>
          <w:rFonts w:ascii="Comic Sans MS" w:hAnsi="Comic Sans MS"/>
        </w:rPr>
        <w:t xml:space="preserve">je postal profesor kompozicije na konservatoriju v Pragi, kjer je z izjemo svojega bivanja v "Novem svetu" med leti </w:t>
      </w:r>
      <w:smartTag w:uri="urn:schemas-microsoft-com:office:smarttags" w:element="metricconverter">
        <w:smartTagPr>
          <w:attr w:name="ProductID" w:val="1892 in"/>
        </w:smartTagPr>
        <w:r w:rsidR="00E42B2B" w:rsidRPr="00076A65">
          <w:rPr>
            <w:rFonts w:ascii="Comic Sans MS" w:hAnsi="Comic Sans MS"/>
          </w:rPr>
          <w:t>1892 in</w:t>
        </w:r>
      </w:smartTag>
      <w:r w:rsidR="00E42B2B" w:rsidRPr="00076A65">
        <w:rPr>
          <w:rFonts w:ascii="Comic Sans MS" w:hAnsi="Comic Sans MS"/>
        </w:rPr>
        <w:t xml:space="preserve"> 1895 ostal do smrti. Na tem mestu je zaslovel kot zahteven in strog učitelj. </w:t>
      </w:r>
    </w:p>
    <w:p w:rsidR="00076A65" w:rsidRPr="00076A65" w:rsidRDefault="00164359" w:rsidP="00076A65">
      <w:pPr>
        <w:pStyle w:val="NormalWeb"/>
        <w:shd w:val="clear" w:color="auto" w:fill="F8FCFF"/>
        <w:rPr>
          <w:rFonts w:ascii="Comic Sans MS" w:hAnsi="Comic Sans MS"/>
        </w:rPr>
      </w:pPr>
      <w:r>
        <w:rPr>
          <w:rFonts w:ascii="Comic Sans MS" w:hAnsi="Comic Sans MS"/>
          <w:b/>
          <w:bCs/>
        </w:rPr>
        <w:t xml:space="preserve">2. </w:t>
      </w:r>
      <w:r w:rsidR="00076A65" w:rsidRPr="00164359">
        <w:rPr>
          <w:rFonts w:ascii="Comic Sans MS" w:hAnsi="Comic Sans MS"/>
          <w:b/>
          <w:bCs/>
        </w:rPr>
        <w:t>Peter Iljič Čajkovski</w:t>
      </w:r>
      <w:r w:rsidR="00076A65" w:rsidRPr="00164359">
        <w:rPr>
          <w:rFonts w:ascii="Comic Sans MS" w:hAnsi="Comic Sans MS"/>
        </w:rPr>
        <w:t>,</w:t>
      </w:r>
      <w:r w:rsidR="00076A65">
        <w:t xml:space="preserve"> </w:t>
      </w:r>
      <w:r w:rsidR="00076A65" w:rsidRPr="00076A65">
        <w:rPr>
          <w:rFonts w:ascii="Comic Sans MS" w:hAnsi="Comic Sans MS"/>
        </w:rPr>
        <w:t>ruski skladatelj, * 7. maj 1840, Votkinsk, okraj Vjatke, Rusija, † 6. november 1893, Sankt-Peterburg.</w:t>
      </w:r>
    </w:p>
    <w:p w:rsidR="00076A65" w:rsidRPr="00076A65" w:rsidRDefault="00061A5A" w:rsidP="00076A65">
      <w:pPr>
        <w:shd w:val="clear" w:color="auto" w:fill="F8FCFF"/>
        <w:jc w:val="center"/>
        <w:rPr>
          <w:rFonts w:ascii="Comic Sans MS" w:hAnsi="Comic Sans MS"/>
        </w:rPr>
      </w:pPr>
      <w:hyperlink r:id="rId8" w:tooltip="Peter Iljič Čajkovski" w:history="1">
        <w:r w:rsidR="00076A65" w:rsidRPr="00076A65">
          <w:rPr>
            <w:rFonts w:ascii="Comic Sans MS" w:hAnsi="Comic Sans MS"/>
            <w:color w:val="0000FF"/>
          </w:rPr>
          <w:fldChar w:fldCharType="begin"/>
        </w:r>
        <w:r w:rsidR="00076A65" w:rsidRPr="00076A65">
          <w:rPr>
            <w:rFonts w:ascii="Comic Sans MS" w:hAnsi="Comic Sans MS"/>
            <w:color w:val="0000FF"/>
          </w:rPr>
          <w:instrText xml:space="preserve"> INCLUDEPICTURE "http://upload.wikimedia.org/wikipedia/sl/4/4b/Peter_Iljic_Cajkovski.jpg" \* MERGEFORMATINET </w:instrText>
        </w:r>
        <w:r w:rsidR="00076A65" w:rsidRPr="00076A65">
          <w:rPr>
            <w:rFonts w:ascii="Comic Sans MS" w:hAnsi="Comic Sans MS"/>
            <w:color w:val="0000FF"/>
          </w:rPr>
          <w:fldChar w:fldCharType="separate"/>
        </w:r>
        <w:r>
          <w:rPr>
            <w:rFonts w:ascii="Comic Sans MS" w:hAnsi="Comic Sans MS"/>
            <w:color w:val="0000FF"/>
          </w:rPr>
          <w:fldChar w:fldCharType="begin"/>
        </w:r>
        <w:r>
          <w:rPr>
            <w:rFonts w:ascii="Comic Sans MS" w:hAnsi="Comic Sans MS"/>
            <w:color w:val="0000FF"/>
          </w:rPr>
          <w:instrText xml:space="preserve"> </w:instrText>
        </w:r>
        <w:r>
          <w:rPr>
            <w:rFonts w:ascii="Comic Sans MS" w:hAnsi="Comic Sans MS"/>
            <w:color w:val="0000FF"/>
          </w:rPr>
          <w:instrText>INCLUD</w:instrText>
        </w:r>
        <w:r>
          <w:rPr>
            <w:rFonts w:ascii="Comic Sans MS" w:hAnsi="Comic Sans MS"/>
            <w:color w:val="0000FF"/>
          </w:rPr>
          <w:instrText>EPICTURE  "http://upload.wikimedia.org/wikipedia/sl/4/4b/Peter_Iljic_Cajkovski.jpg" \* MERGEFORMATINET</w:instrText>
        </w:r>
        <w:r>
          <w:rPr>
            <w:rFonts w:ascii="Comic Sans MS" w:hAnsi="Comic Sans MS"/>
            <w:color w:val="0000FF"/>
          </w:rPr>
          <w:instrText xml:space="preserve"> </w:instrText>
        </w:r>
        <w:r>
          <w:rPr>
            <w:rFonts w:ascii="Comic Sans MS" w:hAnsi="Comic Sans MS"/>
            <w:color w:val="0000FF"/>
          </w:rPr>
          <w:fldChar w:fldCharType="separate"/>
        </w:r>
        <w:r>
          <w:rPr>
            <w:rFonts w:ascii="Comic Sans MS" w:hAnsi="Comic Sans MS"/>
            <w:color w:val="0000FF"/>
          </w:rPr>
          <w:pict>
            <v:shape id="_x0000_i1026" type="#_x0000_t75" alt="Peter Iljič Čajkovski" title="&quot;Peter Iljič Čajkovski&quot;" style="width:150pt;height:202.5pt" o:button="t">
              <v:imagedata r:id="rId9" r:href="rId10"/>
            </v:shape>
          </w:pict>
        </w:r>
        <w:r>
          <w:rPr>
            <w:rFonts w:ascii="Comic Sans MS" w:hAnsi="Comic Sans MS"/>
            <w:color w:val="0000FF"/>
          </w:rPr>
          <w:fldChar w:fldCharType="end"/>
        </w:r>
        <w:r w:rsidR="00076A65" w:rsidRPr="00076A65">
          <w:rPr>
            <w:rFonts w:ascii="Comic Sans MS" w:hAnsi="Comic Sans MS"/>
            <w:color w:val="0000FF"/>
          </w:rPr>
          <w:fldChar w:fldCharType="end"/>
        </w:r>
      </w:hyperlink>
      <w:r w:rsidR="00076A65" w:rsidRPr="00076A65">
        <w:rPr>
          <w:rFonts w:ascii="Comic Sans MS" w:hAnsi="Comic Sans MS"/>
        </w:rPr>
        <w:br/>
      </w:r>
      <w:r w:rsidR="00076A65" w:rsidRPr="00076A65">
        <w:rPr>
          <w:rFonts w:ascii="Comic Sans MS" w:hAnsi="Comic Sans MS"/>
          <w:i/>
          <w:iCs/>
        </w:rPr>
        <w:t>Peter Iljič Čajkovski</w:t>
      </w:r>
    </w:p>
    <w:p w:rsidR="00076A65" w:rsidRDefault="00076A65" w:rsidP="00076A65">
      <w:pPr>
        <w:pStyle w:val="NormalWeb"/>
        <w:shd w:val="clear" w:color="auto" w:fill="F8FCFF"/>
        <w:rPr>
          <w:rFonts w:ascii="Comic Sans MS" w:hAnsi="Comic Sans MS"/>
        </w:rPr>
      </w:pPr>
      <w:bookmarkStart w:id="1" w:name=".C5.BDivljenjepis"/>
      <w:bookmarkEnd w:id="1"/>
      <w:r w:rsidRPr="00076A65">
        <w:rPr>
          <w:rFonts w:ascii="Comic Sans MS" w:hAnsi="Comic Sans MS"/>
        </w:rPr>
        <w:t xml:space="preserve">Čajkovski je bil drugi od šestih preživelih otrok. S petimi leti se je začel učiti klavir. Leta 1848 se je družina preselila v Sankt Peterburg. Od leta 1859 je živel v internatu, do leta 1863 pa je opravljal uradniško službo na pravosodnem ministrstvu. Od leta 1861 do 1865 je študiral glasbo na Konservatoriju v Sankt-Peterburgu. Do leta 1877 je živel in ustvarjal v Moskvi.Tu je učil na konservatoriju in nekaj časa pisal glasbene kritike za </w:t>
      </w:r>
      <w:r w:rsidRPr="00076A65">
        <w:rPr>
          <w:rFonts w:ascii="Comic Sans MS" w:hAnsi="Comic Sans MS"/>
          <w:i/>
          <w:iCs/>
        </w:rPr>
        <w:t>Moskovske novice</w:t>
      </w:r>
      <w:r w:rsidRPr="00076A65">
        <w:rPr>
          <w:rFonts w:ascii="Comic Sans MS" w:hAnsi="Comic Sans MS"/>
        </w:rPr>
        <w:t xml:space="preserve">. Živčnost in čustvena razrvanost, združeni z homoseksualnostjo sta ga pognali v osamljenost in vplivali na njegovo ustvarjanje. Opustil je poučevanje v Moskvi in v Rusiji živel le še prehodno, saj je mnogo potoval. Leta 1892 se je naselil v Klinu </w:t>
      </w:r>
      <w:r w:rsidRPr="00076A65">
        <w:rPr>
          <w:rFonts w:ascii="Comic Sans MS" w:hAnsi="Comic Sans MS"/>
        </w:rPr>
        <w:lastRenderedPageBreak/>
        <w:t>blizu Moskve. Svetovna slava mu je prinesla tudi veliko nemira v zasebno življenje. Le devet dni po prvi predstavi njegove Šeste simfonije leta 1893 je Čajkovski umrl. Splošno verjamejo, da je storil samomor z namernim pitjem okužene vode s kolero, vendar je zastrupitev z arzenom verjetnejša. Nekateri namigujejo, da je skupina nekdanjih sošolcev zahtevala, naj naredi samomor, da bi se izognil pohujšanju zaradi domnevnega razmerja z nečakom, članom ruskega plemstva. Pokopali so ga na Tikvinskem pokopališču pri samostanu Aleksandra Nevskega v Sankt Peterburgu.</w:t>
      </w:r>
    </w:p>
    <w:p w:rsidR="00F5004A" w:rsidRPr="00F5004A" w:rsidRDefault="00F5004A" w:rsidP="00F5004A">
      <w:pPr>
        <w:jc w:val="both"/>
        <w:rPr>
          <w:rFonts w:ascii="Comic Sans MS" w:hAnsi="Comic Sans MS" w:cs="Arial"/>
          <w:color w:val="000000"/>
        </w:rPr>
      </w:pPr>
    </w:p>
    <w:p w:rsidR="003A23FA" w:rsidRPr="00F5004A" w:rsidRDefault="00164359" w:rsidP="00F5004A">
      <w:pPr>
        <w:jc w:val="both"/>
        <w:rPr>
          <w:rFonts w:ascii="Comic Sans MS" w:hAnsi="Comic Sans MS" w:cs="Arial"/>
        </w:rPr>
      </w:pPr>
      <w:r>
        <w:rPr>
          <w:rFonts w:ascii="Comic Sans MS" w:hAnsi="Comic Sans MS" w:cs="Arial"/>
          <w:b/>
        </w:rPr>
        <w:t xml:space="preserve">3. </w:t>
      </w:r>
      <w:r w:rsidR="00F5004A" w:rsidRPr="00F5004A">
        <w:rPr>
          <w:rFonts w:ascii="Comic Sans MS" w:hAnsi="Comic Sans MS" w:cs="Arial"/>
          <w:b/>
        </w:rPr>
        <w:t>Heitor Villa-Lobos</w:t>
      </w:r>
      <w:r w:rsidR="00F5004A" w:rsidRPr="00F5004A">
        <w:rPr>
          <w:rFonts w:ascii="Comic Sans MS" w:hAnsi="Comic Sans MS" w:cs="Arial"/>
        </w:rPr>
        <w:t xml:space="preserve"> (Rio de Janeiro, 1887 – 1959) je svojo glasbeno pot začel z igranjem po kavarnah. To ga je pripeljalo v severne kraje Brazilije, kjer se je spoznal z narodno glasbo, ki ga je tako zelo navdušila, da je začel zbirati narodne napeve. Od 1907 je študiral na konservatoriju v Riu de Janeiru. Leta 1915 je priredil koncert svojih skladb, ki so presenetile z raznovrstnostjo melodike in ritmike ter z radikalno glasbeno govorico. Po prvi svetovni vojni je dosti potoval po evropskih državah, potem pa se je spet ustalil v Riu de Janeiru, kjer se je posebej posvetil brazilski ljudski glasbi ter glasbenemu šolstvu. Napisal je več kot 2000 raznih skladb, od oper, simfonij in koncertov preko komorne in vokalne glasbe do preprostih obdelav ljudskih pesmi. V vseh svojih delih je tesno povezan s svojo deželo, odlično je izrabil njeno bogato glasbeno folkloro. Tudi kadar ni uporabljal izvirnih napevov, je v svoji glasbi znal oživiti Brazilijo in njene ljudi. </w:t>
      </w:r>
      <w:r>
        <w:fldChar w:fldCharType="begin"/>
      </w:r>
      <w:r>
        <w:instrText xml:space="preserve"> INCLUDEPICTURE "http://www.vidaslusofonas.pt/villalobos1.gif" \* MERGEFORMATINET </w:instrText>
      </w:r>
      <w:r>
        <w:fldChar w:fldCharType="separate"/>
      </w:r>
      <w:r w:rsidR="00061A5A">
        <w:fldChar w:fldCharType="begin"/>
      </w:r>
      <w:r w:rsidR="00061A5A">
        <w:instrText xml:space="preserve"> </w:instrText>
      </w:r>
      <w:r w:rsidR="00061A5A">
        <w:instrText>INCLUDEPICTURE  "http://www.vidaslusofonas.pt/villalobos1.gif" \* MERGEFORMATINET</w:instrText>
      </w:r>
      <w:r w:rsidR="00061A5A">
        <w:instrText xml:space="preserve"> </w:instrText>
      </w:r>
      <w:r w:rsidR="00061A5A">
        <w:fldChar w:fldCharType="separate"/>
      </w:r>
      <w:r w:rsidR="00061A5A">
        <w:pict>
          <v:shape id="_x0000_i1027" type="#_x0000_t75" alt="Heitor Villa-Lobos (retrato)" style="width:148.5pt;height:172.5pt">
            <v:imagedata r:id="rId11" r:href="rId12"/>
          </v:shape>
        </w:pict>
      </w:r>
      <w:r w:rsidR="00061A5A">
        <w:fldChar w:fldCharType="end"/>
      </w:r>
      <w:r>
        <w:fldChar w:fldCharType="end"/>
      </w:r>
      <w:r w:rsidR="00F5004A" w:rsidRPr="00F5004A">
        <w:rPr>
          <w:rFonts w:ascii="Comic Sans MS" w:hAnsi="Comic Sans MS" w:cs="Arial"/>
        </w:rPr>
        <w:t xml:space="preserve">Pomembne so tudi njegove </w:t>
      </w:r>
      <w:r w:rsidR="00F5004A" w:rsidRPr="00F5004A">
        <w:rPr>
          <w:rFonts w:ascii="Comic Sans MS" w:hAnsi="Comic Sans MS" w:cs="Arial"/>
          <w:i/>
        </w:rPr>
        <w:t>Bachianas Brasileiras,</w:t>
      </w:r>
      <w:r w:rsidR="00F5004A" w:rsidRPr="00F5004A">
        <w:rPr>
          <w:rFonts w:ascii="Comic Sans MS" w:hAnsi="Comic Sans MS" w:cs="Arial"/>
        </w:rPr>
        <w:t xml:space="preserve"> devet instrumentalnih suit za</w:t>
      </w:r>
      <w:r>
        <w:rPr>
          <w:rFonts w:ascii="Comic Sans MS" w:hAnsi="Comic Sans MS" w:cs="Arial"/>
        </w:rPr>
        <w:t xml:space="preserve"> </w:t>
      </w:r>
      <w:r w:rsidR="00F5004A" w:rsidRPr="00F5004A">
        <w:rPr>
          <w:rFonts w:ascii="Comic Sans MS" w:hAnsi="Comic Sans MS" w:cs="Arial"/>
        </w:rPr>
        <w:t xml:space="preserve">razne zasedbe, v katerih je brazilsko narodno glasbo poskušal povezati z značilnim Bachovim polifonim slogom. </w:t>
      </w:r>
    </w:p>
    <w:p w:rsidR="00B61560" w:rsidRDefault="00B61560" w:rsidP="00B61560">
      <w:pPr>
        <w:pStyle w:val="NormalWeb"/>
        <w:shd w:val="clear" w:color="auto" w:fill="F8FCFF"/>
        <w:rPr>
          <w:rFonts w:ascii="Comic Sans MS" w:hAnsi="Comic Sans MS"/>
        </w:rPr>
      </w:pPr>
    </w:p>
    <w:p w:rsidR="00B61560" w:rsidRPr="00B61560" w:rsidRDefault="00164359" w:rsidP="00B61560">
      <w:pPr>
        <w:rPr>
          <w:rFonts w:ascii="Comic Sans MS" w:hAnsi="Comic Sans MS"/>
        </w:rPr>
      </w:pPr>
      <w:r>
        <w:rPr>
          <w:rFonts w:ascii="Comic Sans MS" w:hAnsi="Comic Sans MS"/>
          <w:b/>
        </w:rPr>
        <w:t xml:space="preserve">4. </w:t>
      </w:r>
      <w:r w:rsidR="00542966" w:rsidRPr="00C01C85">
        <w:rPr>
          <w:rFonts w:ascii="Comic Sans MS" w:hAnsi="Comic Sans MS"/>
          <w:b/>
        </w:rPr>
        <w:t>Igor Kuljerić</w:t>
      </w:r>
      <w:r w:rsidR="00542966">
        <w:rPr>
          <w:rFonts w:ascii="Comic Sans MS" w:hAnsi="Comic Sans MS"/>
        </w:rPr>
        <w:t xml:space="preserve"> (1938), </w:t>
      </w:r>
      <w:r w:rsidR="00B61560" w:rsidRPr="00B61560">
        <w:rPr>
          <w:rFonts w:ascii="Comic Sans MS" w:hAnsi="Comic Sans MS"/>
        </w:rPr>
        <w:t xml:space="preserve">se je z ustvarjalnostjo vpisal med pomembnejše skladatelje hrvaške glasbene zgodovine. Bogat in ustvarjalen opus (orkestralna in vokalno-orkestralna dela, komorna glasba in opere), prizadevno poustvarjalno glasbeno udejstvovanje kot tudi vodenje najpomembnejših hrvaških glasbenih </w:t>
      </w:r>
      <w:r w:rsidR="00B61560" w:rsidRPr="00B61560">
        <w:rPr>
          <w:rFonts w:ascii="Comic Sans MS" w:hAnsi="Comic Sans MS"/>
        </w:rPr>
        <w:lastRenderedPageBreak/>
        <w:t xml:space="preserve">inštitucij (šef dirigent Zbora in Simfonikov takratne Radiotelevizije Zagreb, umetniški vodja Koncertne dvorane Vatroslav Lisinski, direktor Glasbenega bienala Zagreb in Opere HNK v Zagrebu) so mu prinesli številne nagrade in priznanja ter redno članstvo v Hrvaški akademiji znanosti in umetnosti. Elektronska glasba, ki jo je Kuljerić 'preskušal' v 60. letih v Elektronskem studiu RAI, pomeni le del skladateljeve glasbene estetike, saj se je pozneje preobražala skozi različne glasbene smeri, posegla je tudi v folklorno glasbeno govorico. </w:t>
      </w:r>
    </w:p>
    <w:p w:rsidR="00B61560" w:rsidRPr="00B61560" w:rsidRDefault="00061A5A" w:rsidP="00B61560">
      <w:pPr>
        <w:rPr>
          <w:rFonts w:ascii="Comic Sans MS" w:hAnsi="Comic Sans MS"/>
        </w:rPr>
      </w:pPr>
      <w:r>
        <w:rPr>
          <w:noProof/>
        </w:rPr>
        <w:pict>
          <v:shape id="_x0000_s1026" type="#_x0000_t75" alt="" style="position:absolute;margin-left:0;margin-top:149.05pt;width:127.5pt;height:190.5pt;z-index:251657728">
            <v:imagedata r:id="rId13" o:title="kuljeric-igor"/>
            <w10:wrap type="square" side="right"/>
          </v:shape>
        </w:pict>
      </w:r>
      <w:r w:rsidR="00B61560" w:rsidRPr="00B61560">
        <w:rPr>
          <w:rFonts w:ascii="Comic Sans MS" w:hAnsi="Comic Sans MS"/>
        </w:rPr>
        <w:t xml:space="preserve">Kuljerić je skladbo </w:t>
      </w:r>
      <w:r w:rsidR="00B61560" w:rsidRPr="00B61560">
        <w:rPr>
          <w:rFonts w:ascii="Comic Sans MS" w:hAnsi="Comic Sans MS"/>
          <w:i/>
        </w:rPr>
        <w:t>Milonga para Jorge Luis Borges</w:t>
      </w:r>
      <w:r w:rsidR="00B61560" w:rsidRPr="00B61560">
        <w:rPr>
          <w:rFonts w:ascii="Comic Sans MS" w:hAnsi="Comic Sans MS"/>
        </w:rPr>
        <w:t xml:space="preserve"> napisal leta 2004 za Ansambel violončelistov, ki jo je istega leta krstno izvedel na festivalu Strings Only! v Zadru. Naslov izhaja iz znane obsedenosti velikega argentinskega pesnika Jorgeja Luisa Borgesa z milongo, to je argentinskim plesom iz druge polovice 19. stol., sorodnem tangu, nastalem v siromašnih četrtih Buenos Airesa. Glasba je polna temačnega dramatskega naboja in za milongo tako značilnih ritmičnih napetosti, v njeni strukturi je poudarek na principu motivične variacije. </w:t>
      </w:r>
      <w:r w:rsidR="00B61560" w:rsidRPr="00B61560">
        <w:rPr>
          <w:rFonts w:ascii="Comic Sans MS" w:hAnsi="Comic Sans MS"/>
          <w:i/>
        </w:rPr>
        <w:t>Milonga</w:t>
      </w:r>
      <w:r w:rsidR="00B61560" w:rsidRPr="00B61560">
        <w:rPr>
          <w:rFonts w:ascii="Comic Sans MS" w:hAnsi="Comic Sans MS"/>
        </w:rPr>
        <w:t xml:space="preserve"> je na koncertih Ansambla po Avstriji, Sloveniji, Italiji in na Hrvaškem doživela deset izvedb ter pri tem bila deležna velikega uspeha tako pri občinstvu kot kritiki.</w:t>
      </w:r>
    </w:p>
    <w:p w:rsidR="00542966" w:rsidRPr="00B61560" w:rsidRDefault="00542966" w:rsidP="00B61560">
      <w:pPr>
        <w:pStyle w:val="NormalWeb"/>
        <w:shd w:val="clear" w:color="auto" w:fill="F8FCFF"/>
        <w:rPr>
          <w:rFonts w:ascii="Comic Sans MS" w:hAnsi="Comic Sans MS"/>
        </w:rPr>
      </w:pPr>
    </w:p>
    <w:p w:rsidR="0021084D" w:rsidRDefault="003A23FA" w:rsidP="00076A65">
      <w:pPr>
        <w:pStyle w:val="NormalWeb"/>
        <w:shd w:val="clear" w:color="auto" w:fill="F8FCFF"/>
        <w:rPr>
          <w:sz w:val="17"/>
          <w:szCs w:val="17"/>
        </w:rPr>
      </w:pPr>
      <w:r>
        <w:rPr>
          <w:sz w:val="17"/>
          <w:szCs w:val="17"/>
        </w:rPr>
        <w:fldChar w:fldCharType="begin"/>
      </w:r>
      <w:r>
        <w:rPr>
          <w:sz w:val="17"/>
          <w:szCs w:val="17"/>
        </w:rPr>
        <w:instrText xml:space="preserve"> INCLUDEPICTURE "http://www.hds.hr/unosDatoteka/132/31/kuljeric-igor.jpg" \* MERGEFORMATINET </w:instrText>
      </w:r>
      <w:r>
        <w:rPr>
          <w:sz w:val="17"/>
          <w:szCs w:val="17"/>
        </w:rPr>
        <w:fldChar w:fldCharType="end"/>
      </w:r>
    </w:p>
    <w:p w:rsidR="0021084D" w:rsidRPr="0021084D" w:rsidRDefault="0021084D" w:rsidP="0021084D"/>
    <w:p w:rsidR="0021084D" w:rsidRPr="0021084D" w:rsidRDefault="0021084D" w:rsidP="0021084D"/>
    <w:p w:rsidR="0021084D" w:rsidRPr="0021084D" w:rsidRDefault="0021084D" w:rsidP="0021084D"/>
    <w:p w:rsidR="0021084D" w:rsidRPr="0021084D" w:rsidRDefault="0021084D" w:rsidP="0021084D"/>
    <w:p w:rsidR="0021084D" w:rsidRPr="0021084D" w:rsidRDefault="0021084D" w:rsidP="0021084D"/>
    <w:p w:rsidR="0021084D" w:rsidRPr="0021084D" w:rsidRDefault="0021084D" w:rsidP="0021084D"/>
    <w:p w:rsidR="003B0D5A" w:rsidRPr="003B0D5A" w:rsidRDefault="0021084D" w:rsidP="003B0D5A">
      <w:pPr>
        <w:pStyle w:val="NormalWeb"/>
        <w:shd w:val="clear" w:color="auto" w:fill="F8FCFF"/>
        <w:rPr>
          <w:rFonts w:ascii="Comic Sans MS" w:hAnsi="Comic Sans MS"/>
          <w:b/>
        </w:rPr>
      </w:pPr>
      <w:r w:rsidRPr="003B0D5A">
        <w:rPr>
          <w:rFonts w:ascii="Comic Sans MS" w:hAnsi="Comic Sans MS"/>
        </w:rPr>
        <w:t>Igor Kuljerić</w:t>
      </w:r>
      <w:r w:rsidR="00542966" w:rsidRPr="003B0D5A">
        <w:rPr>
          <w:rFonts w:ascii="Comic Sans MS" w:hAnsi="Comic Sans MS"/>
          <w:b/>
        </w:rPr>
        <w:br w:type="textWrapping" w:clear="all"/>
      </w:r>
    </w:p>
    <w:p w:rsidR="006B77C8" w:rsidRPr="003B0D5A" w:rsidRDefault="00164359" w:rsidP="003B0D5A">
      <w:pPr>
        <w:pStyle w:val="NormalWeb"/>
        <w:shd w:val="clear" w:color="auto" w:fill="F8FCFF"/>
        <w:rPr>
          <w:rFonts w:ascii="Comic Sans MS" w:hAnsi="Comic Sans MS"/>
        </w:rPr>
      </w:pPr>
      <w:r w:rsidRPr="003B0D5A">
        <w:rPr>
          <w:rFonts w:ascii="Comic Sans MS" w:hAnsi="Comic Sans MS"/>
          <w:b/>
        </w:rPr>
        <w:t xml:space="preserve">5. </w:t>
      </w:r>
      <w:r w:rsidR="00C01C85" w:rsidRPr="003B0D5A">
        <w:rPr>
          <w:rFonts w:ascii="Comic Sans MS" w:hAnsi="Comic Sans MS"/>
          <w:b/>
        </w:rPr>
        <w:t>Max Bruch</w:t>
      </w:r>
      <w:r w:rsidR="00C01C85" w:rsidRPr="003B0D5A">
        <w:rPr>
          <w:rFonts w:ascii="Comic Sans MS" w:hAnsi="Comic Sans MS"/>
        </w:rPr>
        <w:t xml:space="preserve"> ( 1838-1920)</w:t>
      </w:r>
      <w:r w:rsidR="006B77C8" w:rsidRPr="003B0D5A">
        <w:rPr>
          <w:rFonts w:ascii="Comic Sans MS" w:hAnsi="Comic Sans MS"/>
        </w:rPr>
        <w:t xml:space="preserve"> Opus nemškega skladatelja še zdaleč ni tako skromen, kot ga danes resnično poznamo iz koncertnih repertoarjev. Nadaljevalec tradicije Mendelssohna in Webra je bil aktiven tako v vokalni kot inštrumentalni glasbi, vendar so danes njegovi oratoriji in kantate bolj kot ne le del zgodovinskih seznamov, ki redko zadihajo v stvarnosti. Zahvaljujoč violinskemu koncertu v g-molu je skladateljevo ime vendarle še vedno navzoče v železnih koncertnih repertoarjih. Bruch je svojo glasbeno govorico začrtal že v mladosti in v taki nespremenjeni ustvarjal vse življenje. Poleg violinskega koncerta gre omeniti še variacije za violončelo in orkester </w:t>
      </w:r>
      <w:r w:rsidR="006B77C8" w:rsidRPr="003B0D5A">
        <w:rPr>
          <w:rFonts w:ascii="Comic Sans MS" w:hAnsi="Comic Sans MS"/>
          <w:b/>
        </w:rPr>
        <w:t>Kol Nidrei, op. 47,</w:t>
      </w:r>
      <w:r w:rsidR="006B77C8" w:rsidRPr="003B0D5A">
        <w:rPr>
          <w:rFonts w:ascii="Comic Sans MS" w:hAnsi="Comic Sans MS"/>
        </w:rPr>
        <w:t xml:space="preserve"> skladbo z nocojšnjega sporeda, prav tako pogosteje izvajano delo. Melodična invencija in izrazit romantični temperament zaznamujeta glasbeno govorico obeh omenjenih del. Med vodenjem judovskega pevskega društva v Berlinu je Bruch prišel v stik z judovsko ljudsko pesmijo. Nasploh lahko rečemo, da je bil Bruch naklonjen ljudski pesmi in jo je izjemno rad uporabljal v delih. Tudi delo </w:t>
      </w:r>
      <w:r w:rsidR="006B77C8" w:rsidRPr="003B0D5A">
        <w:rPr>
          <w:rFonts w:ascii="Comic Sans MS" w:hAnsi="Comic Sans MS"/>
          <w:i/>
        </w:rPr>
        <w:t>Kol Nidrei,</w:t>
      </w:r>
      <w:r w:rsidR="006B77C8" w:rsidRPr="003B0D5A">
        <w:rPr>
          <w:rFonts w:ascii="Comic Sans MS" w:hAnsi="Comic Sans MS"/>
        </w:rPr>
        <w:t xml:space="preserve"> op. 47, podnaslovljeno z  'Adagio na hebrejski temi za čelo in orkester' je takšen primer. Skladatelj temi variacijsko obdeluje tako, da ju nikoli popolnoma ne odtuji od njunih prepoznavnih ljudskih prvin. Povezovanje judovskih tem s poznoromantično harmonsko govorico daje delu nenavaden šarm in nekoliko sladkobno lepoto. </w:t>
      </w:r>
    </w:p>
    <w:p w:rsidR="00D04F4B" w:rsidRPr="0021084D" w:rsidRDefault="00D04F4B" w:rsidP="00076A65">
      <w:pPr>
        <w:pStyle w:val="NormalWeb"/>
        <w:shd w:val="clear" w:color="auto" w:fill="F8FCFF"/>
        <w:rPr>
          <w:rFonts w:ascii="Comic Sans MS" w:hAnsi="Comic Sans MS"/>
        </w:rPr>
      </w:pPr>
      <w:r>
        <w:fldChar w:fldCharType="begin"/>
      </w:r>
      <w:r>
        <w:instrText xml:space="preserve"> INCLUDEPICTURE "http://www.klangbogen.at/images/komponisten_thumbs/bruch.jpg" \* MERGEFORMATINET </w:instrText>
      </w:r>
      <w:r>
        <w:fldChar w:fldCharType="separate"/>
      </w:r>
      <w:r w:rsidR="00061A5A">
        <w:fldChar w:fldCharType="begin"/>
      </w:r>
      <w:r w:rsidR="00061A5A">
        <w:instrText xml:space="preserve"> </w:instrText>
      </w:r>
      <w:r w:rsidR="00061A5A">
        <w:instrText>INCLUDEPICTURE  "http://www.klangbogen.at/images/komponisten_thumbs/bruch.jpg" \* MERGEFORMATINET</w:instrText>
      </w:r>
      <w:r w:rsidR="00061A5A">
        <w:instrText xml:space="preserve"> </w:instrText>
      </w:r>
      <w:r w:rsidR="00061A5A">
        <w:fldChar w:fldCharType="separate"/>
      </w:r>
      <w:r w:rsidR="00061A5A">
        <w:pict>
          <v:shape id="_x0000_i1028" type="#_x0000_t75" alt="" style="width:112.5pt;height:112.5pt">
            <v:imagedata r:id="rId14" r:href="rId15"/>
          </v:shape>
        </w:pict>
      </w:r>
      <w:r w:rsidR="00061A5A">
        <w:fldChar w:fldCharType="end"/>
      </w:r>
      <w:r>
        <w:fldChar w:fldCharType="end"/>
      </w:r>
      <w:r w:rsidR="0021084D">
        <w:t xml:space="preserve"> </w:t>
      </w:r>
      <w:r w:rsidR="0021084D" w:rsidRPr="0021084D">
        <w:rPr>
          <w:rFonts w:ascii="Comic Sans MS" w:hAnsi="Comic Sans MS"/>
        </w:rPr>
        <w:t>Max Bruch</w:t>
      </w:r>
    </w:p>
    <w:p w:rsidR="006B77C8" w:rsidRDefault="006B77C8" w:rsidP="006B77C8">
      <w:pPr>
        <w:rPr>
          <w:rFonts w:ascii="Comic Sans MS" w:hAnsi="Comic Sans MS"/>
        </w:rPr>
      </w:pPr>
    </w:p>
    <w:p w:rsidR="006B77C8" w:rsidRDefault="00164359" w:rsidP="006B77C8">
      <w:pPr>
        <w:rPr>
          <w:rFonts w:ascii="Comic Sans MS" w:hAnsi="Comic Sans MS"/>
        </w:rPr>
      </w:pPr>
      <w:r>
        <w:rPr>
          <w:rFonts w:ascii="Comic Sans MS" w:hAnsi="Comic Sans MS"/>
          <w:b/>
        </w:rPr>
        <w:t xml:space="preserve">6. </w:t>
      </w:r>
      <w:r w:rsidR="006B77C8" w:rsidRPr="006B77C8">
        <w:rPr>
          <w:rFonts w:ascii="Comic Sans MS" w:hAnsi="Comic Sans MS"/>
          <w:b/>
        </w:rPr>
        <w:t>Manuel de Falla</w:t>
      </w:r>
      <w:r w:rsidR="006B77C8">
        <w:rPr>
          <w:rFonts w:ascii="Comic Sans MS" w:hAnsi="Comic Sans MS"/>
          <w:b/>
        </w:rPr>
        <w:t xml:space="preserve"> </w:t>
      </w:r>
      <w:r w:rsidR="006B77C8" w:rsidRPr="006B77C8">
        <w:rPr>
          <w:rFonts w:ascii="Comic Sans MS" w:hAnsi="Comic Sans MS"/>
        </w:rPr>
        <w:t>(1876–1946)</w:t>
      </w:r>
      <w:r w:rsidR="006B77C8">
        <w:rPr>
          <w:rFonts w:ascii="Comic Sans MS" w:hAnsi="Comic Sans MS"/>
        </w:rPr>
        <w:t>, š</w:t>
      </w:r>
      <w:r w:rsidR="006B77C8" w:rsidRPr="006B77C8">
        <w:rPr>
          <w:rFonts w:ascii="Comic Sans MS" w:hAnsi="Comic Sans MS"/>
        </w:rPr>
        <w:t xml:space="preserve">panski skladatelj je eno od svojih dveh baletnih uspešnic </w:t>
      </w:r>
      <w:r w:rsidR="006B77C8" w:rsidRPr="006B77C8">
        <w:rPr>
          <w:rFonts w:ascii="Comic Sans MS" w:hAnsi="Comic Sans MS"/>
          <w:i/>
        </w:rPr>
        <w:t>El amor brujo</w:t>
      </w:r>
      <w:r w:rsidR="006B77C8" w:rsidRPr="006B77C8">
        <w:rPr>
          <w:rFonts w:ascii="Comic Sans MS" w:hAnsi="Comic Sans MS"/>
        </w:rPr>
        <w:t xml:space="preserve"> (</w:t>
      </w:r>
      <w:r w:rsidR="006B77C8" w:rsidRPr="006B77C8">
        <w:rPr>
          <w:rFonts w:ascii="Comic Sans MS" w:hAnsi="Comic Sans MS"/>
          <w:i/>
        </w:rPr>
        <w:t>Ljubezen čarovnica</w:t>
      </w:r>
      <w:r w:rsidR="006B77C8" w:rsidRPr="006B77C8">
        <w:rPr>
          <w:rFonts w:ascii="Comic Sans MS" w:hAnsi="Comic Sans MS"/>
        </w:rPr>
        <w:t xml:space="preserve">) napisal leta 1915. Skladateljevo nagnjenje do francoske glasbe, predvsem Debussyjeve, je v domovini povzročalo nerazumevanje, saj so konservativni kritiki zaradi pretirane dojemljivosti za tuje vplive napadali njegove stvaritve. Tudi </w:t>
      </w:r>
      <w:r w:rsidR="006B77C8" w:rsidRPr="006B77C8">
        <w:rPr>
          <w:rFonts w:ascii="Comic Sans MS" w:hAnsi="Comic Sans MS"/>
          <w:b/>
        </w:rPr>
        <w:t>Ljubezen čarovnica</w:t>
      </w:r>
      <w:r w:rsidR="006B77C8" w:rsidRPr="006B77C8">
        <w:rPr>
          <w:rFonts w:ascii="Comic Sans MS" w:hAnsi="Comic Sans MS"/>
        </w:rPr>
        <w:t xml:space="preserve"> je doživela neprijazne kritike zaradi pomanjkanja španskega značaja, kar pa je bilo povsem neutemeljeno, če upoštevamo, da so glasbo navdihnile ravno andaluzijske ljudske pesmi. Skladatelja je prevzela zgodba Marie in Gregoria Martinez-Sierre o moči ljubezni nad življenjem in smrtjo. Ciganko Kandelo preganjajo spomini na umrlega nezvestega ljubimca, zaradi katerega se ne more prepustiti novi ljubezni. Odloči se, da se mu bo maščevala za vse trpljenje in nezvestobo, zaradi katerih ne more zaživeti njena nova ljubezen s ciganom Karmelom. S pomočjo čarovnije prikliče duh nekdanjega ljubimca in ga prezirljivo odriva od sebe, tako da ga spomni, kako je tudi on nekoč ravnal z njo. Skesani duh jo prosi za odpuščanje, sama pa se zmagoslavno vrne k svoji novi ljubezni. Ravel je pozneje predelal balet v krajšo orkestralno suito, katere najbolj znan in priljubljen je ravno </w:t>
      </w:r>
      <w:r w:rsidR="006B77C8" w:rsidRPr="006B77C8">
        <w:rPr>
          <w:rFonts w:ascii="Comic Sans MS" w:hAnsi="Comic Sans MS"/>
          <w:i/>
        </w:rPr>
        <w:t>Ritualni ples ognja</w:t>
      </w:r>
      <w:r w:rsidR="006B77C8" w:rsidRPr="006B77C8">
        <w:rPr>
          <w:rFonts w:ascii="Comic Sans MS" w:hAnsi="Comic Sans MS"/>
        </w:rPr>
        <w:t>. Ta pomeni trenutek čarovniškega obreda. Z njegovo pomočjo Kandela prikliče duh nekdanjega ljubimca. Verjetno se skladateljeva fascinacija nad andaluzijsko tradicijo in zmožnost podajanja njene esence najbolj kažeta ravno v omenjenem stavku, ki kliče po gorečih strasteh.</w:t>
      </w:r>
    </w:p>
    <w:p w:rsidR="0021084D" w:rsidRDefault="0021084D" w:rsidP="006B77C8">
      <w:pPr>
        <w:rPr>
          <w:rFonts w:ascii="Comic Sans MS" w:hAnsi="Comic Sans MS"/>
        </w:rPr>
      </w:pPr>
      <w:r>
        <w:fldChar w:fldCharType="begin"/>
      </w:r>
      <w:r>
        <w:instrText xml:space="preserve"> INCLUDEPICTURE "http://www.triocampanella.com/pictures/falla.jpg" \* MERGEFORMATINET </w:instrText>
      </w:r>
      <w:r>
        <w:fldChar w:fldCharType="separate"/>
      </w:r>
      <w:r w:rsidR="00061A5A">
        <w:fldChar w:fldCharType="begin"/>
      </w:r>
      <w:r w:rsidR="00061A5A">
        <w:instrText xml:space="preserve"> </w:instrText>
      </w:r>
      <w:r w:rsidR="00061A5A">
        <w:instrText>INCLUDEPICTURE  "http://www.triocampanella.com/pictures/falla.jpg" \* MERGEFORMATINET</w:instrText>
      </w:r>
      <w:r w:rsidR="00061A5A">
        <w:instrText xml:space="preserve"> </w:instrText>
      </w:r>
      <w:r w:rsidR="00061A5A">
        <w:fldChar w:fldCharType="separate"/>
      </w:r>
      <w:r w:rsidR="00061A5A">
        <w:pict>
          <v:shape id="_x0000_i1029" type="#_x0000_t75" alt="" style="width:120pt;height:165.75pt">
            <v:imagedata r:id="rId16" r:href="rId17"/>
          </v:shape>
        </w:pict>
      </w:r>
      <w:r w:rsidR="00061A5A">
        <w:fldChar w:fldCharType="end"/>
      </w:r>
      <w:r>
        <w:fldChar w:fldCharType="end"/>
      </w:r>
      <w:r>
        <w:t xml:space="preserve"> </w:t>
      </w:r>
      <w:r w:rsidRPr="0021084D">
        <w:rPr>
          <w:rFonts w:ascii="Comic Sans MS" w:hAnsi="Comic Sans MS"/>
        </w:rPr>
        <w:t>Manuel De Falla</w:t>
      </w:r>
    </w:p>
    <w:p w:rsidR="006B77C8" w:rsidRDefault="006B77C8" w:rsidP="006B77C8">
      <w:pPr>
        <w:rPr>
          <w:rFonts w:ascii="Comic Sans MS" w:hAnsi="Comic Sans MS"/>
        </w:rPr>
      </w:pPr>
    </w:p>
    <w:p w:rsidR="006B77C8" w:rsidRPr="00072CA2" w:rsidRDefault="006B77C8" w:rsidP="006B77C8"/>
    <w:p w:rsidR="006B77C8" w:rsidRPr="006B77C8" w:rsidRDefault="00164359" w:rsidP="006B77C8">
      <w:pPr>
        <w:rPr>
          <w:rFonts w:ascii="Comic Sans MS" w:hAnsi="Comic Sans MS"/>
        </w:rPr>
      </w:pPr>
      <w:r>
        <w:rPr>
          <w:rFonts w:ascii="Comic Sans MS" w:hAnsi="Comic Sans MS"/>
          <w:b/>
        </w:rPr>
        <w:t xml:space="preserve">7. </w:t>
      </w:r>
      <w:r w:rsidR="006B77C8" w:rsidRPr="006B77C8">
        <w:rPr>
          <w:rFonts w:ascii="Comic Sans MS" w:hAnsi="Comic Sans MS"/>
          <w:b/>
        </w:rPr>
        <w:t>Edouard Lalo</w:t>
      </w:r>
      <w:r w:rsidR="006B77C8" w:rsidRPr="006B77C8">
        <w:rPr>
          <w:rFonts w:ascii="Comic Sans MS" w:hAnsi="Comic Sans MS"/>
        </w:rPr>
        <w:t xml:space="preserve"> (1823–1892)</w:t>
      </w:r>
      <w:r w:rsidR="006B77C8">
        <w:rPr>
          <w:rFonts w:ascii="Comic Sans MS" w:hAnsi="Comic Sans MS"/>
        </w:rPr>
        <w:t>.</w:t>
      </w:r>
      <w:r w:rsidR="006B77C8" w:rsidRPr="006B77C8">
        <w:rPr>
          <w:rFonts w:ascii="Comic Sans MS" w:hAnsi="Comic Sans MS"/>
        </w:rPr>
        <w:t xml:space="preserve"> Čeprav je francoski skladatelj skušal vse življenje postati in se tudi uveljaviti kot operni skladatelj, je v današnjih koncertnih repertoarjih 'preživel' kot avtor orkestralne in komorne glasbe. Ta zaseda pomembnejše mesto v glasbeni zgodovini kot pa skladateljeve tri opere, saj zaznamuje takrat novo smer v francoski glasbi tistega časa, ki sta jo sočasno razvijala César Franck in Camille Saint-Saëns. Lalo si je v svojem času pridobil sloves šele v 70. letih 19. stol, in to z deli, kot so violinski koncert, čelo koncert, Symphonie espagnole, simfonija in klavirski koncert. </w:t>
      </w:r>
    </w:p>
    <w:p w:rsidR="006B77C8" w:rsidRDefault="006B77C8" w:rsidP="006B77C8">
      <w:pPr>
        <w:rPr>
          <w:rFonts w:ascii="Comic Sans MS" w:hAnsi="Comic Sans MS"/>
        </w:rPr>
      </w:pPr>
      <w:r w:rsidRPr="00164359">
        <w:rPr>
          <w:rFonts w:ascii="Comic Sans MS" w:hAnsi="Comic Sans MS"/>
        </w:rPr>
        <w:t>Intermezzo</w:t>
      </w:r>
      <w:r w:rsidRPr="006B77C8">
        <w:rPr>
          <w:rFonts w:ascii="Comic Sans MS" w:hAnsi="Comic Sans MS"/>
        </w:rPr>
        <w:t xml:space="preserve"> z nocojšnjega sporeda je drugi stavek koncerta za violončelo in orkester iz leta 1877. Španske korenine skladatelja prevevajo glasbeno govorico vseh treh stavkov, tako v subtilnih kot bolj grobih trenutkih koncerta. Nežna in globoka senzibilnost je najbolj navzoča ravno v drugem stavku koncerta, kjer se izmenjujeta lirični Andantino in živahni Allegro. Čeprav bi glasbeni strokovnjaki delu radi pripisali klišejskost, mu ne morejo odreči čudovite barvitosti in očarljivih meldoičnih vzgibov. </w:t>
      </w:r>
    </w:p>
    <w:p w:rsidR="0021084D" w:rsidRPr="006B77C8" w:rsidRDefault="0021084D" w:rsidP="006B77C8">
      <w:pPr>
        <w:rPr>
          <w:rFonts w:ascii="Comic Sans MS" w:hAnsi="Comic Sans MS"/>
        </w:rPr>
      </w:pPr>
      <w:r>
        <w:fldChar w:fldCharType="begin"/>
      </w:r>
      <w:r>
        <w:instrText xml:space="preserve"> INCLUDEPICTURE "http://www.classical.net/music/images/composer/l/lalo.jpg" \* MERGEFORMATINET </w:instrText>
      </w:r>
      <w:r>
        <w:fldChar w:fldCharType="separate"/>
      </w:r>
      <w:r w:rsidR="00061A5A">
        <w:fldChar w:fldCharType="begin"/>
      </w:r>
      <w:r w:rsidR="00061A5A">
        <w:instrText xml:space="preserve"> </w:instrText>
      </w:r>
      <w:r w:rsidR="00061A5A">
        <w:instrText>INCLUDEPICTURE  "http://www.classical.net/music/images/composer/l/lalo.jpg" \* MERGEFORMATINET</w:instrText>
      </w:r>
      <w:r w:rsidR="00061A5A">
        <w:instrText xml:space="preserve"> </w:instrText>
      </w:r>
      <w:r w:rsidR="00061A5A">
        <w:fldChar w:fldCharType="separate"/>
      </w:r>
      <w:r w:rsidR="00061A5A">
        <w:pict>
          <v:shape id="_x0000_i1030" type="#_x0000_t75" alt="" style="width:112.5pt;height:146.25pt">
            <v:imagedata r:id="rId18" r:href="rId19"/>
          </v:shape>
        </w:pict>
      </w:r>
      <w:r w:rsidR="00061A5A">
        <w:fldChar w:fldCharType="end"/>
      </w:r>
      <w:r>
        <w:fldChar w:fldCharType="end"/>
      </w:r>
      <w:r>
        <w:t xml:space="preserve"> </w:t>
      </w:r>
      <w:r w:rsidRPr="0021084D">
        <w:rPr>
          <w:rFonts w:ascii="Comic Sans MS" w:hAnsi="Comic Sans MS"/>
        </w:rPr>
        <w:t>Edouard Lalo</w:t>
      </w:r>
    </w:p>
    <w:p w:rsidR="006B77C8" w:rsidRPr="006B77C8" w:rsidRDefault="006B77C8" w:rsidP="006B77C8">
      <w:pPr>
        <w:rPr>
          <w:rFonts w:ascii="Comic Sans MS" w:hAnsi="Comic Sans MS"/>
        </w:rPr>
      </w:pPr>
    </w:p>
    <w:p w:rsidR="006B77C8" w:rsidRPr="006B77C8" w:rsidRDefault="00C01C85" w:rsidP="006B77C8">
      <w:pPr>
        <w:rPr>
          <w:rFonts w:ascii="Comic Sans MS" w:hAnsi="Comic Sans MS"/>
        </w:rPr>
      </w:pPr>
      <w:r w:rsidRPr="0021084D">
        <w:rPr>
          <w:rFonts w:ascii="Comic Sans MS" w:hAnsi="Comic Sans MS"/>
          <w:sz w:val="28"/>
          <w:szCs w:val="28"/>
        </w:rPr>
        <w:t>PREDSTAVITEV IZVAJALCEV:</w:t>
      </w:r>
      <w:r w:rsidR="006B77C8" w:rsidRPr="006B77C8">
        <w:rPr>
          <w:rFonts w:ascii="Comic Sans MS" w:hAnsi="Comic Sans MS"/>
        </w:rPr>
        <w:t xml:space="preserve"> </w:t>
      </w:r>
      <w:r w:rsidR="006B77C8" w:rsidRPr="00164359">
        <w:rPr>
          <w:rFonts w:ascii="Comic Sans MS" w:hAnsi="Comic Sans MS"/>
          <w:bCs/>
        </w:rPr>
        <w:t>Cellomanijo</w:t>
      </w:r>
      <w:r w:rsidR="006B77C8" w:rsidRPr="00164359">
        <w:rPr>
          <w:rFonts w:ascii="Comic Sans MS" w:hAnsi="Comic Sans MS"/>
        </w:rPr>
        <w:t xml:space="preserve"> </w:t>
      </w:r>
      <w:r w:rsidR="006B77C8" w:rsidRPr="006B77C8">
        <w:rPr>
          <w:rFonts w:ascii="Comic Sans MS" w:hAnsi="Comic Sans MS"/>
        </w:rPr>
        <w:t xml:space="preserve">lahko označimo kot gibanje, ki ga je pred petnajstimi leti začel ugledni hrvaški violončelist Valter Dešpalj. Po Dešpalju odraža Cellomania »fino stanje duha in ušesa«, ki nastane, ko se večje število violončelistov zbere in prepusti užitku skupnega muziciranja in druženja. Z željo, da svoj užitek delijo z občinstvom, so se Dešpalj in njegovi violončelisti predstavil na koncertih v Zagrebu, Ljubljani, Mariboru, Gradcu in na Dunaju. Z nastopoma na Dubrovniškem festivalu leta </w:t>
      </w:r>
      <w:smartTag w:uri="urn:schemas-microsoft-com:office:smarttags" w:element="metricconverter">
        <w:smartTagPr>
          <w:attr w:name="ProductID" w:val="2000 in"/>
        </w:smartTagPr>
        <w:r w:rsidR="006B77C8" w:rsidRPr="006B77C8">
          <w:rPr>
            <w:rFonts w:ascii="Comic Sans MS" w:hAnsi="Comic Sans MS"/>
          </w:rPr>
          <w:t>2000 in</w:t>
        </w:r>
      </w:smartTag>
      <w:r w:rsidR="006B77C8" w:rsidRPr="006B77C8">
        <w:rPr>
          <w:rFonts w:ascii="Comic Sans MS" w:hAnsi="Comic Sans MS"/>
        </w:rPr>
        <w:t xml:space="preserve"> 2003 so navdušili občinstvo, kritiki pa redno hvalijo topel zven ansambla, vitruozno igro ter nenavadne in zanimivo zasnovane sporede. V letošnjem projektu Cellomanije sodelujejo študenti Valterja Dešpalja s Hrvaške, iz Slovenije in Avstrije ter udeleženci festivala Strings only. </w:t>
      </w:r>
    </w:p>
    <w:p w:rsidR="006B77C8" w:rsidRPr="006B77C8" w:rsidRDefault="006B77C8" w:rsidP="006B77C8">
      <w:pPr>
        <w:rPr>
          <w:rFonts w:ascii="Comic Sans MS" w:hAnsi="Comic Sans MS"/>
        </w:rPr>
      </w:pPr>
      <w:r>
        <w:rPr>
          <w:rFonts w:ascii="Verdana" w:hAnsi="Verdana"/>
          <w:color w:val="000000"/>
          <w:sz w:val="17"/>
          <w:szCs w:val="17"/>
        </w:rPr>
        <w:fldChar w:fldCharType="begin"/>
      </w:r>
      <w:r>
        <w:rPr>
          <w:rFonts w:ascii="Verdana" w:hAnsi="Verdana"/>
          <w:color w:val="000000"/>
          <w:sz w:val="17"/>
          <w:szCs w:val="17"/>
        </w:rPr>
        <w:instrText xml:space="preserve"> INCLUDEPICTURE "http://www.cd-cc.si/_Cankarjev_Dom/img_pics/1644_1.jpg" \* MERGEFORMATINET </w:instrText>
      </w:r>
      <w:r>
        <w:rPr>
          <w:rFonts w:ascii="Verdana" w:hAnsi="Verdana"/>
          <w:color w:val="000000"/>
          <w:sz w:val="17"/>
          <w:szCs w:val="17"/>
        </w:rPr>
        <w:fldChar w:fldCharType="separate"/>
      </w:r>
      <w:r w:rsidR="00061A5A">
        <w:rPr>
          <w:rFonts w:ascii="Verdana" w:hAnsi="Verdana"/>
          <w:color w:val="000000"/>
          <w:sz w:val="17"/>
          <w:szCs w:val="17"/>
        </w:rPr>
        <w:fldChar w:fldCharType="begin"/>
      </w:r>
      <w:r w:rsidR="00061A5A">
        <w:rPr>
          <w:rFonts w:ascii="Verdana" w:hAnsi="Verdana"/>
          <w:color w:val="000000"/>
          <w:sz w:val="17"/>
          <w:szCs w:val="17"/>
        </w:rPr>
        <w:instrText xml:space="preserve"> </w:instrText>
      </w:r>
      <w:r w:rsidR="00061A5A">
        <w:rPr>
          <w:rFonts w:ascii="Verdana" w:hAnsi="Verdana"/>
          <w:color w:val="000000"/>
          <w:sz w:val="17"/>
          <w:szCs w:val="17"/>
        </w:rPr>
        <w:instrText>INCLUDEPICTURE  "http://www.cd-cc.si/_Cankarjev_Dom/img_pics/1644_1.jpg" \* MERGEFORMATINET</w:instrText>
      </w:r>
      <w:r w:rsidR="00061A5A">
        <w:rPr>
          <w:rFonts w:ascii="Verdana" w:hAnsi="Verdana"/>
          <w:color w:val="000000"/>
          <w:sz w:val="17"/>
          <w:szCs w:val="17"/>
        </w:rPr>
        <w:instrText xml:space="preserve"> </w:instrText>
      </w:r>
      <w:r w:rsidR="00061A5A">
        <w:rPr>
          <w:rFonts w:ascii="Verdana" w:hAnsi="Verdana"/>
          <w:color w:val="000000"/>
          <w:sz w:val="17"/>
          <w:szCs w:val="17"/>
        </w:rPr>
        <w:fldChar w:fldCharType="separate"/>
      </w:r>
      <w:r w:rsidR="00061A5A">
        <w:rPr>
          <w:rFonts w:ascii="Verdana" w:hAnsi="Verdana"/>
          <w:color w:val="000000"/>
          <w:sz w:val="17"/>
          <w:szCs w:val="17"/>
        </w:rPr>
        <w:pict>
          <v:shape id="_x0000_i1031" type="#_x0000_t75" alt="Cellomania" style="width:162.75pt;height:162.75pt">
            <v:imagedata r:id="rId20" r:href="rId21"/>
          </v:shape>
        </w:pict>
      </w:r>
      <w:r w:rsidR="00061A5A">
        <w:rPr>
          <w:rFonts w:ascii="Verdana" w:hAnsi="Verdana"/>
          <w:color w:val="000000"/>
          <w:sz w:val="17"/>
          <w:szCs w:val="17"/>
        </w:rPr>
        <w:fldChar w:fldCharType="end"/>
      </w:r>
      <w:r>
        <w:rPr>
          <w:rFonts w:ascii="Verdana" w:hAnsi="Verdana"/>
          <w:color w:val="000000"/>
          <w:sz w:val="17"/>
          <w:szCs w:val="17"/>
        </w:rPr>
        <w:fldChar w:fldCharType="end"/>
      </w:r>
    </w:p>
    <w:p w:rsidR="00C01C85" w:rsidRDefault="00C01C85" w:rsidP="00E42B2B">
      <w:pPr>
        <w:pStyle w:val="NormalWeb"/>
        <w:shd w:val="clear" w:color="auto" w:fill="F8FCFF"/>
        <w:rPr>
          <w:rFonts w:ascii="Comic Sans MS" w:hAnsi="Comic Sans MS"/>
        </w:rPr>
      </w:pPr>
    </w:p>
    <w:p w:rsidR="00C01C85" w:rsidRPr="00C01C85" w:rsidRDefault="00562961" w:rsidP="00E42B2B">
      <w:pPr>
        <w:pStyle w:val="NormalWeb"/>
        <w:shd w:val="clear" w:color="auto" w:fill="F8FCFF"/>
        <w:rPr>
          <w:rFonts w:ascii="Comic Sans MS" w:hAnsi="Comic Sans MS"/>
        </w:rPr>
      </w:pPr>
      <w:r w:rsidRPr="0021084D">
        <w:rPr>
          <w:rFonts w:ascii="Comic Sans MS" w:hAnsi="Comic Sans MS"/>
          <w:sz w:val="28"/>
          <w:szCs w:val="28"/>
        </w:rPr>
        <w:t>MOJE MNENJE:</w:t>
      </w:r>
      <w:r w:rsidR="00164359">
        <w:rPr>
          <w:rFonts w:ascii="Comic Sans MS" w:hAnsi="Comic Sans MS"/>
        </w:rPr>
        <w:t xml:space="preserve"> Koncert mi je bil zelo všeč, sicer ob malo pozni uri, vendar me to ni tako zelo motilo</w:t>
      </w:r>
      <w:r>
        <w:rPr>
          <w:rFonts w:ascii="Comic Sans MS" w:hAnsi="Comic Sans MS"/>
        </w:rPr>
        <w:t xml:space="preserve">. Miša Majski je </w:t>
      </w:r>
      <w:r w:rsidR="00164359">
        <w:rPr>
          <w:rFonts w:ascii="Comic Sans MS" w:hAnsi="Comic Sans MS"/>
        </w:rPr>
        <w:t xml:space="preserve">bil </w:t>
      </w:r>
      <w:r>
        <w:rPr>
          <w:rFonts w:ascii="Comic Sans MS" w:hAnsi="Comic Sans MS"/>
        </w:rPr>
        <w:t>odličen ob spremljavi ansambla violončelistov. Skladbe niso bile predolge</w:t>
      </w:r>
      <w:r w:rsidR="00803F41">
        <w:rPr>
          <w:rFonts w:ascii="Comic Sans MS" w:hAnsi="Comic Sans MS"/>
        </w:rPr>
        <w:t>, zato je koncert hitro minil.</w:t>
      </w:r>
      <w:r w:rsidR="00164359">
        <w:rPr>
          <w:rFonts w:ascii="Comic Sans MS" w:hAnsi="Comic Sans MS"/>
        </w:rPr>
        <w:t xml:space="preserve"> Ugajalo mi je tudi to da je bil vmes odmor, saj sem se lahko malo sprehodila po Cankarjevem domu.</w:t>
      </w:r>
      <w:r w:rsidR="00803F41">
        <w:rPr>
          <w:rFonts w:ascii="Comic Sans MS" w:hAnsi="Comic Sans MS"/>
        </w:rPr>
        <w:t xml:space="preserve"> I</w:t>
      </w:r>
      <w:r>
        <w:rPr>
          <w:rFonts w:ascii="Comic Sans MS" w:hAnsi="Comic Sans MS"/>
        </w:rPr>
        <w:t>mela sem odlične sedeže</w:t>
      </w:r>
      <w:r w:rsidR="00803F41">
        <w:rPr>
          <w:rFonts w:ascii="Comic Sans MS" w:hAnsi="Comic Sans MS"/>
        </w:rPr>
        <w:t>,</w:t>
      </w:r>
      <w:r>
        <w:rPr>
          <w:rFonts w:ascii="Comic Sans MS" w:hAnsi="Comic Sans MS"/>
        </w:rPr>
        <w:t xml:space="preserve"> zato sem z lahkoto poslušala</w:t>
      </w:r>
      <w:r w:rsidR="00164359">
        <w:rPr>
          <w:rFonts w:ascii="Comic Sans MS" w:hAnsi="Comic Sans MS"/>
        </w:rPr>
        <w:t>, motili so me le ostali gledalci saj so se kar naprej pritoževali čeprav smo se pogovarjali tako potiho kot oni.</w:t>
      </w:r>
      <w:r>
        <w:rPr>
          <w:rFonts w:ascii="Comic Sans MS" w:hAnsi="Comic Sans MS"/>
        </w:rPr>
        <w:t xml:space="preserve"> Motilo me je</w:t>
      </w:r>
      <w:r w:rsidR="003B0D5A">
        <w:rPr>
          <w:rFonts w:ascii="Comic Sans MS" w:hAnsi="Comic Sans MS"/>
        </w:rPr>
        <w:t xml:space="preserve"> tudi</w:t>
      </w:r>
      <w:r>
        <w:rPr>
          <w:rFonts w:ascii="Comic Sans MS" w:hAnsi="Comic Sans MS"/>
        </w:rPr>
        <w:t xml:space="preserve"> škripanje solistovega stola, vendar </w:t>
      </w:r>
      <w:r w:rsidR="00803F41">
        <w:rPr>
          <w:rFonts w:ascii="Comic Sans MS" w:hAnsi="Comic Sans MS"/>
        </w:rPr>
        <w:t xml:space="preserve">ni uničilo veličastnega nastopa. Lahko bi sicer igral še kak inštrument za popestritev, saj se harfe skoraj ni slišalo. Vidi se da so v ansamblu violončelistov sami profesionalci, tako mladi pa že tako dobri. Mislila sem, da so vsi iz Slovenije vendar sem se zmotila, so namreč iz celega sveta, kar vse naredi še bolj zanimivo. </w:t>
      </w:r>
      <w:r w:rsidR="003B0D5A">
        <w:rPr>
          <w:rFonts w:ascii="Comic Sans MS" w:hAnsi="Comic Sans MS"/>
        </w:rPr>
        <w:t>Pričakujem da se na naslednjem koncertu ljudje ne bodo tako pritoževali, saj če v glasbi uživajo jih nič ne bi smelo motiti.</w:t>
      </w:r>
    </w:p>
    <w:p w:rsidR="0052532D" w:rsidRPr="00F220D3" w:rsidRDefault="0052532D" w:rsidP="009F6295">
      <w:pPr>
        <w:rPr>
          <w:rFonts w:ascii="Comic Sans MS" w:hAnsi="Comic Sans MS" w:cs="Arial"/>
        </w:rPr>
      </w:pPr>
    </w:p>
    <w:p w:rsidR="0052532D" w:rsidRDefault="0052532D" w:rsidP="009F6295">
      <w:pPr>
        <w:rPr>
          <w:rFonts w:ascii="Comic Sans MS" w:hAnsi="Comic Sans MS" w:cs="Arial"/>
          <w:sz w:val="28"/>
          <w:szCs w:val="28"/>
        </w:rPr>
      </w:pPr>
    </w:p>
    <w:p w:rsidR="0052532D" w:rsidRPr="0052532D" w:rsidRDefault="0052532D" w:rsidP="009F6295">
      <w:pPr>
        <w:rPr>
          <w:rFonts w:ascii="Comic Sans MS" w:hAnsi="Comic Sans MS" w:cs="Arial"/>
          <w:sz w:val="28"/>
          <w:szCs w:val="28"/>
        </w:rPr>
      </w:pPr>
    </w:p>
    <w:sectPr w:rsidR="0052532D" w:rsidRPr="00525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4182"/>
    <w:multiLevelType w:val="multilevel"/>
    <w:tmpl w:val="DBD4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6295"/>
    <w:rsid w:val="00061A5A"/>
    <w:rsid w:val="00076A65"/>
    <w:rsid w:val="001509BA"/>
    <w:rsid w:val="00164359"/>
    <w:rsid w:val="00202DCD"/>
    <w:rsid w:val="0021084D"/>
    <w:rsid w:val="003A23FA"/>
    <w:rsid w:val="003B0D5A"/>
    <w:rsid w:val="0052532D"/>
    <w:rsid w:val="00542966"/>
    <w:rsid w:val="00562961"/>
    <w:rsid w:val="0066160E"/>
    <w:rsid w:val="006B77C8"/>
    <w:rsid w:val="007C4F01"/>
    <w:rsid w:val="007E4E1A"/>
    <w:rsid w:val="00803F41"/>
    <w:rsid w:val="009F6295"/>
    <w:rsid w:val="00B61560"/>
    <w:rsid w:val="00C01C85"/>
    <w:rsid w:val="00D04F4B"/>
    <w:rsid w:val="00E42B2B"/>
    <w:rsid w:val="00E52A30"/>
    <w:rsid w:val="00F220D3"/>
    <w:rsid w:val="00F500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076A6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B2B"/>
    <w:rPr>
      <w:color w:val="0000FF"/>
      <w:u w:val="single"/>
    </w:rPr>
  </w:style>
  <w:style w:type="paragraph" w:styleId="NormalWeb">
    <w:name w:val="Normal (Web)"/>
    <w:basedOn w:val="Normal"/>
    <w:rsid w:val="00E42B2B"/>
    <w:pPr>
      <w:spacing w:before="100" w:beforeAutospacing="1" w:after="100" w:afterAutospacing="1"/>
    </w:pPr>
  </w:style>
  <w:style w:type="character" w:customStyle="1" w:styleId="toctoggle">
    <w:name w:val="toctoggle"/>
    <w:basedOn w:val="DefaultParagraphFont"/>
    <w:rsid w:val="00076A65"/>
  </w:style>
  <w:style w:type="character" w:customStyle="1" w:styleId="tocnumber">
    <w:name w:val="tocnumber"/>
    <w:basedOn w:val="DefaultParagraphFont"/>
    <w:rsid w:val="00076A65"/>
  </w:style>
  <w:style w:type="character" w:customStyle="1" w:styleId="toctext">
    <w:name w:val="toctext"/>
    <w:basedOn w:val="DefaultParagraphFont"/>
    <w:rsid w:val="00076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65960">
      <w:bodyDiv w:val="1"/>
      <w:marLeft w:val="0"/>
      <w:marRight w:val="0"/>
      <w:marTop w:val="0"/>
      <w:marBottom w:val="0"/>
      <w:divBdr>
        <w:top w:val="none" w:sz="0" w:space="0" w:color="auto"/>
        <w:left w:val="none" w:sz="0" w:space="0" w:color="auto"/>
        <w:bottom w:val="none" w:sz="0" w:space="0" w:color="auto"/>
        <w:right w:val="none" w:sz="0" w:space="0" w:color="auto"/>
      </w:divBdr>
      <w:divsChild>
        <w:div w:id="563610268">
          <w:marLeft w:val="0"/>
          <w:marRight w:val="0"/>
          <w:marTop w:val="0"/>
          <w:marBottom w:val="0"/>
          <w:divBdr>
            <w:top w:val="none" w:sz="0" w:space="0" w:color="auto"/>
            <w:left w:val="none" w:sz="0" w:space="0" w:color="auto"/>
            <w:bottom w:val="none" w:sz="0" w:space="0" w:color="auto"/>
            <w:right w:val="none" w:sz="0" w:space="0" w:color="auto"/>
          </w:divBdr>
          <w:divsChild>
            <w:div w:id="1426731216">
              <w:marLeft w:val="0"/>
              <w:marRight w:val="0"/>
              <w:marTop w:val="0"/>
              <w:marBottom w:val="0"/>
              <w:divBdr>
                <w:top w:val="none" w:sz="0" w:space="0" w:color="auto"/>
                <w:left w:val="none" w:sz="0" w:space="0" w:color="auto"/>
                <w:bottom w:val="none" w:sz="0" w:space="0" w:color="auto"/>
                <w:right w:val="none" w:sz="0" w:space="0" w:color="auto"/>
              </w:divBdr>
              <w:divsChild>
                <w:div w:id="1263142881">
                  <w:marLeft w:val="2928"/>
                  <w:marRight w:val="0"/>
                  <w:marTop w:val="720"/>
                  <w:marBottom w:val="0"/>
                  <w:divBdr>
                    <w:top w:val="none" w:sz="0" w:space="0" w:color="auto"/>
                    <w:left w:val="none" w:sz="0" w:space="0" w:color="auto"/>
                    <w:bottom w:val="none" w:sz="0" w:space="0" w:color="auto"/>
                    <w:right w:val="none" w:sz="0" w:space="0" w:color="auto"/>
                  </w:divBdr>
                  <w:divsChild>
                    <w:div w:id="345642965">
                      <w:marLeft w:val="0"/>
                      <w:marRight w:val="0"/>
                      <w:marTop w:val="0"/>
                      <w:marBottom w:val="0"/>
                      <w:divBdr>
                        <w:top w:val="none" w:sz="0" w:space="0" w:color="auto"/>
                        <w:left w:val="none" w:sz="0" w:space="0" w:color="auto"/>
                        <w:bottom w:val="none" w:sz="0" w:space="0" w:color="auto"/>
                        <w:right w:val="none" w:sz="0" w:space="0" w:color="auto"/>
                      </w:divBdr>
                      <w:divsChild>
                        <w:div w:id="423575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95422">
      <w:bodyDiv w:val="1"/>
      <w:marLeft w:val="0"/>
      <w:marRight w:val="0"/>
      <w:marTop w:val="0"/>
      <w:marBottom w:val="0"/>
      <w:divBdr>
        <w:top w:val="none" w:sz="0" w:space="0" w:color="auto"/>
        <w:left w:val="none" w:sz="0" w:space="0" w:color="auto"/>
        <w:bottom w:val="none" w:sz="0" w:space="0" w:color="auto"/>
        <w:right w:val="none" w:sz="0" w:space="0" w:color="auto"/>
      </w:divBdr>
      <w:divsChild>
        <w:div w:id="1782650065">
          <w:marLeft w:val="0"/>
          <w:marRight w:val="0"/>
          <w:marTop w:val="0"/>
          <w:marBottom w:val="0"/>
          <w:divBdr>
            <w:top w:val="none" w:sz="0" w:space="0" w:color="auto"/>
            <w:left w:val="none" w:sz="0" w:space="0" w:color="auto"/>
            <w:bottom w:val="none" w:sz="0" w:space="0" w:color="auto"/>
            <w:right w:val="none" w:sz="0" w:space="0" w:color="auto"/>
          </w:divBdr>
          <w:divsChild>
            <w:div w:id="1674067461">
              <w:marLeft w:val="0"/>
              <w:marRight w:val="0"/>
              <w:marTop w:val="0"/>
              <w:marBottom w:val="0"/>
              <w:divBdr>
                <w:top w:val="none" w:sz="0" w:space="0" w:color="auto"/>
                <w:left w:val="none" w:sz="0" w:space="0" w:color="auto"/>
                <w:bottom w:val="none" w:sz="0" w:space="0" w:color="auto"/>
                <w:right w:val="none" w:sz="0" w:space="0" w:color="auto"/>
              </w:divBdr>
              <w:divsChild>
                <w:div w:id="661665895">
                  <w:marLeft w:val="2928"/>
                  <w:marRight w:val="0"/>
                  <w:marTop w:val="720"/>
                  <w:marBottom w:val="0"/>
                  <w:divBdr>
                    <w:top w:val="none" w:sz="0" w:space="0" w:color="auto"/>
                    <w:left w:val="none" w:sz="0" w:space="0" w:color="auto"/>
                    <w:bottom w:val="none" w:sz="0" w:space="0" w:color="auto"/>
                    <w:right w:val="none" w:sz="0" w:space="0" w:color="auto"/>
                  </w:divBdr>
                  <w:divsChild>
                    <w:div w:id="423915876">
                      <w:marLeft w:val="0"/>
                      <w:marRight w:val="0"/>
                      <w:marTop w:val="0"/>
                      <w:marBottom w:val="0"/>
                      <w:divBdr>
                        <w:top w:val="none" w:sz="0" w:space="0" w:color="auto"/>
                        <w:left w:val="none" w:sz="0" w:space="0" w:color="auto"/>
                        <w:bottom w:val="none" w:sz="0" w:space="0" w:color="auto"/>
                        <w:right w:val="none" w:sz="0" w:space="0" w:color="auto"/>
                      </w:divBdr>
                      <w:divsChild>
                        <w:div w:id="1147278784">
                          <w:marLeft w:val="240"/>
                          <w:marRight w:val="0"/>
                          <w:marTop w:val="0"/>
                          <w:marBottom w:val="0"/>
                          <w:divBdr>
                            <w:top w:val="none" w:sz="0" w:space="0" w:color="auto"/>
                            <w:left w:val="none" w:sz="0" w:space="0" w:color="auto"/>
                            <w:bottom w:val="none" w:sz="0" w:space="0" w:color="auto"/>
                            <w:right w:val="none" w:sz="0" w:space="0" w:color="auto"/>
                          </w:divBdr>
                        </w:div>
                        <w:div w:id="1976372432">
                          <w:marLeft w:val="0"/>
                          <w:marRight w:val="0"/>
                          <w:marTop w:val="0"/>
                          <w:marBottom w:val="0"/>
                          <w:divBdr>
                            <w:top w:val="none" w:sz="0" w:space="0" w:color="auto"/>
                            <w:left w:val="none" w:sz="0" w:space="0" w:color="auto"/>
                            <w:bottom w:val="none" w:sz="0" w:space="0" w:color="auto"/>
                            <w:right w:val="none" w:sz="0" w:space="0" w:color="auto"/>
                          </w:divBdr>
                        </w:div>
                        <w:div w:id="1991784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73840">
      <w:bodyDiv w:val="1"/>
      <w:marLeft w:val="0"/>
      <w:marRight w:val="0"/>
      <w:marTop w:val="0"/>
      <w:marBottom w:val="0"/>
      <w:divBdr>
        <w:top w:val="none" w:sz="0" w:space="0" w:color="auto"/>
        <w:left w:val="none" w:sz="0" w:space="0" w:color="auto"/>
        <w:bottom w:val="none" w:sz="0" w:space="0" w:color="auto"/>
        <w:right w:val="none" w:sz="0" w:space="0" w:color="auto"/>
      </w:divBdr>
      <w:divsChild>
        <w:div w:id="1019888730">
          <w:marLeft w:val="0"/>
          <w:marRight w:val="0"/>
          <w:marTop w:val="0"/>
          <w:marBottom w:val="0"/>
          <w:divBdr>
            <w:top w:val="none" w:sz="0" w:space="0" w:color="auto"/>
            <w:left w:val="none" w:sz="0" w:space="0" w:color="auto"/>
            <w:bottom w:val="none" w:sz="0" w:space="0" w:color="auto"/>
            <w:right w:val="none" w:sz="0" w:space="0" w:color="auto"/>
          </w:divBdr>
          <w:divsChild>
            <w:div w:id="1145465615">
              <w:marLeft w:val="0"/>
              <w:marRight w:val="0"/>
              <w:marTop w:val="150"/>
              <w:marBottom w:val="0"/>
              <w:divBdr>
                <w:top w:val="none" w:sz="0" w:space="0" w:color="auto"/>
                <w:left w:val="none" w:sz="0" w:space="0" w:color="auto"/>
                <w:bottom w:val="none" w:sz="0" w:space="0" w:color="auto"/>
                <w:right w:val="none" w:sz="0" w:space="0" w:color="auto"/>
              </w:divBdr>
              <w:divsChild>
                <w:div w:id="1398436093">
                  <w:marLeft w:val="0"/>
                  <w:marRight w:val="0"/>
                  <w:marTop w:val="0"/>
                  <w:marBottom w:val="150"/>
                  <w:divBdr>
                    <w:top w:val="none" w:sz="0" w:space="0" w:color="auto"/>
                    <w:left w:val="none" w:sz="0" w:space="0" w:color="auto"/>
                    <w:bottom w:val="none" w:sz="0" w:space="0" w:color="auto"/>
                    <w:right w:val="none" w:sz="0" w:space="0" w:color="auto"/>
                  </w:divBdr>
                  <w:divsChild>
                    <w:div w:id="38676892">
                      <w:marLeft w:val="0"/>
                      <w:marRight w:val="0"/>
                      <w:marTop w:val="0"/>
                      <w:marBottom w:val="0"/>
                      <w:divBdr>
                        <w:top w:val="none" w:sz="0" w:space="0" w:color="auto"/>
                        <w:left w:val="none" w:sz="0" w:space="0" w:color="auto"/>
                        <w:bottom w:val="none" w:sz="0" w:space="0" w:color="auto"/>
                        <w:right w:val="none" w:sz="0" w:space="0" w:color="auto"/>
                      </w:divBdr>
                      <w:divsChild>
                        <w:div w:id="1726832200">
                          <w:marLeft w:val="0"/>
                          <w:marRight w:val="0"/>
                          <w:marTop w:val="0"/>
                          <w:marBottom w:val="0"/>
                          <w:divBdr>
                            <w:top w:val="none" w:sz="0" w:space="0" w:color="auto"/>
                            <w:left w:val="none" w:sz="0" w:space="0" w:color="auto"/>
                            <w:bottom w:val="none" w:sz="0" w:space="0" w:color="auto"/>
                            <w:right w:val="none" w:sz="0" w:space="0" w:color="auto"/>
                          </w:divBdr>
                          <w:divsChild>
                            <w:div w:id="166098168">
                              <w:marLeft w:val="0"/>
                              <w:marRight w:val="0"/>
                              <w:marTop w:val="90"/>
                              <w:marBottom w:val="90"/>
                              <w:divBdr>
                                <w:top w:val="none" w:sz="0" w:space="0" w:color="auto"/>
                                <w:left w:val="none" w:sz="0" w:space="0" w:color="auto"/>
                                <w:bottom w:val="none" w:sz="0" w:space="0" w:color="auto"/>
                                <w:right w:val="none" w:sz="0" w:space="0" w:color="auto"/>
                              </w:divBdr>
                            </w:div>
                            <w:div w:id="265120294">
                              <w:marLeft w:val="0"/>
                              <w:marRight w:val="0"/>
                              <w:marTop w:val="90"/>
                              <w:marBottom w:val="90"/>
                              <w:divBdr>
                                <w:top w:val="none" w:sz="0" w:space="0" w:color="auto"/>
                                <w:left w:val="none" w:sz="0" w:space="0" w:color="auto"/>
                                <w:bottom w:val="none" w:sz="0" w:space="0" w:color="auto"/>
                                <w:right w:val="none" w:sz="0" w:space="0" w:color="auto"/>
                              </w:divBdr>
                            </w:div>
                            <w:div w:id="673387126">
                              <w:marLeft w:val="0"/>
                              <w:marRight w:val="0"/>
                              <w:marTop w:val="90"/>
                              <w:marBottom w:val="90"/>
                              <w:divBdr>
                                <w:top w:val="none" w:sz="0" w:space="0" w:color="auto"/>
                                <w:left w:val="none" w:sz="0" w:space="0" w:color="auto"/>
                                <w:bottom w:val="none" w:sz="0" w:space="0" w:color="auto"/>
                                <w:right w:val="none" w:sz="0" w:space="0" w:color="auto"/>
                              </w:divBdr>
                            </w:div>
                            <w:div w:id="1194540170">
                              <w:marLeft w:val="0"/>
                              <w:marRight w:val="0"/>
                              <w:marTop w:val="90"/>
                              <w:marBottom w:val="90"/>
                              <w:divBdr>
                                <w:top w:val="none" w:sz="0" w:space="0" w:color="auto"/>
                                <w:left w:val="none" w:sz="0" w:space="0" w:color="auto"/>
                                <w:bottom w:val="none" w:sz="0" w:space="0" w:color="auto"/>
                                <w:right w:val="none" w:sz="0" w:space="0" w:color="auto"/>
                              </w:divBdr>
                            </w:div>
                            <w:div w:id="122810319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lika:Peter_Iljic_Cajkovski.jpg"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http://www.cd-cc.si/_Cankarjev_Dom/img_pics/1644_1.jpg" TargetMode="External"/><Relationship Id="rId7" Type="http://schemas.openxmlformats.org/officeDocument/2006/relationships/image" Target="http://upload.wikimedia.org/wikipedia/sl/5/5f/Antonin_Leopold_Dvorak.jpg" TargetMode="External"/><Relationship Id="rId12" Type="http://schemas.openxmlformats.org/officeDocument/2006/relationships/image" Target="http://www.vidaslusofonas.pt/villalobos1.gif" TargetMode="External"/><Relationship Id="rId17" Type="http://schemas.openxmlformats.org/officeDocument/2006/relationships/image" Target="http://www.triocampanella.com/pictures/falla.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sl.wikipedia.org/wiki/Slika:Antonin_Leopold_Dvorak.jpg" TargetMode="External"/><Relationship Id="rId15" Type="http://schemas.openxmlformats.org/officeDocument/2006/relationships/image" Target="http://www.klangbogen.at/images/komponisten_thumbs/bruch.jpg" TargetMode="External"/><Relationship Id="rId23" Type="http://schemas.openxmlformats.org/officeDocument/2006/relationships/theme" Target="theme/theme1.xml"/><Relationship Id="rId10" Type="http://schemas.openxmlformats.org/officeDocument/2006/relationships/image" Target="http://upload.wikimedia.org/wikipedia/sl/4/4b/Peter_Iljic_Cajkovski.jpg" TargetMode="External"/><Relationship Id="rId19" Type="http://schemas.openxmlformats.org/officeDocument/2006/relationships/image" Target="http://www.classical.net/music/images/composer/l/lalo.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2451</Words>
  <Characters>13972</Characters>
  <Application>Microsoft Office Word</Application>
  <DocSecurity>0</DocSecurity>
  <Lines>116</Lines>
  <Paragraphs>32</Paragraphs>
  <ScaleCrop>false</ScaleCrop>
  <Company/>
  <LinksUpToDate>false</LinksUpToDate>
  <CharactersWithSpaces>16391</CharactersWithSpaces>
  <SharedDoc>false</SharedDoc>
  <HLinks>
    <vt:vector size="18" baseType="variant">
      <vt:variant>
        <vt:i4>1376326</vt:i4>
      </vt:variant>
      <vt:variant>
        <vt:i4>6</vt:i4>
      </vt:variant>
      <vt:variant>
        <vt:i4>0</vt:i4>
      </vt:variant>
      <vt:variant>
        <vt:i4>5</vt:i4>
      </vt:variant>
      <vt:variant>
        <vt:lpwstr>http://sl.wikipedia.org/wiki/Slika:Peter_Iljic_Cajkovski.jpg</vt:lpwstr>
      </vt:variant>
      <vt:variant>
        <vt:lpwstr/>
      </vt:variant>
      <vt:variant>
        <vt:i4>5963806</vt:i4>
      </vt:variant>
      <vt:variant>
        <vt:i4>0</vt:i4>
      </vt:variant>
      <vt:variant>
        <vt:i4>0</vt:i4>
      </vt:variant>
      <vt:variant>
        <vt:i4>5</vt:i4>
      </vt:variant>
      <vt:variant>
        <vt:lpwstr>http://sl.wikipedia.org/wiki/Slika:Antonin_Leopold_Dvorak.jpg</vt:lpwstr>
      </vt:variant>
      <vt:variant>
        <vt:lpwstr/>
      </vt:variant>
      <vt:variant>
        <vt:i4>2687014</vt:i4>
      </vt:variant>
      <vt:variant>
        <vt:i4>-1</vt:i4>
      </vt:variant>
      <vt:variant>
        <vt:i4>1026</vt:i4>
      </vt:variant>
      <vt:variant>
        <vt:i4>1</vt:i4>
      </vt:variant>
      <vt:variant>
        <vt:lpwstr>http://www.hds.hr/unosDatoteka/132/31/kuljeric-igor.jpg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