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ECF" w:rsidRDefault="00DC1ECF" w:rsidP="00DC1ECF">
      <w:pPr>
        <w:jc w:val="center"/>
        <w:rPr>
          <w:rFonts w:ascii="Arial" w:hAnsi="Arial" w:cs="Arial"/>
          <w:b/>
          <w:color w:val="FF0000"/>
          <w:sz w:val="56"/>
          <w:szCs w:val="56"/>
        </w:rPr>
      </w:pPr>
      <w:bookmarkStart w:id="0" w:name="_GoBack"/>
      <w:bookmarkEnd w:id="0"/>
      <w:r w:rsidRPr="00DC1ECF">
        <w:rPr>
          <w:rFonts w:ascii="Arial" w:hAnsi="Arial" w:cs="Arial"/>
          <w:b/>
          <w:color w:val="FF0000"/>
          <w:sz w:val="56"/>
          <w:szCs w:val="56"/>
        </w:rPr>
        <w:t>Richard Wagner</w:t>
      </w:r>
      <w:r w:rsidR="00B7735E">
        <w:rPr>
          <w:rFonts w:ascii="Arial" w:hAnsi="Arial" w:cs="Arial"/>
          <w:b/>
          <w:color w:val="FF0000"/>
          <w:sz w:val="56"/>
          <w:szCs w:val="56"/>
        </w:rPr>
        <w:t xml:space="preserve"> – opera Valkira</w:t>
      </w:r>
    </w:p>
    <w:p w:rsidR="009E076F" w:rsidRPr="009E076F" w:rsidRDefault="0059657D" w:rsidP="00A10AD3">
      <w:pPr>
        <w:jc w:val="center"/>
        <w:rPr>
          <w:rFonts w:ascii="Arial" w:hAnsi="Arial" w:cs="Arial"/>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style="position:absolute;left:0;text-align:left;margin-left:100.15pt;margin-top:77.85pt;width:249.75pt;height:312.75pt;z-index:251657728;visibility:visible">
            <v:imagedata r:id="rId7" o:title=""/>
            <w10:wrap type="square"/>
          </v:shape>
        </w:pict>
      </w:r>
      <w:r w:rsidR="00DC1ECF">
        <w:rPr>
          <w:rFonts w:ascii="Arial" w:hAnsi="Arial" w:cs="Arial"/>
          <w:b/>
          <w:color w:val="FF0000"/>
          <w:sz w:val="56"/>
          <w:szCs w:val="56"/>
        </w:rPr>
        <w:br w:type="page"/>
      </w:r>
      <w:r w:rsidR="009E076F">
        <w:rPr>
          <w:rFonts w:ascii="Arial" w:hAnsi="Arial" w:cs="Arial"/>
          <w:sz w:val="40"/>
          <w:szCs w:val="40"/>
        </w:rPr>
        <w:lastRenderedPageBreak/>
        <w:t>Življenje</w:t>
      </w:r>
    </w:p>
    <w:p w:rsidR="00F6736A" w:rsidRPr="00F6736A" w:rsidRDefault="00F6736A" w:rsidP="00F6736A">
      <w:pPr>
        <w:rPr>
          <w:rFonts w:ascii="Arial" w:hAnsi="Arial" w:cs="Arial"/>
          <w:sz w:val="24"/>
          <w:szCs w:val="24"/>
        </w:rPr>
      </w:pPr>
      <w:r w:rsidRPr="00F6736A">
        <w:rPr>
          <w:rFonts w:ascii="Arial" w:hAnsi="Arial" w:cs="Arial"/>
          <w:sz w:val="24"/>
          <w:szCs w:val="24"/>
        </w:rPr>
        <w:t>Richard Wagner se je rodil leta 1813 v Leipzigu, in umrl leta 1883</w:t>
      </w:r>
      <w:r w:rsidR="00832766">
        <w:rPr>
          <w:rFonts w:ascii="Arial" w:hAnsi="Arial" w:cs="Arial"/>
          <w:sz w:val="24"/>
          <w:szCs w:val="24"/>
        </w:rPr>
        <w:t xml:space="preserve"> v</w:t>
      </w:r>
      <w:r w:rsidRPr="00F6736A">
        <w:rPr>
          <w:rFonts w:ascii="Arial" w:hAnsi="Arial" w:cs="Arial"/>
          <w:sz w:val="24"/>
          <w:szCs w:val="24"/>
        </w:rPr>
        <w:t xml:space="preserve"> Benetkah.</w:t>
      </w:r>
      <w:r w:rsidR="00832766">
        <w:rPr>
          <w:rFonts w:ascii="Arial" w:hAnsi="Arial" w:cs="Arial"/>
          <w:sz w:val="24"/>
          <w:szCs w:val="24"/>
        </w:rPr>
        <w:t xml:space="preserve"> </w:t>
      </w:r>
      <w:r w:rsidRPr="00F6736A">
        <w:rPr>
          <w:rFonts w:ascii="Arial" w:hAnsi="Arial" w:cs="Arial"/>
          <w:sz w:val="24"/>
          <w:szCs w:val="24"/>
        </w:rPr>
        <w:t xml:space="preserve">Ko je Richard Wagner pri šestih letih izgubil očeta, je prva leta po tem preživel z </w:t>
      </w:r>
      <w:r w:rsidR="0055209A">
        <w:rPr>
          <w:rFonts w:ascii="Arial" w:hAnsi="Arial" w:cs="Arial"/>
          <w:sz w:val="24"/>
          <w:szCs w:val="24"/>
        </w:rPr>
        <w:t>materjo in njenim drugim možem.</w:t>
      </w:r>
      <w:r w:rsidR="00D85A82">
        <w:rPr>
          <w:rFonts w:ascii="Arial" w:hAnsi="Arial" w:cs="Arial"/>
          <w:sz w:val="24"/>
          <w:szCs w:val="24"/>
        </w:rPr>
        <w:t xml:space="preserve"> Družina je od</w:t>
      </w:r>
      <w:r w:rsidRPr="00F6736A">
        <w:rPr>
          <w:rFonts w:ascii="Arial" w:hAnsi="Arial" w:cs="Arial"/>
          <w:sz w:val="24"/>
          <w:szCs w:val="24"/>
        </w:rPr>
        <w:t xml:space="preserve">šla iz Leipziga, kjer se je rodil ta bodoči pesnik, in se naselila v </w:t>
      </w:r>
      <w:r w:rsidR="00FA4E6B">
        <w:rPr>
          <w:rFonts w:ascii="Arial" w:hAnsi="Arial" w:cs="Arial"/>
          <w:sz w:val="24"/>
          <w:szCs w:val="24"/>
        </w:rPr>
        <w:t>Dresdnu. Branje grških avtorjev</w:t>
      </w:r>
      <w:r w:rsidRPr="00F6736A">
        <w:rPr>
          <w:rFonts w:ascii="Arial" w:hAnsi="Arial" w:cs="Arial"/>
          <w:sz w:val="24"/>
          <w:szCs w:val="24"/>
        </w:rPr>
        <w:t xml:space="preserve"> ga je spodbudilo, da je pri štirinajstih letih začel pisati</w:t>
      </w:r>
      <w:r w:rsidR="00964569">
        <w:rPr>
          <w:rFonts w:ascii="Arial" w:hAnsi="Arial" w:cs="Arial"/>
          <w:sz w:val="24"/>
          <w:szCs w:val="24"/>
        </w:rPr>
        <w:t xml:space="preserve"> svojo</w:t>
      </w:r>
      <w:r w:rsidRPr="00F6736A">
        <w:rPr>
          <w:rFonts w:ascii="Arial" w:hAnsi="Arial" w:cs="Arial"/>
          <w:sz w:val="24"/>
          <w:szCs w:val="24"/>
        </w:rPr>
        <w:t xml:space="preserve"> dramo</w:t>
      </w:r>
      <w:r w:rsidR="00092241">
        <w:rPr>
          <w:rFonts w:ascii="Arial" w:hAnsi="Arial" w:cs="Arial"/>
          <w:sz w:val="24"/>
          <w:szCs w:val="24"/>
        </w:rPr>
        <w:t>.</w:t>
      </w:r>
      <w:r w:rsidRPr="00F6736A">
        <w:rPr>
          <w:rFonts w:ascii="Arial" w:hAnsi="Arial" w:cs="Arial"/>
          <w:i/>
          <w:sz w:val="24"/>
          <w:szCs w:val="24"/>
        </w:rPr>
        <w:t xml:space="preserve"> </w:t>
      </w:r>
      <w:r w:rsidRPr="00F6736A">
        <w:rPr>
          <w:rFonts w:ascii="Arial" w:hAnsi="Arial" w:cs="Arial"/>
          <w:sz w:val="24"/>
          <w:szCs w:val="24"/>
        </w:rPr>
        <w:t xml:space="preserve">Pri osemnajstih letih je Wagner skiciral opero. </w:t>
      </w:r>
      <w:r w:rsidR="00DE6BDD">
        <w:rPr>
          <w:rFonts w:ascii="Arial" w:hAnsi="Arial" w:cs="Arial"/>
          <w:sz w:val="24"/>
          <w:szCs w:val="24"/>
        </w:rPr>
        <w:t>Nato se je o</w:t>
      </w:r>
      <w:r w:rsidRPr="00F6736A">
        <w:rPr>
          <w:rFonts w:ascii="Arial" w:hAnsi="Arial" w:cs="Arial"/>
          <w:sz w:val="24"/>
          <w:szCs w:val="24"/>
        </w:rPr>
        <w:t>ženil z</w:t>
      </w:r>
      <w:r w:rsidR="00E30FE1">
        <w:rPr>
          <w:rFonts w:ascii="Arial" w:hAnsi="Arial" w:cs="Arial"/>
          <w:sz w:val="24"/>
          <w:szCs w:val="24"/>
        </w:rPr>
        <w:t xml:space="preserve"> igralko</w:t>
      </w:r>
      <w:r w:rsidRPr="00F6736A">
        <w:rPr>
          <w:rFonts w:ascii="Arial" w:hAnsi="Arial" w:cs="Arial"/>
          <w:sz w:val="24"/>
          <w:szCs w:val="24"/>
        </w:rPr>
        <w:t xml:space="preserve"> Minno Planer. Wagnerjeve slabosti niso imele zanemarljivega vpliva na njegovo kariero. Na dresdenskem dvoru je služboval devet let. V letih, ki jih je skladatelj preživel v Švici, je zasnoval načrt za ciklus</w:t>
      </w:r>
      <w:r w:rsidR="00CF742B">
        <w:rPr>
          <w:rFonts w:ascii="Arial" w:hAnsi="Arial" w:cs="Arial"/>
          <w:i/>
          <w:sz w:val="24"/>
          <w:szCs w:val="24"/>
        </w:rPr>
        <w:t xml:space="preserve"> Nibelungi</w:t>
      </w:r>
      <w:r w:rsidRPr="00F6736A">
        <w:rPr>
          <w:rFonts w:ascii="Arial" w:hAnsi="Arial" w:cs="Arial"/>
          <w:i/>
          <w:sz w:val="24"/>
          <w:szCs w:val="24"/>
        </w:rPr>
        <w:t xml:space="preserve"> </w:t>
      </w:r>
      <w:r w:rsidRPr="00F6736A">
        <w:rPr>
          <w:rFonts w:ascii="Arial" w:hAnsi="Arial" w:cs="Arial"/>
          <w:sz w:val="24"/>
          <w:szCs w:val="24"/>
        </w:rPr>
        <w:t xml:space="preserve">in tudi skiciral prva besedila. V letih 1853 in 1854 je Wagner dopolnil </w:t>
      </w:r>
      <w:r w:rsidRPr="00F6736A">
        <w:rPr>
          <w:rFonts w:ascii="Arial" w:hAnsi="Arial" w:cs="Arial"/>
          <w:i/>
          <w:sz w:val="24"/>
          <w:szCs w:val="24"/>
        </w:rPr>
        <w:t>Rensko zlato</w:t>
      </w:r>
      <w:r w:rsidRPr="00F6736A">
        <w:rPr>
          <w:rFonts w:ascii="Arial" w:hAnsi="Arial" w:cs="Arial"/>
          <w:sz w:val="24"/>
          <w:szCs w:val="24"/>
        </w:rPr>
        <w:t xml:space="preserve">, uvod v tetralogijo </w:t>
      </w:r>
      <w:r w:rsidRPr="00F6736A">
        <w:rPr>
          <w:rFonts w:ascii="Arial" w:hAnsi="Arial" w:cs="Arial"/>
          <w:i/>
          <w:sz w:val="24"/>
          <w:szCs w:val="24"/>
        </w:rPr>
        <w:t>Nibelunški prstan</w:t>
      </w:r>
      <w:r w:rsidRPr="00F6736A">
        <w:rPr>
          <w:rFonts w:ascii="Arial" w:hAnsi="Arial" w:cs="Arial"/>
          <w:sz w:val="24"/>
          <w:szCs w:val="24"/>
        </w:rPr>
        <w:t xml:space="preserve">. </w:t>
      </w:r>
      <w:r w:rsidRPr="00F6736A">
        <w:rPr>
          <w:rFonts w:ascii="Arial" w:hAnsi="Arial" w:cs="Arial"/>
          <w:i/>
          <w:sz w:val="24"/>
          <w:szCs w:val="24"/>
        </w:rPr>
        <w:t>Valkiro</w:t>
      </w:r>
      <w:r w:rsidR="00A415CE">
        <w:rPr>
          <w:rFonts w:ascii="Arial" w:hAnsi="Arial" w:cs="Arial"/>
          <w:i/>
          <w:sz w:val="24"/>
          <w:szCs w:val="24"/>
        </w:rPr>
        <w:t xml:space="preserve"> pa</w:t>
      </w:r>
      <w:r w:rsidRPr="00F6736A">
        <w:rPr>
          <w:rFonts w:ascii="Arial" w:hAnsi="Arial" w:cs="Arial"/>
          <w:sz w:val="24"/>
          <w:szCs w:val="24"/>
        </w:rPr>
        <w:t xml:space="preserve"> je dokončal med letoma 1854 in 1</w:t>
      </w:r>
      <w:r w:rsidR="00A415CE">
        <w:rPr>
          <w:rFonts w:ascii="Arial" w:hAnsi="Arial" w:cs="Arial"/>
          <w:sz w:val="24"/>
          <w:szCs w:val="24"/>
        </w:rPr>
        <w:t>8</w:t>
      </w:r>
      <w:r w:rsidRPr="00F6736A">
        <w:rPr>
          <w:rFonts w:ascii="Arial" w:hAnsi="Arial" w:cs="Arial"/>
          <w:sz w:val="24"/>
          <w:szCs w:val="24"/>
        </w:rPr>
        <w:t>56</w:t>
      </w:r>
      <w:r w:rsidR="009140D0">
        <w:rPr>
          <w:rFonts w:ascii="Arial" w:hAnsi="Arial" w:cs="Arial"/>
          <w:sz w:val="24"/>
          <w:szCs w:val="24"/>
        </w:rPr>
        <w:t>. Valkira</w:t>
      </w:r>
      <w:r w:rsidRPr="00F6736A">
        <w:rPr>
          <w:rFonts w:ascii="Arial" w:hAnsi="Arial" w:cs="Arial"/>
          <w:sz w:val="24"/>
          <w:szCs w:val="24"/>
        </w:rPr>
        <w:t xml:space="preserve"> pripoveduje o dogodkih pred Siegfriedovim rojstvom in začaranim sinom Brunhilde. Wagner</w:t>
      </w:r>
      <w:r w:rsidR="005122B6">
        <w:rPr>
          <w:rFonts w:ascii="Arial" w:hAnsi="Arial" w:cs="Arial"/>
          <w:sz w:val="24"/>
          <w:szCs w:val="24"/>
        </w:rPr>
        <w:t xml:space="preserve"> je</w:t>
      </w:r>
      <w:r w:rsidRPr="00F6736A">
        <w:rPr>
          <w:rFonts w:ascii="Arial" w:hAnsi="Arial" w:cs="Arial"/>
          <w:sz w:val="24"/>
          <w:szCs w:val="24"/>
        </w:rPr>
        <w:t xml:space="preserve"> v letih 1866 in 1867 končal opero </w:t>
      </w:r>
      <w:r w:rsidR="0096349C">
        <w:rPr>
          <w:rFonts w:ascii="Arial" w:hAnsi="Arial" w:cs="Arial"/>
          <w:i/>
          <w:sz w:val="24"/>
          <w:szCs w:val="24"/>
        </w:rPr>
        <w:t>Mojstri pevc</w:t>
      </w:r>
      <w:r w:rsidR="00736020">
        <w:rPr>
          <w:rFonts w:ascii="Arial" w:hAnsi="Arial" w:cs="Arial"/>
          <w:i/>
          <w:sz w:val="24"/>
          <w:szCs w:val="24"/>
        </w:rPr>
        <w:t>i</w:t>
      </w:r>
      <w:r w:rsidRPr="00736020">
        <w:rPr>
          <w:rFonts w:ascii="Arial" w:hAnsi="Arial" w:cs="Arial"/>
          <w:sz w:val="24"/>
          <w:szCs w:val="24"/>
        </w:rPr>
        <w:t>.</w:t>
      </w:r>
      <w:r w:rsidRPr="00F6736A">
        <w:rPr>
          <w:rFonts w:ascii="Arial" w:hAnsi="Arial" w:cs="Arial"/>
          <w:sz w:val="24"/>
          <w:szCs w:val="24"/>
        </w:rPr>
        <w:t xml:space="preserve"> </w:t>
      </w:r>
      <w:r w:rsidR="001F2466">
        <w:rPr>
          <w:rFonts w:ascii="Arial" w:hAnsi="Arial" w:cs="Arial"/>
          <w:sz w:val="24"/>
          <w:szCs w:val="24"/>
        </w:rPr>
        <w:t xml:space="preserve">Gledališče, ki so ga zgradili po njegovih načrtih </w:t>
      </w:r>
      <w:r w:rsidRPr="00F6736A">
        <w:rPr>
          <w:rFonts w:ascii="Arial" w:hAnsi="Arial" w:cs="Arial"/>
          <w:sz w:val="24"/>
          <w:szCs w:val="24"/>
        </w:rPr>
        <w:t>je doseglo velikanski umetniški uspeh. Richard Wagner je bolan na srcu umrl februarja 1883 v Benetkah.</w:t>
      </w:r>
    </w:p>
    <w:p w:rsidR="009E076F" w:rsidRDefault="009E076F" w:rsidP="009E076F">
      <w:pPr>
        <w:jc w:val="center"/>
        <w:rPr>
          <w:rStyle w:val="apple-style-span"/>
          <w:rFonts w:ascii="Arial" w:hAnsi="Arial" w:cs="Arial"/>
          <w:color w:val="000000"/>
          <w:sz w:val="40"/>
          <w:szCs w:val="40"/>
        </w:rPr>
      </w:pPr>
      <w:r>
        <w:rPr>
          <w:rStyle w:val="apple-style-span"/>
          <w:rFonts w:ascii="Arial" w:hAnsi="Arial" w:cs="Arial"/>
          <w:color w:val="000000"/>
          <w:sz w:val="40"/>
          <w:szCs w:val="40"/>
        </w:rPr>
        <w:t>Opera Valkira</w:t>
      </w:r>
    </w:p>
    <w:p w:rsidR="009E076F" w:rsidRDefault="00577DAF" w:rsidP="009E076F">
      <w:pPr>
        <w:rPr>
          <w:rFonts w:ascii="Arial" w:hAnsi="Arial" w:cs="Arial"/>
          <w:sz w:val="24"/>
          <w:szCs w:val="24"/>
        </w:rPr>
      </w:pPr>
      <w:r>
        <w:rPr>
          <w:rFonts w:ascii="Arial" w:hAnsi="Arial" w:cs="Arial"/>
          <w:sz w:val="24"/>
          <w:szCs w:val="24"/>
        </w:rPr>
        <w:t>Valkira je druga od štirih oper, ki sestavljajo tetralogijo Nibelungov prstan.</w:t>
      </w:r>
      <w:r w:rsidR="005F5CC9">
        <w:rPr>
          <w:rFonts w:ascii="Arial" w:hAnsi="Arial" w:cs="Arial"/>
          <w:sz w:val="24"/>
          <w:szCs w:val="24"/>
        </w:rPr>
        <w:t xml:space="preserve"> Valkirin najbolj znani del je Ples Valkir.</w:t>
      </w:r>
      <w:r w:rsidR="00EC66C6">
        <w:rPr>
          <w:rFonts w:ascii="Arial" w:hAnsi="Arial" w:cs="Arial"/>
          <w:sz w:val="24"/>
          <w:szCs w:val="24"/>
        </w:rPr>
        <w:t xml:space="preserve"> Kot večina njegovih ostalih oper je tudi ta nastala iz nemške mitologije.</w:t>
      </w:r>
    </w:p>
    <w:p w:rsidR="003C68FB" w:rsidRPr="00301BC1" w:rsidRDefault="00343CD8" w:rsidP="00301BC1">
      <w:pPr>
        <w:pStyle w:val="ListParagraph"/>
        <w:numPr>
          <w:ilvl w:val="0"/>
          <w:numId w:val="2"/>
        </w:numPr>
        <w:rPr>
          <w:rFonts w:ascii="Arial" w:hAnsi="Arial" w:cs="Arial"/>
          <w:b/>
          <w:sz w:val="36"/>
          <w:szCs w:val="36"/>
        </w:rPr>
      </w:pPr>
      <w:r w:rsidRPr="00301BC1">
        <w:rPr>
          <w:rFonts w:ascii="Arial" w:hAnsi="Arial" w:cs="Arial"/>
          <w:b/>
          <w:sz w:val="36"/>
          <w:szCs w:val="36"/>
        </w:rPr>
        <w:t>a</w:t>
      </w:r>
      <w:r w:rsidR="002B7B69" w:rsidRPr="00301BC1">
        <w:rPr>
          <w:rFonts w:ascii="Arial" w:hAnsi="Arial" w:cs="Arial"/>
          <w:b/>
          <w:sz w:val="36"/>
          <w:szCs w:val="36"/>
        </w:rPr>
        <w:t>kt</w:t>
      </w:r>
    </w:p>
    <w:p w:rsidR="002B7B69" w:rsidRDefault="0033217C" w:rsidP="002B7B69">
      <w:pPr>
        <w:ind w:left="360"/>
        <w:rPr>
          <w:rFonts w:ascii="Arial" w:hAnsi="Arial" w:cs="Arial"/>
          <w:sz w:val="24"/>
          <w:szCs w:val="24"/>
        </w:rPr>
      </w:pPr>
      <w:r>
        <w:rPr>
          <w:rFonts w:ascii="Arial" w:hAnsi="Arial" w:cs="Arial"/>
          <w:sz w:val="24"/>
          <w:szCs w:val="24"/>
        </w:rPr>
        <w:t>Medtem, ko divja nevihta, se Siegmund popolnoma izmučen zaradi preganjanja s strani sovražnikov v gozdu skrije v neznano hišo v zavetje.</w:t>
      </w:r>
      <w:r w:rsidR="0065198C">
        <w:rPr>
          <w:rFonts w:ascii="Arial" w:hAnsi="Arial" w:cs="Arial"/>
          <w:sz w:val="24"/>
          <w:szCs w:val="24"/>
        </w:rPr>
        <w:t xml:space="preserve"> Sie</w:t>
      </w:r>
      <w:r w:rsidR="0077799C">
        <w:rPr>
          <w:rFonts w:ascii="Arial" w:hAnsi="Arial" w:cs="Arial"/>
          <w:sz w:val="24"/>
          <w:szCs w:val="24"/>
        </w:rPr>
        <w:t>glinde</w:t>
      </w:r>
      <w:r w:rsidR="0065198C">
        <w:rPr>
          <w:rFonts w:ascii="Arial" w:hAnsi="Arial" w:cs="Arial"/>
          <w:sz w:val="24"/>
          <w:szCs w:val="24"/>
        </w:rPr>
        <w:t xml:space="preserve"> vidi, da neznanec sedi za ognjiščem, in</w:t>
      </w:r>
      <w:r w:rsidR="00F47FEB">
        <w:rPr>
          <w:rFonts w:ascii="Arial" w:hAnsi="Arial" w:cs="Arial"/>
          <w:sz w:val="24"/>
          <w:szCs w:val="24"/>
        </w:rPr>
        <w:t xml:space="preserve"> oba se takoj zapleteta v pogovor.</w:t>
      </w:r>
      <w:r w:rsidR="00FB5088">
        <w:rPr>
          <w:rFonts w:ascii="Arial" w:hAnsi="Arial" w:cs="Arial"/>
          <w:sz w:val="24"/>
          <w:szCs w:val="24"/>
        </w:rPr>
        <w:t xml:space="preserve"> Ampak, skoraj takoj ju zmoti Sieglindin mož</w:t>
      </w:r>
      <w:r w:rsidR="00031EC2">
        <w:rPr>
          <w:rFonts w:ascii="Arial" w:hAnsi="Arial" w:cs="Arial"/>
          <w:sz w:val="24"/>
          <w:szCs w:val="24"/>
        </w:rPr>
        <w:t xml:space="preserve"> Hunding, ki vpraša</w:t>
      </w:r>
      <w:r w:rsidR="00150DA6">
        <w:rPr>
          <w:rFonts w:ascii="Arial" w:hAnsi="Arial" w:cs="Arial"/>
          <w:sz w:val="24"/>
          <w:szCs w:val="24"/>
        </w:rPr>
        <w:t xml:space="preserve"> neznanca, kdo je.</w:t>
      </w:r>
      <w:r w:rsidR="00A233FD">
        <w:rPr>
          <w:rFonts w:ascii="Arial" w:hAnsi="Arial" w:cs="Arial"/>
          <w:sz w:val="24"/>
          <w:szCs w:val="24"/>
        </w:rPr>
        <w:t xml:space="preserve"> Ko mu pove, mu Hunding reče, da naj se zjutraj brani.</w:t>
      </w:r>
      <w:r w:rsidR="00E30135">
        <w:rPr>
          <w:rFonts w:ascii="Arial" w:hAnsi="Arial" w:cs="Arial"/>
          <w:sz w:val="24"/>
          <w:szCs w:val="24"/>
        </w:rPr>
        <w:t xml:space="preserve"> Siegmund, zapuščen samo pokliče očeta Wälseja, da mu da meč, ki mu ga je nekoč obljubil.</w:t>
      </w:r>
      <w:r w:rsidR="009F4C87">
        <w:rPr>
          <w:rFonts w:ascii="Arial" w:hAnsi="Arial" w:cs="Arial"/>
          <w:sz w:val="24"/>
          <w:szCs w:val="24"/>
        </w:rPr>
        <w:t xml:space="preserve"> Sieglinde pride nazaj, svojemu možu Hundingu pa je dala uspavalni napoj.</w:t>
      </w:r>
      <w:r w:rsidR="00874F22">
        <w:rPr>
          <w:rFonts w:ascii="Arial" w:hAnsi="Arial" w:cs="Arial"/>
          <w:sz w:val="24"/>
          <w:szCs w:val="24"/>
        </w:rPr>
        <w:t xml:space="preserve"> Ona pove, kaj se je zgodilo na njeni poroki, ko je neki enooki neznanec vrgel meč v drevo, drevo pa se je upiralo, da bi mu meč izročilo nazaj.</w:t>
      </w:r>
      <w:r w:rsidR="000546F5">
        <w:rPr>
          <w:rFonts w:ascii="Arial" w:hAnsi="Arial" w:cs="Arial"/>
          <w:sz w:val="24"/>
          <w:szCs w:val="24"/>
        </w:rPr>
        <w:t xml:space="preserve"> Sieglinde zaupa svojo žalost Siegmundu, on </w:t>
      </w:r>
      <w:r w:rsidR="003A2CE9">
        <w:rPr>
          <w:rFonts w:ascii="Arial" w:hAnsi="Arial" w:cs="Arial"/>
          <w:sz w:val="24"/>
          <w:szCs w:val="24"/>
        </w:rPr>
        <w:t>pa jo opogumi in jo osvobodi iz njene prisiljene poroke z Hundingom.</w:t>
      </w:r>
      <w:r w:rsidR="007A4F20">
        <w:rPr>
          <w:rFonts w:ascii="Arial" w:hAnsi="Arial" w:cs="Arial"/>
          <w:sz w:val="24"/>
          <w:szCs w:val="24"/>
        </w:rPr>
        <w:t xml:space="preserve"> Sieglinde ga nato hvali kot pomlad, in ga vpraša, če je njegov oče res volk, kot je rekel prej.</w:t>
      </w:r>
      <w:r w:rsidR="00730F45">
        <w:rPr>
          <w:rFonts w:ascii="Arial" w:hAnsi="Arial" w:cs="Arial"/>
          <w:sz w:val="24"/>
          <w:szCs w:val="24"/>
        </w:rPr>
        <w:t xml:space="preserve"> Ko Siegmund imenuje svojega očeta kot Wälse ga Sieglinde takoj</w:t>
      </w:r>
      <w:r w:rsidR="008B1FF5">
        <w:rPr>
          <w:rFonts w:ascii="Arial" w:hAnsi="Arial" w:cs="Arial"/>
          <w:sz w:val="24"/>
          <w:szCs w:val="24"/>
        </w:rPr>
        <w:t xml:space="preserve"> prepozna kot Siegmund, njenega brata dvojčka.</w:t>
      </w:r>
      <w:r w:rsidR="007B0697">
        <w:rPr>
          <w:rFonts w:ascii="Arial" w:hAnsi="Arial" w:cs="Arial"/>
          <w:sz w:val="24"/>
          <w:szCs w:val="24"/>
        </w:rPr>
        <w:t xml:space="preserve"> Wëlsung sedaj izpuli meč iz drevesa in trdi, da je Sieglinde njegova nevesta, da bi spet združil Wälsunge skupaj.</w:t>
      </w:r>
    </w:p>
    <w:p w:rsidR="00660C8F" w:rsidRDefault="00660C8F" w:rsidP="002B7B69">
      <w:pPr>
        <w:ind w:left="360"/>
        <w:rPr>
          <w:rFonts w:ascii="Arial" w:hAnsi="Arial" w:cs="Arial"/>
          <w:sz w:val="24"/>
          <w:szCs w:val="24"/>
        </w:rPr>
      </w:pPr>
    </w:p>
    <w:p w:rsidR="00660C8F" w:rsidRDefault="00660C8F" w:rsidP="002B7B69">
      <w:pPr>
        <w:ind w:left="360"/>
        <w:rPr>
          <w:rFonts w:ascii="Arial" w:hAnsi="Arial" w:cs="Arial"/>
          <w:sz w:val="24"/>
          <w:szCs w:val="24"/>
        </w:rPr>
      </w:pPr>
    </w:p>
    <w:p w:rsidR="005E2674" w:rsidRPr="001C423D" w:rsidRDefault="00343CD8" w:rsidP="00AC2777">
      <w:pPr>
        <w:pStyle w:val="ListParagraph"/>
        <w:numPr>
          <w:ilvl w:val="0"/>
          <w:numId w:val="2"/>
        </w:numPr>
        <w:rPr>
          <w:rFonts w:ascii="Arial" w:hAnsi="Arial" w:cs="Arial"/>
          <w:b/>
          <w:sz w:val="36"/>
          <w:szCs w:val="36"/>
        </w:rPr>
      </w:pPr>
      <w:r w:rsidRPr="001C423D">
        <w:rPr>
          <w:rFonts w:ascii="Arial" w:hAnsi="Arial" w:cs="Arial"/>
          <w:b/>
          <w:sz w:val="36"/>
          <w:szCs w:val="36"/>
        </w:rPr>
        <w:lastRenderedPageBreak/>
        <w:t>a</w:t>
      </w:r>
      <w:r w:rsidR="005E2674" w:rsidRPr="001C423D">
        <w:rPr>
          <w:rFonts w:ascii="Arial" w:hAnsi="Arial" w:cs="Arial"/>
          <w:b/>
          <w:sz w:val="36"/>
          <w:szCs w:val="36"/>
        </w:rPr>
        <w:t>kt</w:t>
      </w:r>
    </w:p>
    <w:p w:rsidR="005E2674" w:rsidRDefault="00420345" w:rsidP="005E2674">
      <w:pPr>
        <w:ind w:left="360"/>
        <w:rPr>
          <w:rFonts w:ascii="Arial" w:hAnsi="Arial" w:cs="Arial"/>
          <w:sz w:val="24"/>
          <w:szCs w:val="24"/>
        </w:rPr>
      </w:pPr>
      <w:r>
        <w:rPr>
          <w:rFonts w:ascii="Arial" w:hAnsi="Arial" w:cs="Arial"/>
          <w:sz w:val="24"/>
          <w:szCs w:val="24"/>
        </w:rPr>
        <w:t>Visoko v gorah Wot</w:t>
      </w:r>
      <w:r w:rsidR="00DB4478">
        <w:rPr>
          <w:rFonts w:ascii="Arial" w:hAnsi="Arial" w:cs="Arial"/>
          <w:sz w:val="24"/>
          <w:szCs w:val="24"/>
        </w:rPr>
        <w:t>an, voditelj bogov reče njeni hčerki vojščakinji Bronhildi, da naj brani Siegmunda.</w:t>
      </w:r>
      <w:r w:rsidR="003D796D">
        <w:rPr>
          <w:rFonts w:ascii="Arial" w:hAnsi="Arial" w:cs="Arial"/>
          <w:sz w:val="24"/>
          <w:szCs w:val="24"/>
        </w:rPr>
        <w:t xml:space="preserve"> Ko jo pusti, da opravlja svoje delo, se Valkir ustav</w:t>
      </w:r>
      <w:r>
        <w:rPr>
          <w:rFonts w:ascii="Arial" w:hAnsi="Arial" w:cs="Arial"/>
          <w:sz w:val="24"/>
          <w:szCs w:val="24"/>
        </w:rPr>
        <w:t>i, da nakaže prihod Fricka, Wot</w:t>
      </w:r>
      <w:r w:rsidR="003D796D">
        <w:rPr>
          <w:rFonts w:ascii="Arial" w:hAnsi="Arial" w:cs="Arial"/>
          <w:sz w:val="24"/>
          <w:szCs w:val="24"/>
        </w:rPr>
        <w:t>anove žene in boginje porok.</w:t>
      </w:r>
      <w:r w:rsidR="004632D2">
        <w:rPr>
          <w:rFonts w:ascii="Arial" w:hAnsi="Arial" w:cs="Arial"/>
          <w:sz w:val="24"/>
          <w:szCs w:val="24"/>
        </w:rPr>
        <w:t xml:space="preserve"> Fricka vztraja, da mora on braniti Hundingove poročne pravice proti Siegmundu.</w:t>
      </w:r>
      <w:r>
        <w:rPr>
          <w:rFonts w:ascii="Arial" w:hAnsi="Arial" w:cs="Arial"/>
          <w:sz w:val="24"/>
          <w:szCs w:val="24"/>
        </w:rPr>
        <w:t xml:space="preserve"> Ko Wot</w:t>
      </w:r>
      <w:r w:rsidR="00677C34">
        <w:rPr>
          <w:rFonts w:ascii="Arial" w:hAnsi="Arial" w:cs="Arial"/>
          <w:sz w:val="24"/>
          <w:szCs w:val="24"/>
        </w:rPr>
        <w:t>an ugotovi, da se je sam ujel v svojo past, ga bo njegova moč zapustila, če ne postroži zakona, in zato izpolni zahteve njegove žene.</w:t>
      </w:r>
      <w:r w:rsidR="00DE2EEB">
        <w:rPr>
          <w:rFonts w:ascii="Arial" w:hAnsi="Arial" w:cs="Arial"/>
          <w:sz w:val="24"/>
          <w:szCs w:val="24"/>
        </w:rPr>
        <w:t xml:space="preserve"> Ko je Fricka odšla v zmagi je obupan bog povedal Brunhildi, ki se je vračala o kraji zlata in njegovem uroku.</w:t>
      </w:r>
      <w:r w:rsidR="00F7550B">
        <w:rPr>
          <w:rFonts w:ascii="Arial" w:hAnsi="Arial" w:cs="Arial"/>
          <w:sz w:val="24"/>
          <w:szCs w:val="24"/>
        </w:rPr>
        <w:t xml:space="preserve"> Brunhilda je bila v šoku, ko je slišala njenega očeta, in njegove uničene plane. </w:t>
      </w:r>
      <w:r w:rsidR="00CC4B4E">
        <w:rPr>
          <w:rFonts w:ascii="Arial" w:hAnsi="Arial" w:cs="Arial"/>
          <w:sz w:val="24"/>
          <w:szCs w:val="24"/>
        </w:rPr>
        <w:t>Nato, ko je sama v temu se umakne, ker se Sieglinde in Siegmund približujeta.</w:t>
      </w:r>
      <w:r w:rsidR="002D65EB">
        <w:rPr>
          <w:rFonts w:ascii="Arial" w:hAnsi="Arial" w:cs="Arial"/>
          <w:sz w:val="24"/>
          <w:szCs w:val="24"/>
        </w:rPr>
        <w:t xml:space="preserve"> Siegmund pomiri razburjeno Sieglindo</w:t>
      </w:r>
      <w:r w:rsidR="00E03C4D">
        <w:rPr>
          <w:rFonts w:ascii="Arial" w:hAnsi="Arial" w:cs="Arial"/>
          <w:sz w:val="24"/>
          <w:szCs w:val="24"/>
        </w:rPr>
        <w:t>, ki misli, da ni vredna zanj</w:t>
      </w:r>
      <w:r w:rsidR="002D65EB">
        <w:rPr>
          <w:rFonts w:ascii="Arial" w:hAnsi="Arial" w:cs="Arial"/>
          <w:sz w:val="24"/>
          <w:szCs w:val="24"/>
        </w:rPr>
        <w:t xml:space="preserve"> in jo gleda, kako zaspi.</w:t>
      </w:r>
      <w:r w:rsidR="00AF36EB">
        <w:rPr>
          <w:rFonts w:ascii="Arial" w:hAnsi="Arial" w:cs="Arial"/>
          <w:sz w:val="24"/>
          <w:szCs w:val="24"/>
        </w:rPr>
        <w:t xml:space="preserve"> Brunhilda se mu nato pojavi pred očmi, kakor v sanjah in mu reče, da bo kmalu šel k Valhalli</w:t>
      </w:r>
      <w:r w:rsidR="00AA0256">
        <w:rPr>
          <w:rFonts w:ascii="Arial" w:hAnsi="Arial" w:cs="Arial"/>
          <w:sz w:val="24"/>
          <w:szCs w:val="24"/>
        </w:rPr>
        <w:t>, ampak</w:t>
      </w:r>
      <w:r w:rsidR="00C751E2">
        <w:rPr>
          <w:rFonts w:ascii="Arial" w:hAnsi="Arial" w:cs="Arial"/>
          <w:sz w:val="24"/>
          <w:szCs w:val="24"/>
        </w:rPr>
        <w:t xml:space="preserve"> ko on reče, da ne bo zapustil Sieglinde in grozi, da bo ubil sebe in njegovo nevesto, </w:t>
      </w:r>
      <w:r w:rsidR="00CB67C4">
        <w:rPr>
          <w:rFonts w:ascii="Arial" w:hAnsi="Arial" w:cs="Arial"/>
          <w:sz w:val="24"/>
          <w:szCs w:val="24"/>
        </w:rPr>
        <w:t>če njegov meč nima moči proti Hundingu, se odloči, da mu bo pomagala</w:t>
      </w:r>
      <w:r w:rsidR="009768C0">
        <w:rPr>
          <w:rFonts w:ascii="Arial" w:hAnsi="Arial" w:cs="Arial"/>
          <w:sz w:val="24"/>
          <w:szCs w:val="24"/>
        </w:rPr>
        <w:t>, kljub Wotanovim ukazom</w:t>
      </w:r>
      <w:r w:rsidR="00CB67C4">
        <w:rPr>
          <w:rFonts w:ascii="Arial" w:hAnsi="Arial" w:cs="Arial"/>
          <w:sz w:val="24"/>
          <w:szCs w:val="24"/>
        </w:rPr>
        <w:t>.</w:t>
      </w:r>
      <w:r w:rsidR="00B43130">
        <w:rPr>
          <w:rFonts w:ascii="Arial" w:hAnsi="Arial" w:cs="Arial"/>
          <w:sz w:val="24"/>
          <w:szCs w:val="24"/>
        </w:rPr>
        <w:t xml:space="preserve"> Nato izgine. </w:t>
      </w:r>
      <w:r w:rsidR="00764557">
        <w:rPr>
          <w:rFonts w:ascii="Arial" w:hAnsi="Arial" w:cs="Arial"/>
          <w:sz w:val="24"/>
          <w:szCs w:val="24"/>
        </w:rPr>
        <w:t>Siegmund se poslovi od Sieglinde, ko sliši, da prihaja Hundingov izziv.</w:t>
      </w:r>
      <w:r w:rsidR="00F32F20">
        <w:rPr>
          <w:rFonts w:ascii="Arial" w:hAnsi="Arial" w:cs="Arial"/>
          <w:sz w:val="24"/>
          <w:szCs w:val="24"/>
        </w:rPr>
        <w:t xml:space="preserve"> Ko Siegmund že skoraj zmaga se pojavi Wotan, ki razbije njegov meč in ga prepusti, da ga Hunding ubije.</w:t>
      </w:r>
      <w:r w:rsidR="00271B58">
        <w:rPr>
          <w:rFonts w:ascii="Arial" w:hAnsi="Arial" w:cs="Arial"/>
          <w:sz w:val="24"/>
          <w:szCs w:val="24"/>
        </w:rPr>
        <w:t xml:space="preserve"> Brunhilda pobegne s Sie</w:t>
      </w:r>
      <w:r w:rsidR="00573102">
        <w:rPr>
          <w:rFonts w:ascii="Arial" w:hAnsi="Arial" w:cs="Arial"/>
          <w:sz w:val="24"/>
          <w:szCs w:val="24"/>
        </w:rPr>
        <w:t>glindo in s</w:t>
      </w:r>
      <w:r w:rsidR="00271B58">
        <w:rPr>
          <w:rFonts w:ascii="Arial" w:hAnsi="Arial" w:cs="Arial"/>
          <w:sz w:val="24"/>
          <w:szCs w:val="24"/>
        </w:rPr>
        <w:t xml:space="preserve"> polomljenim mečem.</w:t>
      </w:r>
      <w:r w:rsidR="008734D9">
        <w:rPr>
          <w:rFonts w:ascii="Arial" w:hAnsi="Arial" w:cs="Arial"/>
          <w:sz w:val="24"/>
          <w:szCs w:val="24"/>
        </w:rPr>
        <w:t xml:space="preserve"> Wotan zaničljivo poniža Hundinga z zamahom roke in pusti, da kaznuje Bronhildo.</w:t>
      </w:r>
    </w:p>
    <w:p w:rsidR="00343CD8" w:rsidRDefault="00343CD8" w:rsidP="001C423D">
      <w:pPr>
        <w:pStyle w:val="ListParagraph"/>
        <w:numPr>
          <w:ilvl w:val="0"/>
          <w:numId w:val="2"/>
        </w:numPr>
        <w:rPr>
          <w:rFonts w:ascii="Arial" w:hAnsi="Arial" w:cs="Arial"/>
          <w:b/>
          <w:sz w:val="36"/>
          <w:szCs w:val="36"/>
        </w:rPr>
      </w:pPr>
      <w:r>
        <w:rPr>
          <w:rFonts w:ascii="Arial" w:hAnsi="Arial" w:cs="Arial"/>
          <w:b/>
          <w:sz w:val="36"/>
          <w:szCs w:val="36"/>
        </w:rPr>
        <w:t>akt</w:t>
      </w:r>
    </w:p>
    <w:p w:rsidR="00343CD8" w:rsidRPr="00343CD8" w:rsidRDefault="00343CD8" w:rsidP="00343CD8">
      <w:pPr>
        <w:ind w:left="360"/>
        <w:rPr>
          <w:rFonts w:ascii="Arial" w:hAnsi="Arial" w:cs="Arial"/>
          <w:sz w:val="24"/>
          <w:szCs w:val="24"/>
        </w:rPr>
      </w:pPr>
      <w:r w:rsidRPr="00343CD8">
        <w:rPr>
          <w:rFonts w:ascii="Arial" w:hAnsi="Arial" w:cs="Arial"/>
          <w:sz w:val="24"/>
          <w:szCs w:val="24"/>
        </w:rPr>
        <w:t>Na Valkirini gori, so Brunhildijinih 8 vojaških sester, ki so se zbrale na hitro, ko so nosile umrle heroje v Valhallo, so bile presenečene da jo vidijo vstopiti s Sieglindo. Ko slišijo da beži pred Wotanom, se jo bojijo skriti. Sieglinde je ohromljena od strahu, dokler ji Brunhilde je pove da nosi Siegmundovega otroka. V nuji da bi bila rešena, prejme delčke meča od Brunhilde in se zahvali svoji rešiteljici, ko zdrvi v gozd blizu Fafnerjeve jame, kjer je varna pred Wotanom. Ko se bog pojavi, kaznuje Brunhildo, tako da postane smrtnica in utiša ugovore njenih sester, tako da grozi da bi ostalim naredil isto. Ko jo pustijo samo z očetom, prosi in govori da ko ga ni ubogala je zares delala to kar je hotel. Wotan pa se ni omehčal. Ko pa se umiri, ga prosi za uslugo da bo v spanju bila obkrožena s zidom iz ognja, katerega bo lahko le najpogumnejši heroj prečkal. Obadva sta vedela, da mora biti ta heroj Sieglindin otrok. Žalostno se odrekajoč svoji hčeri, Wotan poljubi njene veke s spancem in smrtnostjo in prikliče Logo, duha ognja, da bi obkrožil skalo. Ko se plameni dvignejo, se je Wotan zatekel h uroku ki je preprečil skali, da bi jo prečkal kdorkoli, ki se boji njegove sulice.</w:t>
      </w:r>
    </w:p>
    <w:sectPr w:rsidR="00343CD8" w:rsidRPr="00343CD8" w:rsidSect="007A5494">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8C3" w:rsidRDefault="007448C3" w:rsidP="007A5494">
      <w:pPr>
        <w:spacing w:after="0" w:line="240" w:lineRule="auto"/>
      </w:pPr>
      <w:r>
        <w:separator/>
      </w:r>
    </w:p>
  </w:endnote>
  <w:endnote w:type="continuationSeparator" w:id="0">
    <w:p w:rsidR="007448C3" w:rsidRDefault="007448C3" w:rsidP="007A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494" w:rsidRPr="00527C8C" w:rsidRDefault="007A5494">
    <w:pPr>
      <w:pStyle w:val="Footer"/>
      <w:jc w:val="right"/>
      <w:rPr>
        <w:u w:val="single"/>
      </w:rPr>
    </w:pPr>
    <w:r w:rsidRPr="00527C8C">
      <w:rPr>
        <w:u w:val="single"/>
      </w:rPr>
      <w:t>__________________________________________________________________________________</w:t>
    </w:r>
  </w:p>
  <w:p w:rsidR="007A5494" w:rsidRDefault="009D0D52">
    <w:pPr>
      <w:pStyle w:val="Footer"/>
      <w:jc w:val="right"/>
    </w:pPr>
    <w:r>
      <w:fldChar w:fldCharType="begin"/>
    </w:r>
    <w:r>
      <w:instrText xml:space="preserve"> PAGE   \* MERGEFORMAT </w:instrText>
    </w:r>
    <w:r>
      <w:fldChar w:fldCharType="separate"/>
    </w:r>
    <w:r w:rsidR="00A10AD3">
      <w:rPr>
        <w:noProof/>
      </w:rPr>
      <w:t>3</w:t>
    </w:r>
    <w:r>
      <w:fldChar w:fldCharType="end"/>
    </w:r>
  </w:p>
  <w:p w:rsidR="007A5494" w:rsidRDefault="007A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8C3" w:rsidRDefault="007448C3" w:rsidP="007A5494">
      <w:pPr>
        <w:spacing w:after="0" w:line="240" w:lineRule="auto"/>
      </w:pPr>
      <w:r>
        <w:separator/>
      </w:r>
    </w:p>
  </w:footnote>
  <w:footnote w:type="continuationSeparator" w:id="0">
    <w:p w:rsidR="007448C3" w:rsidRDefault="007448C3" w:rsidP="007A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DF" w:rsidRPr="000200DF" w:rsidRDefault="000200DF">
    <w:pPr>
      <w:pStyle w:val="Header"/>
      <w:rPr>
        <w:u w:val="single"/>
      </w:rPr>
    </w:pPr>
    <w:r w:rsidRPr="000200DF">
      <w:rPr>
        <w:u w:val="single"/>
      </w:rPr>
      <w:t>Richard Wagner – opera Valkira</w:t>
    </w:r>
    <w:r>
      <w:rPr>
        <w:u w:val="single"/>
      </w:rPr>
      <w:t>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4035"/>
    <w:multiLevelType w:val="hybridMultilevel"/>
    <w:tmpl w:val="2CCC1C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EEF08D5"/>
    <w:multiLevelType w:val="hybridMultilevel"/>
    <w:tmpl w:val="797618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ECF"/>
    <w:rsid w:val="000200DF"/>
    <w:rsid w:val="00031EC2"/>
    <w:rsid w:val="000546F5"/>
    <w:rsid w:val="00061092"/>
    <w:rsid w:val="00092241"/>
    <w:rsid w:val="00150DA6"/>
    <w:rsid w:val="001A5129"/>
    <w:rsid w:val="001B10AD"/>
    <w:rsid w:val="001C423D"/>
    <w:rsid w:val="001F2466"/>
    <w:rsid w:val="0021065E"/>
    <w:rsid w:val="002533A2"/>
    <w:rsid w:val="00265D85"/>
    <w:rsid w:val="00271B58"/>
    <w:rsid w:val="00281DD3"/>
    <w:rsid w:val="002850E0"/>
    <w:rsid w:val="002B7B69"/>
    <w:rsid w:val="002D3A7A"/>
    <w:rsid w:val="002D65EB"/>
    <w:rsid w:val="00301BC1"/>
    <w:rsid w:val="0033217C"/>
    <w:rsid w:val="00343CD8"/>
    <w:rsid w:val="003A2CE9"/>
    <w:rsid w:val="003C54E3"/>
    <w:rsid w:val="003C68FB"/>
    <w:rsid w:val="003D11A6"/>
    <w:rsid w:val="003D796D"/>
    <w:rsid w:val="003F2CD7"/>
    <w:rsid w:val="00420345"/>
    <w:rsid w:val="00427856"/>
    <w:rsid w:val="00457753"/>
    <w:rsid w:val="004632D2"/>
    <w:rsid w:val="00472FB5"/>
    <w:rsid w:val="004E56D1"/>
    <w:rsid w:val="00502BDE"/>
    <w:rsid w:val="005062B1"/>
    <w:rsid w:val="005122B6"/>
    <w:rsid w:val="005127D9"/>
    <w:rsid w:val="00527C8C"/>
    <w:rsid w:val="0055209A"/>
    <w:rsid w:val="00573102"/>
    <w:rsid w:val="00577DAF"/>
    <w:rsid w:val="0059657D"/>
    <w:rsid w:val="005E2674"/>
    <w:rsid w:val="005F5CC9"/>
    <w:rsid w:val="0065198C"/>
    <w:rsid w:val="00660C8F"/>
    <w:rsid w:val="00677C34"/>
    <w:rsid w:val="00730F45"/>
    <w:rsid w:val="00736020"/>
    <w:rsid w:val="007448C3"/>
    <w:rsid w:val="00764557"/>
    <w:rsid w:val="00773F0C"/>
    <w:rsid w:val="0077799C"/>
    <w:rsid w:val="007A4F20"/>
    <w:rsid w:val="007A5494"/>
    <w:rsid w:val="007B0697"/>
    <w:rsid w:val="007D0613"/>
    <w:rsid w:val="007E051E"/>
    <w:rsid w:val="007F26F0"/>
    <w:rsid w:val="00832766"/>
    <w:rsid w:val="00861701"/>
    <w:rsid w:val="008734D9"/>
    <w:rsid w:val="00874F22"/>
    <w:rsid w:val="008B1FF5"/>
    <w:rsid w:val="008C6944"/>
    <w:rsid w:val="008F5780"/>
    <w:rsid w:val="009140D0"/>
    <w:rsid w:val="0096349C"/>
    <w:rsid w:val="00964569"/>
    <w:rsid w:val="009768C0"/>
    <w:rsid w:val="009D0D52"/>
    <w:rsid w:val="009E076F"/>
    <w:rsid w:val="009F4C87"/>
    <w:rsid w:val="00A10AD3"/>
    <w:rsid w:val="00A233FD"/>
    <w:rsid w:val="00A415CE"/>
    <w:rsid w:val="00AA0256"/>
    <w:rsid w:val="00AC2777"/>
    <w:rsid w:val="00AF36EB"/>
    <w:rsid w:val="00B43130"/>
    <w:rsid w:val="00B51EA9"/>
    <w:rsid w:val="00B7735E"/>
    <w:rsid w:val="00BB596A"/>
    <w:rsid w:val="00C751E2"/>
    <w:rsid w:val="00CB67C4"/>
    <w:rsid w:val="00CC4B4E"/>
    <w:rsid w:val="00CF660F"/>
    <w:rsid w:val="00CF742B"/>
    <w:rsid w:val="00D640EA"/>
    <w:rsid w:val="00D85A82"/>
    <w:rsid w:val="00DB4478"/>
    <w:rsid w:val="00DC1ECF"/>
    <w:rsid w:val="00DE2EEB"/>
    <w:rsid w:val="00DE6BDD"/>
    <w:rsid w:val="00E03C4D"/>
    <w:rsid w:val="00E30135"/>
    <w:rsid w:val="00E30FE1"/>
    <w:rsid w:val="00E902E9"/>
    <w:rsid w:val="00EC66C6"/>
    <w:rsid w:val="00F32F20"/>
    <w:rsid w:val="00F47FEB"/>
    <w:rsid w:val="00F6736A"/>
    <w:rsid w:val="00F7550B"/>
    <w:rsid w:val="00FA24BD"/>
    <w:rsid w:val="00FA4E6B"/>
    <w:rsid w:val="00FB5088"/>
    <w:rsid w:val="00FE4F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D11A6"/>
  </w:style>
  <w:style w:type="paragraph" w:styleId="BalloonText">
    <w:name w:val="Balloon Text"/>
    <w:basedOn w:val="Normal"/>
    <w:link w:val="BalloonTextChar"/>
    <w:uiPriority w:val="99"/>
    <w:semiHidden/>
    <w:unhideWhenUsed/>
    <w:rsid w:val="003F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CD7"/>
    <w:rPr>
      <w:rFonts w:ascii="Tahoma" w:hAnsi="Tahoma" w:cs="Tahoma"/>
      <w:sz w:val="16"/>
      <w:szCs w:val="16"/>
    </w:rPr>
  </w:style>
  <w:style w:type="paragraph" w:styleId="ListParagraph">
    <w:name w:val="List Paragraph"/>
    <w:basedOn w:val="Normal"/>
    <w:uiPriority w:val="34"/>
    <w:qFormat/>
    <w:rsid w:val="002B7B69"/>
    <w:pPr>
      <w:ind w:left="720"/>
      <w:contextualSpacing/>
    </w:pPr>
  </w:style>
  <w:style w:type="paragraph" w:styleId="NoSpacing">
    <w:name w:val="No Spacing"/>
    <w:uiPriority w:val="1"/>
    <w:qFormat/>
    <w:rsid w:val="00343CD8"/>
    <w:rPr>
      <w:sz w:val="22"/>
      <w:szCs w:val="22"/>
      <w:lang w:eastAsia="en-US"/>
    </w:rPr>
  </w:style>
  <w:style w:type="paragraph" w:styleId="Header">
    <w:name w:val="header"/>
    <w:basedOn w:val="Normal"/>
    <w:link w:val="HeaderChar"/>
    <w:uiPriority w:val="99"/>
    <w:semiHidden/>
    <w:unhideWhenUsed/>
    <w:rsid w:val="007A54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A5494"/>
  </w:style>
  <w:style w:type="paragraph" w:styleId="Footer">
    <w:name w:val="footer"/>
    <w:basedOn w:val="Normal"/>
    <w:link w:val="FooterChar"/>
    <w:uiPriority w:val="99"/>
    <w:unhideWhenUsed/>
    <w:rsid w:val="007A5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2019-05-20T11:58:00Z</dcterms:created>
  <dcterms:modified xsi:type="dcterms:W3CDTF">2019-05-20T11:58:00Z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