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0C6" w:rsidRPr="00226E5A" w:rsidRDefault="00A770C6">
      <w:pPr>
        <w:pStyle w:val="Heading1"/>
        <w:rPr>
          <w:rFonts w:ascii="Arial Narrow" w:hAnsi="Arial Narrow"/>
          <w:color w:val="0000FF"/>
          <w:sz w:val="60"/>
        </w:rPr>
      </w:pPr>
      <w:bookmarkStart w:id="0" w:name="_GoBack"/>
      <w:bookmarkEnd w:id="0"/>
      <w:r w:rsidRPr="00226E5A">
        <w:rPr>
          <w:rFonts w:ascii="Arial Narrow" w:hAnsi="Arial Narrow"/>
          <w:color w:val="0000FF"/>
          <w:sz w:val="60"/>
        </w:rPr>
        <w:t>GLASBA ANTIKE – GRŠKA</w:t>
      </w:r>
    </w:p>
    <w:p w:rsidR="00A770C6" w:rsidRPr="00226E5A" w:rsidRDefault="00A770C6">
      <w:pPr>
        <w:jc w:val="both"/>
        <w:rPr>
          <w:rFonts w:ascii="Arial Narrow" w:hAnsi="Arial Narrow"/>
          <w:sz w:val="20"/>
          <w:lang w:val="sl-SI"/>
        </w:rPr>
      </w:pPr>
      <w:r w:rsidRPr="00226E5A">
        <w:rPr>
          <w:rFonts w:ascii="Arial Narrow" w:hAnsi="Arial Narrow"/>
          <w:sz w:val="20"/>
          <w:lang w:val="sl-SI"/>
        </w:rPr>
        <w:t>O stari grški glasbi name veliko povedo filozofski spisi, likovno gradivo, leposlovna dela. Ker pa se je iz tistega casa ohranilo malo skladb je naše vedenje o njej skromno (enoglasje – vsi pojejo enako po istih notah).</w:t>
      </w:r>
    </w:p>
    <w:p w:rsidR="00A770C6" w:rsidRPr="00226E5A" w:rsidRDefault="00A770C6">
      <w:pPr>
        <w:jc w:val="both"/>
        <w:rPr>
          <w:rFonts w:ascii="Arial Narrow" w:hAnsi="Arial Narrow"/>
          <w:sz w:val="20"/>
          <w:lang w:val="sl-SI"/>
        </w:rPr>
      </w:pPr>
      <w:r w:rsidRPr="00226E5A">
        <w:rPr>
          <w:rFonts w:ascii="Arial Narrow" w:hAnsi="Arial Narrow"/>
          <w:sz w:val="20"/>
          <w:lang w:val="sl-SI"/>
        </w:rPr>
        <w:t>Zanesljivo je, da je bila starogrška glasba enoglasna. Danes kar ne moremo vec domnevati, koliko je pomenila davnemu človeku ena sama melodija. V starem svetu je bil način poslušanja in dojemanja glasbe povsem drugačen od današnjega. Obstajal je tesen duševni odnos do tonov.</w:t>
      </w:r>
    </w:p>
    <w:p w:rsidR="00A770C6" w:rsidRPr="00226E5A" w:rsidRDefault="00A770C6">
      <w:pPr>
        <w:pStyle w:val="BodyText2"/>
        <w:rPr>
          <w:rFonts w:ascii="Arial Narrow" w:hAnsi="Arial Narrow"/>
        </w:rPr>
      </w:pPr>
      <w:r w:rsidRPr="00226E5A">
        <w:rPr>
          <w:rFonts w:ascii="Arial Narrow" w:hAnsi="Arial Narrow"/>
        </w:rPr>
        <w:t>Grška glasba je bila nerazdružljivo povezana s poezijo in plesom. Pri grkih sta bila pesniško in glasbeno ustvarjanje eno ali drugače povedano, pesnik je bil hkrati tudi glasbenik. Za omenjeno enovitost so grki uporabljali izraz MUSIKE. Ta ne sodi le v kategorijo estetskega, pač pa tudi etičnega (estetika-filozofska disciplina, ki se ukvarja z vprašanjem lepega / etičnost – vprašanje morale).</w:t>
      </w:r>
    </w:p>
    <w:p w:rsidR="00A770C6" w:rsidRPr="00226E5A" w:rsidRDefault="00A770C6">
      <w:pPr>
        <w:jc w:val="both"/>
        <w:rPr>
          <w:rFonts w:ascii="Arial Narrow" w:hAnsi="Arial Narrow"/>
          <w:sz w:val="20"/>
          <w:lang w:val="sl-SI"/>
        </w:rPr>
      </w:pPr>
      <w:r w:rsidRPr="00226E5A">
        <w:rPr>
          <w:rFonts w:ascii="Arial Narrow" w:hAnsi="Arial Narrow"/>
          <w:sz w:val="20"/>
          <w:lang w:val="sl-SI"/>
        </w:rPr>
        <w:t>Pri grkih je bilo tudi pomembno, kako glasba vpliva na človekovo dušo in voljo, oziroma koliko dobrega in zla lahko prinese. Šele če vemo to nam postane razumljiv nenavaden pomen, ki so ji ga pripisovali. Ta pomen doseže vrh v Platonovem stavku »Država mora biti zgrajena na temeljih musike, cim boljša je glasba tem boljša je država.« Žal je glasbeno spomeniško gradivo za grško antiko zelo slabo. Kaže, da so grki zapisovali melodijo le izjemoma in da je prevladovala ustna tradicija (zapisovanje z grškimi crkami, ponavadi na grobnikih).</w:t>
      </w:r>
    </w:p>
    <w:p w:rsidR="00A770C6" w:rsidRPr="00226E5A" w:rsidRDefault="00A770C6">
      <w:pPr>
        <w:jc w:val="both"/>
        <w:rPr>
          <w:rFonts w:ascii="Arial Narrow" w:hAnsi="Arial Narrow"/>
          <w:sz w:val="20"/>
          <w:lang w:val="sl-SI"/>
        </w:rPr>
      </w:pPr>
      <w:r w:rsidRPr="00226E5A">
        <w:rPr>
          <w:rFonts w:ascii="Arial Narrow" w:hAnsi="Arial Narrow"/>
          <w:sz w:val="20"/>
          <w:lang w:val="sl-SI"/>
        </w:rPr>
        <w:t>Razen tega ne vemo, kako so grški glasbeniki iz »not« musicirali, glasbo (melodijo, ritem) so zapisovali z grškimi crkami. Edini v celoti ohranjen starogrški spomenik je kratka Seikilova pesem, ki jo je dal vklesati Seikilos v kamniti nagrobnik svoji pokojni ženi (tiha, nežna, kratka, malo inštrumentov-eno tolkalo in brenkalo). Grki so proucevali zakonitosti svoje glasbe. Tone so uredili v lestvice in jih zapisovali s crkami. Odnose med tonskimi višinami je natančno dolocil matematik Pitagora z MONOKORDOM (inštrument z eno samo struno).</w:t>
      </w:r>
    </w:p>
    <w:p w:rsidR="00A770C6" w:rsidRPr="00226E5A" w:rsidRDefault="00A770C6">
      <w:pPr>
        <w:jc w:val="both"/>
        <w:rPr>
          <w:rFonts w:ascii="Arial Narrow" w:hAnsi="Arial Narrow"/>
          <w:sz w:val="20"/>
          <w:lang w:val="sl-SI"/>
        </w:rPr>
      </w:pPr>
    </w:p>
    <w:p w:rsidR="00A770C6" w:rsidRPr="00226E5A" w:rsidRDefault="00A770C6">
      <w:pPr>
        <w:pStyle w:val="Heading1"/>
        <w:rPr>
          <w:rFonts w:ascii="Arial Narrow" w:hAnsi="Arial Narrow"/>
          <w:color w:val="0000FF"/>
          <w:sz w:val="60"/>
        </w:rPr>
      </w:pPr>
      <w:r w:rsidRPr="00226E5A">
        <w:rPr>
          <w:rFonts w:ascii="Arial Narrow" w:hAnsi="Arial Narrow"/>
          <w:color w:val="0000FF"/>
          <w:sz w:val="60"/>
        </w:rPr>
        <w:t>SREDNJI VEK</w:t>
      </w: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STAROKRŠČANSKA GLASBA</w:t>
      </w:r>
    </w:p>
    <w:p w:rsidR="00A770C6" w:rsidRPr="00226E5A" w:rsidRDefault="00A770C6">
      <w:pPr>
        <w:pStyle w:val="BodyText2"/>
        <w:rPr>
          <w:rFonts w:ascii="Arial Narrow" w:hAnsi="Arial Narrow"/>
        </w:rPr>
      </w:pPr>
      <w:r w:rsidRPr="00226E5A">
        <w:rPr>
          <w:rFonts w:ascii="Arial Narrow" w:hAnsi="Arial Narrow"/>
        </w:rPr>
        <w:t>Prvo in najdaljše obdobje zahodne glasbene kulture obsega starokršcanska LITURGIČNA glasba (liturgija – bogoslužje, cerkveni obred) katere najpomembnejši del izhaja iz židovske sinagoge (svetišca). S postopnim pokristjanjevanjem grkov in rimljanov pa je ta glasba vsrkavala tudi prvine anticne glasbe. Enakomerna glasnost, v latinšcini (jezik izobražencev), pevci so moški, najveckrat menihi, cerkvena vsebina, enoglasnost, funkcija cescenja, molitve ali liturgije.</w:t>
      </w:r>
    </w:p>
    <w:p w:rsidR="00A770C6" w:rsidRPr="00226E5A" w:rsidRDefault="00A770C6">
      <w:pPr>
        <w:pStyle w:val="BodyText2"/>
        <w:rPr>
          <w:rFonts w:ascii="Arial Narrow" w:hAnsi="Arial Narrow"/>
        </w:rPr>
      </w:pPr>
      <w:r w:rsidRPr="00226E5A">
        <w:rPr>
          <w:rFonts w:ascii="Arial Narrow" w:hAnsi="Arial Narrow"/>
        </w:rPr>
        <w:t>Vsi glasbeni spevi starega kršcanstva so strogo enoglasni. To je mocno izrazna vokalna umetnost v kateri se vse kultno (kar se tice enega samega obreda, kult) izraža v eni sami pevski melodiji.</w:t>
      </w:r>
    </w:p>
    <w:p w:rsidR="00A770C6" w:rsidRPr="00226E5A" w:rsidRDefault="00A770C6">
      <w:pPr>
        <w:pStyle w:val="BodyText2"/>
        <w:rPr>
          <w:rFonts w:ascii="Arial Narrow" w:hAnsi="Arial Narrow"/>
        </w:rPr>
      </w:pPr>
      <w:r w:rsidRPr="00226E5A">
        <w:rPr>
          <w:rFonts w:ascii="Arial Narrow" w:hAnsi="Arial Narrow"/>
        </w:rPr>
        <w:t>Cerkveni ocetje so zavracali inštrumente, ker so instrumentalno glasbo do sedaj izvajali pri nespodobnih cirkuških prireditvah. Za vse enoglasne latinske liturgicne speve rimskokatoliške cerkve navadno uporabljamo izraz GREGORIJANSKI KORAL. Imenuje se po papežu Gregorju Velikem, ki si je prizadeval urediti liturgicno petje, ceprav ni cisto jasno, zakaj se to petje imenuje ravno po njem, saj si je prizadevala v tej smeri še vrsta papežev pred njim.</w:t>
      </w:r>
    </w:p>
    <w:p w:rsidR="00A770C6" w:rsidRPr="00226E5A" w:rsidRDefault="00A770C6">
      <w:pPr>
        <w:pStyle w:val="BodyText2"/>
        <w:rPr>
          <w:rFonts w:ascii="Arial Narrow" w:hAnsi="Arial Narrow"/>
        </w:rPr>
      </w:pPr>
      <w:r w:rsidRPr="00226E5A">
        <w:rPr>
          <w:rFonts w:ascii="Arial Narrow" w:hAnsi="Arial Narrow"/>
        </w:rPr>
        <w:t>Danes je ohranjenih pbl.3000 enoglasnih napevov, ki jim recemo gregorijanski koral (besedila iz Biblije-psalmi, odlomki iz evgalicanske maše, molitve,...). Zgodnje kršcanska glasba se je skoraj 500 let prenašala po ustnem izrocilu, zato se je spreminjala (kako, je odvisno od posameznikove nadarjenosti, inteligence, verovanja,...). Prve primere zapisanega korala posredujejo šele rokopisi iz 9.st. Zapisovati so ga zeceli s posebnim sistemom znakov ().../s/,) imenovali pa so jih NEVME. Te pa le nakazujejo potek melodije in so spominski pripomocek za petje že znanih melodij. Kmalu potem, ko so zaceli nevme vpisovati v crtovje so jih odebelili. Scasoma so se iz odebeljenih crtic in pik razvili kvadratki – KORALNE NOTACIJE.</w:t>
      </w:r>
    </w:p>
    <w:p w:rsidR="00A770C6" w:rsidRPr="00226E5A" w:rsidRDefault="00A770C6">
      <w:pPr>
        <w:pStyle w:val="BodyText2"/>
        <w:rPr>
          <w:rFonts w:ascii="Arial Narrow" w:hAnsi="Arial Narrow"/>
        </w:rPr>
      </w:pPr>
      <w:r w:rsidRPr="00226E5A">
        <w:rPr>
          <w:rFonts w:ascii="Arial Narrow" w:hAnsi="Arial Narrow"/>
        </w:rPr>
        <w:t>Pbl. od 9.st. naprej zacno z namenom, da bi bilo petje koralov cim boljše pevce usposabljati v posebnih šolah, ena najbolj znanih je bila SCHUOLA CANTORUM v Rimu. Gregorijanski koral in pevske šole so razširjene še danes. Gregorijanski koral ostaja v nadaljnih stoletjih temelj vse zahodne glasbene kulture. Koral postane osnova za razvoj SREDNJEVEŠKEGA VEČGLASJA. Njegovi vplivi sežejo tudi na posvetno podrocje. glasbeno teoretske razprave tistega casa govorijo o koralu. Gregorijanski koral se lahko poje na dva nacina:</w:t>
      </w:r>
    </w:p>
    <w:p w:rsidR="00A770C6" w:rsidRPr="00226E5A" w:rsidRDefault="00A770C6">
      <w:pPr>
        <w:pStyle w:val="BodyText2"/>
        <w:rPr>
          <w:rFonts w:ascii="Arial Narrow" w:hAnsi="Arial Narrow"/>
        </w:rPr>
      </w:pPr>
      <w:r w:rsidRPr="00226E5A">
        <w:rPr>
          <w:rFonts w:ascii="Arial Narrow" w:hAnsi="Arial Narrow"/>
        </w:rPr>
        <w:t>- na en zlog se poje vec razlicnih tonov – MELIZMATIČNO petje</w:t>
      </w:r>
    </w:p>
    <w:p w:rsidR="00A770C6" w:rsidRPr="00226E5A" w:rsidRDefault="00A770C6">
      <w:pPr>
        <w:pStyle w:val="BodyText2"/>
        <w:rPr>
          <w:rFonts w:ascii="Arial Narrow" w:hAnsi="Arial Narrow"/>
        </w:rPr>
      </w:pPr>
      <w:r w:rsidRPr="00226E5A">
        <w:rPr>
          <w:rFonts w:ascii="Arial Narrow" w:hAnsi="Arial Narrow"/>
        </w:rPr>
        <w:t>- na en zlog le en ton – SILABIČNO petje</w:t>
      </w: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br w:type="page"/>
      </w:r>
      <w:r w:rsidRPr="00226E5A">
        <w:rPr>
          <w:rFonts w:ascii="Arial Narrow" w:hAnsi="Arial Narrow"/>
          <w:color w:val="0000FF"/>
          <w:sz w:val="40"/>
        </w:rPr>
        <w:lastRenderedPageBreak/>
        <w:t>ZAČETKI VOKALNEGA VEČGLASJA</w:t>
      </w:r>
    </w:p>
    <w:p w:rsidR="00A770C6" w:rsidRPr="00226E5A" w:rsidRDefault="00A770C6">
      <w:pPr>
        <w:pStyle w:val="BodyText2"/>
        <w:rPr>
          <w:rFonts w:ascii="Arial Narrow" w:hAnsi="Arial Narrow"/>
        </w:rPr>
      </w:pPr>
      <w:r w:rsidRPr="00226E5A">
        <w:rPr>
          <w:rFonts w:ascii="Arial Narrow" w:hAnsi="Arial Narrow"/>
        </w:rPr>
        <w:t>Zacetki večglasja segajo v 9.st., ko so samostanski menihi enoglasnemu koralu zaceli dodajati še en višji ali nižji vzporedni glas. Scasoma sta se glasvoa zacela gibati drug proti drugemu ali se med seboj tudi križati. Skoraj isti cas sta se zacela glasova tudi posnemati – IMITACIJA.</w:t>
      </w:r>
    </w:p>
    <w:p w:rsidR="00A770C6" w:rsidRPr="00226E5A" w:rsidRDefault="00A770C6">
      <w:pPr>
        <w:pStyle w:val="BodyText2"/>
        <w:rPr>
          <w:rFonts w:ascii="Arial Narrow" w:hAnsi="Arial Narrow"/>
        </w:rPr>
      </w:pPr>
      <w:r w:rsidRPr="00226E5A">
        <w:rPr>
          <w:rFonts w:ascii="Arial Narrow" w:hAnsi="Arial Narrow"/>
        </w:rPr>
        <w:t>Skupno ime za vse te zgornje oblike srednjeveškega vecglasja, ki je nastalo na osnovi gregorijanskega korala je ORGANON. Od 12.st. naprej je bila za nadaljni razvoj vecglasja zaslužna predvsem šola v katedrali NOTRE DAME v Parizu. Pred tem se je vecglasje razvijalo v samostanih, notredamska šola pa je zaslovela po vsem tedanjem zahodnem svetu. Tu sta delovala tudi prva v zgodovini imenovana skladatelja: LEONIN &amp; PEROTIN. Bila sta skladatelja in zagotovo tudi ucitelja. Vecglasno petje se najbolj izpopolni in doseže vrh razvoja v RENESANSI.</w:t>
      </w:r>
    </w:p>
    <w:p w:rsidR="00A770C6" w:rsidRPr="00226E5A" w:rsidRDefault="00A770C6">
      <w:pPr>
        <w:pStyle w:val="BodyText2"/>
        <w:rPr>
          <w:rFonts w:ascii="Arial Narrow" w:hAnsi="Arial Narrow"/>
        </w:rPr>
      </w:pP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POSVETNA GLASBA</w:t>
      </w:r>
    </w:p>
    <w:p w:rsidR="00A770C6" w:rsidRPr="00226E5A" w:rsidRDefault="00A770C6">
      <w:pPr>
        <w:pStyle w:val="BodyText2"/>
        <w:rPr>
          <w:rFonts w:ascii="Arial Narrow" w:hAnsi="Arial Narrow"/>
        </w:rPr>
      </w:pPr>
      <w:r w:rsidRPr="00226E5A">
        <w:rPr>
          <w:rFonts w:ascii="Arial Narrow" w:hAnsi="Arial Narrow"/>
        </w:rPr>
        <w:t>Vrh posvetne glasbe v srednjem veku predstavlja VITEŠKA PESEM. Cveteti je začela v 12.&amp;13. st. v casu križarskih vojn. Njeni ustvarjalci so bili hkrati pesniki in glasbeniki. v Franciji so delovali TRUBADURJI-TRUVERJI. Peli so o ljubezni, o svojih junaštvih, smrti sovražnikov,... Najbolj znan je bil ADAM DE LA HALLE, napisal je zelo znano igro JEU DE ROBIN ET DE MARION. Med petjem so igrali na LUTNJO. Viteška lirika je obstajala tudi v Nemciji, razvila se je nekoliko kasneje, pevci so bili MINNESANGERJI. Najbolj znan je bil WALTHER VON DER VOGELVEIDE, v eni od svojih pesmi piše tudi o Slovencih, kar nakaže, da so vsi pevci veliko potovali. V 15.st. preidejo v mesta in v tem kršcanskem okolju nastanejo iz minnesangerjev MEISTERSANGERJI. Njihova poezija nima neke umetniške vrednosti, saj niso imeli pravega pogleda na poezijo. Zlagali so puste in okorne pesmi brez povezave s splošnim glasbenim življenjem in tokom casa, svoje izdelke so vklenili v toge oblike in jih ponižali do obrtniškega izdelka.</w:t>
      </w:r>
    </w:p>
    <w:p w:rsidR="00A770C6" w:rsidRPr="00226E5A" w:rsidRDefault="00A770C6">
      <w:pPr>
        <w:pStyle w:val="BodyText2"/>
        <w:rPr>
          <w:rFonts w:ascii="Arial Narrow" w:hAnsi="Arial Narrow"/>
        </w:rPr>
      </w:pPr>
      <w:r w:rsidRPr="00226E5A">
        <w:rPr>
          <w:rFonts w:ascii="Arial Narrow" w:hAnsi="Arial Narrow"/>
        </w:rPr>
        <w:t>Poleg viteške glasbe uvršcamo v posvetno glasbo še pesmi žonglerjev in potujocih zabavljacev. Ti so prihajali iz nižjih socialnih slojev in so najveckrat peli pesmi drugih avtorjev.</w:t>
      </w:r>
    </w:p>
    <w:p w:rsidR="00A770C6" w:rsidRPr="00226E5A" w:rsidRDefault="00A770C6">
      <w:pPr>
        <w:pStyle w:val="BodyText2"/>
        <w:rPr>
          <w:rFonts w:ascii="Arial Narrow" w:hAnsi="Arial Narrow"/>
        </w:rPr>
      </w:pPr>
      <w:r w:rsidRPr="00226E5A">
        <w:rPr>
          <w:rFonts w:ascii="Arial Narrow" w:hAnsi="Arial Narrow"/>
        </w:rPr>
        <w:t>Tu so tudi pesmi, ki so jih peli VAGANTI, ti pa so bili »potujoci izobraženci«. Poezijo so pisali v latinšcini. Najbolj znana zbirka njihovih satiricnih, eroticnih in pivskih pesmi je CARMINA DURANA, ki je nastala v 13.st. našli pa so jo v samostanu blizu Munchna v mestecu BENEDIKTBEUREN. CARL ORFF, ki je v 20.st. živel v tem mestu, se je za te pesmi zanimal, nekatere od njih uglasbil in danes obstaja njegova knjiga z istim naslovom CARMINA DURANA.</w:t>
      </w:r>
    </w:p>
    <w:p w:rsidR="00A770C6" w:rsidRPr="00226E5A" w:rsidRDefault="00A770C6">
      <w:pPr>
        <w:pStyle w:val="BodyText2"/>
        <w:rPr>
          <w:rFonts w:ascii="Arial Narrow" w:hAnsi="Arial Narrow"/>
        </w:rPr>
      </w:pP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INŠTRUMENTALNA GLASBA</w:t>
      </w:r>
    </w:p>
    <w:p w:rsidR="00A770C6" w:rsidRPr="00226E5A" w:rsidRDefault="00A770C6">
      <w:pPr>
        <w:pStyle w:val="BodyText2"/>
        <w:rPr>
          <w:rFonts w:ascii="Arial Narrow" w:hAnsi="Arial Narrow"/>
        </w:rPr>
      </w:pPr>
      <w:r w:rsidRPr="00226E5A">
        <w:rPr>
          <w:rFonts w:ascii="Arial Narrow" w:hAnsi="Arial Narrow"/>
        </w:rPr>
        <w:t>Čista inštrumentalna glasba je ponavadi samostojno zvenela kot glasba na katero so plesali, nosilci te glasbe pa so bili potujoci pevci. Inštrumenti so v srednjem veku zelo pogosto nadomešcali ali podvajali posamezne pevske glasove v vecglasnih zborovskih skladbah. Nekateri od njih so FIDEL (godalo), LUTNJA (priljubljeno hišno glasbilo za bogate ljudi), PSALTERIJ (10-strunsko glasbilo), PORTATIV (prenosljive orgle).</w:t>
      </w:r>
    </w:p>
    <w:p w:rsidR="00A770C6" w:rsidRPr="00226E5A" w:rsidRDefault="00A770C6">
      <w:pPr>
        <w:pStyle w:val="Heading1"/>
        <w:rPr>
          <w:rFonts w:ascii="Arial Narrow" w:hAnsi="Arial Narrow"/>
          <w:color w:val="0000FF"/>
          <w:sz w:val="60"/>
        </w:rPr>
      </w:pPr>
      <w:r w:rsidRPr="00226E5A">
        <w:rPr>
          <w:rFonts w:ascii="Arial Narrow" w:hAnsi="Arial Narrow"/>
          <w:color w:val="0000FF"/>
          <w:sz w:val="60"/>
        </w:rPr>
        <w:t>RENESANSA (14.-16. st.)</w:t>
      </w:r>
    </w:p>
    <w:p w:rsidR="00A770C6" w:rsidRPr="00226E5A" w:rsidRDefault="00A770C6">
      <w:pPr>
        <w:pStyle w:val="BodyText2"/>
        <w:rPr>
          <w:rFonts w:ascii="Arial Narrow" w:hAnsi="Arial Narrow"/>
        </w:rPr>
      </w:pPr>
      <w:r w:rsidRPr="00226E5A">
        <w:rPr>
          <w:rFonts w:ascii="Arial Narrow" w:hAnsi="Arial Narrow"/>
        </w:rPr>
        <w:t>- umetnostno obdobje 15. &amp; 16. st., preporod po vzoru antične klasične umetnosti, ta ideja velja za vse umetnosti, le za glasbo ne (ob koncu renesačnega obdobja pa se začnejo po antiki zgledovati tudi glasbeniki)</w:t>
      </w:r>
    </w:p>
    <w:p w:rsidR="00A770C6" w:rsidRPr="00226E5A" w:rsidRDefault="00A770C6">
      <w:pPr>
        <w:pStyle w:val="BodyText2"/>
        <w:rPr>
          <w:rFonts w:ascii="Arial Narrow" w:hAnsi="Arial Narrow"/>
        </w:rPr>
      </w:pPr>
      <w:r w:rsidRPr="00226E5A">
        <w:rPr>
          <w:rFonts w:ascii="Arial Narrow" w:hAnsi="Arial Narrow"/>
        </w:rPr>
        <w:t>- razvijale so se na ozemlju Belgije, Nizozemske, severne Francije, torej franko-flamskega kraljestva, skladatelji s tega področja so delovali po vsej Evropi, tudi v Italiji</w:t>
      </w:r>
    </w:p>
    <w:p w:rsidR="00A770C6" w:rsidRPr="00226E5A" w:rsidRDefault="00A770C6">
      <w:pPr>
        <w:pStyle w:val="BodyText2"/>
        <w:rPr>
          <w:rFonts w:ascii="Arial Narrow" w:hAnsi="Arial Narrow"/>
        </w:rPr>
      </w:pPr>
      <w:r w:rsidRPr="00226E5A">
        <w:rPr>
          <w:rFonts w:ascii="Arial Narrow" w:hAnsi="Arial Narrow"/>
        </w:rPr>
        <w:t>- center renesanse so bile Firence - v njih so se zbirali posamezniki, z namenom da bi oživili starogrško tragedijo</w:t>
      </w:r>
    </w:p>
    <w:p w:rsidR="00A770C6" w:rsidRPr="00226E5A" w:rsidRDefault="00A770C6">
      <w:pPr>
        <w:pStyle w:val="BodyText2"/>
        <w:rPr>
          <w:rFonts w:ascii="Arial Narrow" w:hAnsi="Arial Narrow"/>
        </w:rPr>
      </w:pPr>
      <w:r w:rsidRPr="00226E5A">
        <w:rPr>
          <w:rFonts w:ascii="Arial Narrow" w:hAnsi="Arial Narrow"/>
        </w:rPr>
        <w:t>- v prepričanju, da je bila tragedija peta od začetka do konca so ustvarili povsem novo glasbeno obliko, ki ji danes rečemo OPERA, a tega ob ustvarjanju niso vedeli – mislili so pač, da je bilo tako v antiki (po vsebini so imele tako prve opere mitološko vsebino)</w:t>
      </w:r>
    </w:p>
    <w:p w:rsidR="00A770C6" w:rsidRPr="00226E5A" w:rsidRDefault="00A770C6">
      <w:pPr>
        <w:pStyle w:val="BodyText2"/>
        <w:rPr>
          <w:rFonts w:ascii="Arial Narrow" w:hAnsi="Arial Narrow"/>
        </w:rPr>
      </w:pP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ZNAČILNOSTI RENESANČNE GLASBE</w:t>
      </w:r>
    </w:p>
    <w:p w:rsidR="00A770C6" w:rsidRPr="00226E5A" w:rsidRDefault="00A770C6">
      <w:pPr>
        <w:pStyle w:val="BodyText2"/>
        <w:rPr>
          <w:rFonts w:ascii="Arial Narrow" w:hAnsi="Arial Narrow"/>
        </w:rPr>
      </w:pPr>
      <w:r w:rsidRPr="00226E5A">
        <w:rPr>
          <w:rFonts w:ascii="Arial Narrow" w:hAnsi="Arial Narrow"/>
        </w:rPr>
        <w:t>- razvito je bilo vokalno večglasje, zato pravimo renesansi pogosto tudi »zlata doba zborovstva«, ob tem pa je treba vedeti, da so izvajali glasbo 'a capella' relativno redko</w:t>
      </w:r>
    </w:p>
    <w:p w:rsidR="00A770C6" w:rsidRPr="00226E5A" w:rsidRDefault="00A770C6">
      <w:pPr>
        <w:pStyle w:val="BodyText2"/>
        <w:rPr>
          <w:rFonts w:ascii="Arial Narrow" w:hAnsi="Arial Narrow"/>
        </w:rPr>
      </w:pPr>
      <w:r w:rsidRPr="00226E5A">
        <w:rPr>
          <w:rFonts w:ascii="Arial Narrow" w:hAnsi="Arial Narrow"/>
        </w:rPr>
        <w:t>- A CAPELLA je termin, ki izhaja iz renesanse in pomeni čisto vokalno glasbo brez inštrumentalne spremljave, izraz izhaja iz prostora, kjer se je ta glasba največ pela – v kapelah, cerkvah</w:t>
      </w:r>
    </w:p>
    <w:p w:rsidR="00A770C6" w:rsidRPr="00226E5A" w:rsidRDefault="00A770C6">
      <w:pPr>
        <w:pStyle w:val="BodyText2"/>
        <w:rPr>
          <w:rFonts w:ascii="Arial Narrow" w:hAnsi="Arial Narrow"/>
        </w:rPr>
      </w:pPr>
      <w:r w:rsidRPr="00226E5A">
        <w:rPr>
          <w:rFonts w:ascii="Arial Narrow" w:hAnsi="Arial Narrow"/>
        </w:rPr>
        <w:t>- pogosta praksa je bila tudi, da so posamezne glasove nadomeščali ali podvajali z inštrumentom, saj dobrih pevcev ni bilo dovolj</w:t>
      </w:r>
    </w:p>
    <w:p w:rsidR="00A770C6" w:rsidRPr="00226E5A" w:rsidRDefault="00A770C6">
      <w:pPr>
        <w:pStyle w:val="BodyText2"/>
        <w:rPr>
          <w:rFonts w:ascii="Arial Narrow" w:hAnsi="Arial Narrow"/>
        </w:rPr>
      </w:pPr>
      <w:r w:rsidRPr="00226E5A">
        <w:rPr>
          <w:rFonts w:ascii="Arial Narrow" w:hAnsi="Arial Narrow"/>
        </w:rPr>
        <w:t>- vsako večglasje je lahko MONOFONO ali POLIFONO: pri monofonem večglasju je en glas glavni, medtem ko ga drugi le spremljajo, v polifonem večglasju pa se glasovi prepletajo, med seboj pa so si enakovredni, posnemanju rečemo tudi imitacija</w:t>
      </w:r>
    </w:p>
    <w:p w:rsidR="00A770C6" w:rsidRPr="00226E5A" w:rsidRDefault="00A770C6">
      <w:pPr>
        <w:pStyle w:val="BodyText2"/>
        <w:rPr>
          <w:rFonts w:ascii="Arial Narrow" w:hAnsi="Arial Narrow"/>
        </w:rPr>
      </w:pPr>
      <w:r w:rsidRPr="00226E5A">
        <w:rPr>
          <w:rFonts w:ascii="Arial Narrow" w:hAnsi="Arial Narrow"/>
        </w:rPr>
        <w:t>- pomembna značilnost je tudi VEČZBORJE ('CORI SPEZZATI' – velik zbor), to je način izvajanja, ko je celoten zbor razdeljen na dva ali tri manjše zbore, ki po možnosti stojijo tudi še na različnih mestih v cerkvi, nastopajo lahko izmenično, pojejo skupaj, ta tehnika pa se razvije v Benetkah, cerkvi Svetega Marka</w:t>
      </w:r>
    </w:p>
    <w:p w:rsidR="00A770C6" w:rsidRPr="00226E5A" w:rsidRDefault="00A770C6">
      <w:pPr>
        <w:pStyle w:val="BodyText2"/>
        <w:rPr>
          <w:rFonts w:ascii="Arial Narrow" w:hAnsi="Arial Narrow"/>
        </w:rPr>
      </w:pPr>
      <w:r w:rsidRPr="00226E5A">
        <w:rPr>
          <w:rFonts w:ascii="Arial Narrow" w:hAnsi="Arial Narrow"/>
        </w:rPr>
        <w:lastRenderedPageBreak/>
        <w:t>- MADRIGALIZMI: v renesansi so skladatelji pogosto oponašali ali posnemali ter slikali dogajanja iz narave, npr. ptičje petje, živali, človeško bolečino ali smrt, takemu oponašanju pa lahko rečemo tudi 'IMITACIONE DELLA NATURA'</w:t>
      </w:r>
    </w:p>
    <w:p w:rsidR="00A770C6" w:rsidRPr="00226E5A" w:rsidRDefault="00A770C6">
      <w:pPr>
        <w:pStyle w:val="BodyText2"/>
        <w:rPr>
          <w:rFonts w:ascii="Arial Narrow" w:hAnsi="Arial Narrow"/>
        </w:rPr>
      </w:pPr>
      <w:r w:rsidRPr="00226E5A">
        <w:rPr>
          <w:rFonts w:ascii="Arial Narrow" w:hAnsi="Arial Narrow"/>
        </w:rPr>
        <w:t>- pomembna značilnost renesanse pa je tudi prvi vzpon inštrumentalne glasbe, nastajati je začela čista – absolutna – glasba brez besedila in oprijemljive vsebine, sprva so pisali skladbe predvsem za lutnjo in orgle, kasneje pa še za ostale inštrumente</w:t>
      </w: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JACOBUS GALLUS CARNIOLUS (1550 - 1591)</w:t>
      </w:r>
    </w:p>
    <w:p w:rsidR="00A770C6" w:rsidRPr="00226E5A" w:rsidRDefault="00A770C6">
      <w:pPr>
        <w:pStyle w:val="BodyText2"/>
        <w:rPr>
          <w:rFonts w:ascii="Arial Narrow" w:hAnsi="Arial Narrow"/>
        </w:rPr>
      </w:pPr>
      <w:r w:rsidRPr="00226E5A">
        <w:rPr>
          <w:rFonts w:ascii="Arial Narrow" w:hAnsi="Arial Narrow"/>
        </w:rPr>
        <w:t>- Gallus pomeni petelin, Carniolus pa kranjski</w:t>
      </w:r>
    </w:p>
    <w:p w:rsidR="00A770C6" w:rsidRPr="00226E5A" w:rsidRDefault="00A770C6">
      <w:pPr>
        <w:pStyle w:val="BodyText2"/>
        <w:rPr>
          <w:rFonts w:ascii="Arial Narrow" w:hAnsi="Arial Narrow"/>
        </w:rPr>
      </w:pPr>
      <w:r w:rsidRPr="00226E5A">
        <w:rPr>
          <w:rFonts w:ascii="Arial Narrow" w:hAnsi="Arial Narrow"/>
        </w:rPr>
        <w:t>- celo življenje je delal za cerkev, kot kantor v Pragi</w:t>
      </w:r>
    </w:p>
    <w:p w:rsidR="00A770C6" w:rsidRPr="00226E5A" w:rsidRDefault="00A770C6">
      <w:pPr>
        <w:pStyle w:val="BodyText2"/>
        <w:rPr>
          <w:rFonts w:ascii="Arial Narrow" w:hAnsi="Arial Narrow"/>
        </w:rPr>
      </w:pPr>
      <w:r w:rsidRPr="00226E5A">
        <w:rPr>
          <w:rFonts w:ascii="Arial Narrow" w:hAnsi="Arial Narrow"/>
        </w:rPr>
        <w:t>- bil je zborovodja ter organizator glasbe v neki cerkvi, pisal je vokalno večglasno glasbo, učil ter urejal zbor</w:t>
      </w:r>
    </w:p>
    <w:p w:rsidR="00A770C6" w:rsidRPr="00226E5A" w:rsidRDefault="00A770C6">
      <w:pPr>
        <w:pStyle w:val="BodyText2"/>
        <w:rPr>
          <w:rFonts w:ascii="Arial Narrow" w:hAnsi="Arial Narrow"/>
        </w:rPr>
      </w:pP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GLASBENE OBLIKE V RENESANSI</w:t>
      </w:r>
    </w:p>
    <w:p w:rsidR="00A770C6" w:rsidRPr="00226E5A" w:rsidRDefault="00A770C6">
      <w:pPr>
        <w:pStyle w:val="Heading3"/>
        <w:spacing w:before="0" w:after="0"/>
        <w:jc w:val="center"/>
        <w:rPr>
          <w:rFonts w:ascii="Arial Narrow" w:hAnsi="Arial Narrow"/>
          <w:b w:val="0"/>
          <w:bCs w:val="0"/>
          <w:color w:val="0000FF"/>
          <w:sz w:val="30"/>
          <w:lang w:val="sl-SI"/>
        </w:rPr>
      </w:pPr>
      <w:r w:rsidRPr="00226E5A">
        <w:rPr>
          <w:rFonts w:ascii="Arial Narrow" w:hAnsi="Arial Narrow"/>
          <w:b w:val="0"/>
          <w:bCs w:val="0"/>
          <w:color w:val="0000FF"/>
          <w:sz w:val="30"/>
          <w:lang w:val="sl-SI"/>
        </w:rPr>
        <w:t>MOTET</w:t>
      </w:r>
    </w:p>
    <w:p w:rsidR="00A770C6" w:rsidRPr="00226E5A" w:rsidRDefault="00A770C6">
      <w:pPr>
        <w:pStyle w:val="BodyText2"/>
        <w:rPr>
          <w:rFonts w:ascii="Arial Narrow" w:hAnsi="Arial Narrow"/>
        </w:rPr>
      </w:pPr>
      <w:r w:rsidRPr="00226E5A">
        <w:rPr>
          <w:rFonts w:ascii="Arial Narrow" w:hAnsi="Arial Narrow"/>
        </w:rPr>
        <w:t>- cerkvena pesem z religiozno vsebino</w:t>
      </w:r>
    </w:p>
    <w:p w:rsidR="00A770C6" w:rsidRPr="00226E5A" w:rsidRDefault="00A770C6">
      <w:pPr>
        <w:pStyle w:val="BodyText2"/>
        <w:rPr>
          <w:rFonts w:ascii="Arial Narrow" w:hAnsi="Arial Narrow"/>
        </w:rPr>
      </w:pPr>
      <w:r w:rsidRPr="00226E5A">
        <w:rPr>
          <w:rFonts w:ascii="Arial Narrow" w:hAnsi="Arial Narrow"/>
        </w:rPr>
        <w:t>- ponavlja alelujo, večinoma iz psalmov</w:t>
      </w:r>
    </w:p>
    <w:p w:rsidR="00A770C6" w:rsidRPr="00226E5A" w:rsidRDefault="00A770C6">
      <w:pPr>
        <w:pStyle w:val="BodyText2"/>
        <w:rPr>
          <w:rFonts w:ascii="Arial Narrow" w:hAnsi="Arial Narrow"/>
        </w:rPr>
      </w:pPr>
      <w:r w:rsidRPr="00226E5A">
        <w:rPr>
          <w:rFonts w:ascii="Arial Narrow" w:hAnsi="Arial Narrow"/>
        </w:rPr>
        <w:t>- glasovi so vodeni ali polifono ali homofono</w:t>
      </w:r>
    </w:p>
    <w:p w:rsidR="00A770C6" w:rsidRPr="00226E5A" w:rsidRDefault="00A770C6">
      <w:pPr>
        <w:pStyle w:val="BodyText2"/>
        <w:rPr>
          <w:rFonts w:ascii="Arial Narrow" w:hAnsi="Arial Narrow"/>
        </w:rPr>
      </w:pPr>
      <w:r w:rsidRPr="00226E5A">
        <w:rPr>
          <w:rFonts w:ascii="Arial Narrow" w:hAnsi="Arial Narrow"/>
        </w:rPr>
        <w:t>- lahko se izvaja tudi v obliki večzborja</w:t>
      </w:r>
    </w:p>
    <w:p w:rsidR="00A770C6" w:rsidRPr="00226E5A" w:rsidRDefault="00A770C6">
      <w:pPr>
        <w:pStyle w:val="BodyText2"/>
        <w:rPr>
          <w:rFonts w:ascii="Arial Narrow" w:hAnsi="Arial Narrow"/>
        </w:rPr>
      </w:pPr>
      <w:r w:rsidRPr="00226E5A">
        <w:rPr>
          <w:rFonts w:ascii="Arial Narrow" w:hAnsi="Arial Narrow"/>
        </w:rPr>
        <w:t>- pogosta praksa pa je 'a capella'</w:t>
      </w:r>
    </w:p>
    <w:p w:rsidR="00A770C6" w:rsidRPr="00226E5A" w:rsidRDefault="00A770C6">
      <w:pPr>
        <w:rPr>
          <w:rFonts w:ascii="Arial Narrow" w:hAnsi="Arial Narrow"/>
          <w:lang w:val="sl-SI"/>
        </w:rPr>
      </w:pPr>
      <w:r w:rsidRPr="00226E5A">
        <w:rPr>
          <w:rFonts w:ascii="Arial Narrow" w:hAnsi="Arial Narrow"/>
          <w:sz w:val="20"/>
          <w:lang w:val="sl-SI"/>
        </w:rPr>
        <w:t>- nekateri ustvarjalci: Joaqin Des Pres, Palestrina, Orlando di Lasso, Jacobus Gallus Carniolus</w:t>
      </w:r>
    </w:p>
    <w:p w:rsidR="00A770C6" w:rsidRPr="00226E5A" w:rsidRDefault="00A770C6">
      <w:pPr>
        <w:pStyle w:val="Heading3"/>
        <w:spacing w:before="0" w:after="0"/>
        <w:jc w:val="center"/>
        <w:rPr>
          <w:rFonts w:ascii="Arial Narrow" w:hAnsi="Arial Narrow"/>
          <w:b w:val="0"/>
          <w:bCs w:val="0"/>
          <w:color w:val="0000FF"/>
          <w:sz w:val="30"/>
          <w:lang w:val="sl-SI"/>
        </w:rPr>
      </w:pPr>
      <w:r w:rsidRPr="00226E5A">
        <w:rPr>
          <w:rFonts w:ascii="Arial Narrow" w:hAnsi="Arial Narrow"/>
          <w:b w:val="0"/>
          <w:bCs w:val="0"/>
          <w:color w:val="0000FF"/>
          <w:sz w:val="30"/>
          <w:lang w:val="sl-SI"/>
        </w:rPr>
        <w:t>MAŠA</w:t>
      </w:r>
    </w:p>
    <w:p w:rsidR="00A770C6" w:rsidRPr="00226E5A" w:rsidRDefault="00A770C6">
      <w:pPr>
        <w:pStyle w:val="BodyText2"/>
        <w:rPr>
          <w:rFonts w:ascii="Arial Narrow" w:hAnsi="Arial Narrow"/>
        </w:rPr>
      </w:pPr>
      <w:r w:rsidRPr="00226E5A">
        <w:rPr>
          <w:rFonts w:ascii="Arial Narrow" w:hAnsi="Arial Narrow"/>
        </w:rPr>
        <w:t>- stalni deli maše, kar je skupnega vsem mašam, saj točno vemo kakšno bo besedilo</w:t>
      </w:r>
    </w:p>
    <w:p w:rsidR="00A770C6" w:rsidRPr="00226E5A" w:rsidRDefault="00A770C6">
      <w:pPr>
        <w:pStyle w:val="BodyText2"/>
        <w:rPr>
          <w:rFonts w:ascii="Arial Narrow" w:hAnsi="Arial Narrow"/>
        </w:rPr>
      </w:pPr>
      <w:r w:rsidRPr="00226E5A">
        <w:rPr>
          <w:rFonts w:ascii="Arial Narrow" w:hAnsi="Arial Narrow"/>
        </w:rPr>
        <w:t>1. Kyrie (Gospod, usmili se)</w:t>
      </w:r>
    </w:p>
    <w:p w:rsidR="00A770C6" w:rsidRPr="00226E5A" w:rsidRDefault="00A770C6">
      <w:pPr>
        <w:pStyle w:val="BodyText2"/>
        <w:rPr>
          <w:rFonts w:ascii="Arial Narrow" w:hAnsi="Arial Narrow"/>
        </w:rPr>
      </w:pPr>
      <w:r w:rsidRPr="00226E5A">
        <w:rPr>
          <w:rFonts w:ascii="Arial Narrow" w:hAnsi="Arial Narrow"/>
        </w:rPr>
        <w:t>2. Gloria (slava)</w:t>
      </w:r>
    </w:p>
    <w:p w:rsidR="00A770C6" w:rsidRPr="00226E5A" w:rsidRDefault="00A770C6">
      <w:pPr>
        <w:pStyle w:val="BodyText2"/>
        <w:rPr>
          <w:rFonts w:ascii="Arial Narrow" w:hAnsi="Arial Narrow"/>
        </w:rPr>
      </w:pPr>
      <w:r w:rsidRPr="00226E5A">
        <w:rPr>
          <w:rFonts w:ascii="Arial Narrow" w:hAnsi="Arial Narrow"/>
        </w:rPr>
        <w:t>3. Credo (vera)</w:t>
      </w:r>
    </w:p>
    <w:p w:rsidR="00A770C6" w:rsidRPr="00226E5A" w:rsidRDefault="00A770C6">
      <w:pPr>
        <w:pStyle w:val="BodyText2"/>
        <w:rPr>
          <w:rFonts w:ascii="Arial Narrow" w:hAnsi="Arial Narrow"/>
        </w:rPr>
      </w:pPr>
      <w:r w:rsidRPr="00226E5A">
        <w:rPr>
          <w:rFonts w:ascii="Arial Narrow" w:hAnsi="Arial Narrow"/>
        </w:rPr>
        <w:t>4. Sanctus (svet)</w:t>
      </w:r>
    </w:p>
    <w:p w:rsidR="00A770C6" w:rsidRPr="00226E5A" w:rsidRDefault="00A770C6">
      <w:pPr>
        <w:pStyle w:val="BodyText2"/>
        <w:rPr>
          <w:rFonts w:ascii="Arial Narrow" w:hAnsi="Arial Narrow"/>
        </w:rPr>
      </w:pPr>
      <w:r w:rsidRPr="00226E5A">
        <w:rPr>
          <w:rFonts w:ascii="Arial Narrow" w:hAnsi="Arial Narrow"/>
        </w:rPr>
        <w:t>5. Benediktus (blagoslovljen)</w:t>
      </w:r>
    </w:p>
    <w:p w:rsidR="00A770C6" w:rsidRPr="00226E5A" w:rsidRDefault="00A770C6">
      <w:pPr>
        <w:pStyle w:val="BodyText2"/>
        <w:rPr>
          <w:rFonts w:ascii="Arial Narrow" w:hAnsi="Arial Narrow"/>
        </w:rPr>
      </w:pPr>
      <w:r w:rsidRPr="00226E5A">
        <w:rPr>
          <w:rFonts w:ascii="Arial Narrow" w:hAnsi="Arial Narrow"/>
        </w:rPr>
        <w:t>6. Agnus Dei (Jagnje božje)</w:t>
      </w:r>
    </w:p>
    <w:p w:rsidR="00A770C6" w:rsidRPr="00226E5A" w:rsidRDefault="00A770C6">
      <w:pPr>
        <w:pStyle w:val="BodyText2"/>
        <w:rPr>
          <w:rFonts w:ascii="Arial Narrow" w:hAnsi="Arial Narrow"/>
        </w:rPr>
      </w:pPr>
      <w:r w:rsidRPr="00226E5A">
        <w:rPr>
          <w:rFonts w:ascii="Arial Narrow" w:hAnsi="Arial Narrow"/>
        </w:rPr>
        <w:t>- izvajala se je samo pri bogoslušju, danes pa tudi koncertno</w:t>
      </w:r>
    </w:p>
    <w:p w:rsidR="00A770C6" w:rsidRPr="00226E5A" w:rsidRDefault="00A770C6">
      <w:pPr>
        <w:rPr>
          <w:rFonts w:ascii="Arial Narrow" w:hAnsi="Arial Narrow"/>
          <w:lang w:val="sl-SI"/>
        </w:rPr>
      </w:pPr>
      <w:r w:rsidRPr="00226E5A">
        <w:rPr>
          <w:rFonts w:ascii="Arial Narrow" w:hAnsi="Arial Narrow"/>
          <w:sz w:val="20"/>
          <w:lang w:val="sl-SI"/>
        </w:rPr>
        <w:t>- večglasna, namenjena petju in igranju</w:t>
      </w:r>
    </w:p>
    <w:p w:rsidR="00A770C6" w:rsidRPr="00226E5A" w:rsidRDefault="00A770C6">
      <w:pPr>
        <w:pStyle w:val="Heading3"/>
        <w:spacing w:before="0" w:after="0"/>
        <w:jc w:val="center"/>
        <w:rPr>
          <w:rFonts w:ascii="Arial Narrow" w:hAnsi="Arial Narrow"/>
          <w:b w:val="0"/>
          <w:bCs w:val="0"/>
          <w:color w:val="0000FF"/>
          <w:sz w:val="30"/>
          <w:lang w:val="sl-SI"/>
        </w:rPr>
      </w:pPr>
      <w:r w:rsidRPr="00226E5A">
        <w:rPr>
          <w:rFonts w:ascii="Arial Narrow" w:hAnsi="Arial Narrow"/>
          <w:b w:val="0"/>
          <w:bCs w:val="0"/>
          <w:color w:val="0000FF"/>
          <w:sz w:val="30"/>
          <w:lang w:val="sl-SI"/>
        </w:rPr>
        <w:t>DRUGO</w:t>
      </w:r>
    </w:p>
    <w:p w:rsidR="00A770C6" w:rsidRPr="00226E5A" w:rsidRDefault="00A770C6">
      <w:pPr>
        <w:pStyle w:val="BodyText2"/>
        <w:rPr>
          <w:rFonts w:ascii="Arial Narrow" w:hAnsi="Arial Narrow"/>
        </w:rPr>
      </w:pPr>
      <w:r w:rsidRPr="00226E5A">
        <w:rPr>
          <w:rFonts w:ascii="Arial Narrow" w:hAnsi="Arial Narrow"/>
        </w:rPr>
        <w:t>- CHANSON (francoski jezik), LIED (nemški jezik) &amp; MADRIGAL (italijanski jezik) so vse družabne pesmi, med seboj zelo podobne, vse se lahko izvajajo a capella</w:t>
      </w:r>
    </w:p>
    <w:p w:rsidR="00A770C6" w:rsidRPr="00226E5A" w:rsidRDefault="00A770C6">
      <w:pPr>
        <w:pStyle w:val="Heading1"/>
        <w:rPr>
          <w:rFonts w:ascii="Arial Narrow" w:hAnsi="Arial Narrow"/>
          <w:color w:val="0000FF"/>
          <w:sz w:val="60"/>
        </w:rPr>
      </w:pPr>
      <w:r w:rsidRPr="00226E5A">
        <w:rPr>
          <w:rFonts w:ascii="Arial Narrow" w:hAnsi="Arial Narrow"/>
          <w:color w:val="0000FF"/>
          <w:sz w:val="60"/>
        </w:rPr>
        <w:t>BAROK (1685 - 1750)</w:t>
      </w:r>
    </w:p>
    <w:p w:rsidR="00A770C6" w:rsidRPr="00226E5A" w:rsidRDefault="00A770C6">
      <w:pPr>
        <w:pStyle w:val="BodyText2"/>
        <w:rPr>
          <w:rFonts w:ascii="Arial Narrow" w:hAnsi="Arial Narrow"/>
        </w:rPr>
      </w:pPr>
      <w:r w:rsidRPr="00226E5A">
        <w:rPr>
          <w:rFonts w:ascii="Arial Narrow" w:hAnsi="Arial Narrow"/>
        </w:rPr>
        <w:t>- leta 1685 se rodi Händel</w:t>
      </w:r>
    </w:p>
    <w:p w:rsidR="00A770C6" w:rsidRPr="00226E5A" w:rsidRDefault="00A770C6">
      <w:pPr>
        <w:pStyle w:val="BodyText2"/>
        <w:rPr>
          <w:rFonts w:ascii="Arial Narrow" w:hAnsi="Arial Narrow"/>
        </w:rPr>
      </w:pPr>
      <w:r w:rsidRPr="00226E5A">
        <w:rPr>
          <w:rFonts w:ascii="Arial Narrow" w:hAnsi="Arial Narrow"/>
        </w:rPr>
        <w:t>- leta 1750 umre Johann Sebastian Bach, takrat baroka tudi konec</w:t>
      </w:r>
    </w:p>
    <w:p w:rsidR="00A770C6" w:rsidRPr="00226E5A" w:rsidRDefault="00A770C6">
      <w:pPr>
        <w:pStyle w:val="BodyText2"/>
        <w:rPr>
          <w:rFonts w:ascii="Arial Narrow" w:hAnsi="Arial Narrow"/>
        </w:rPr>
      </w:pPr>
      <w:r w:rsidRPr="00226E5A">
        <w:rPr>
          <w:rFonts w:ascii="Arial Narrow" w:hAnsi="Arial Narrow"/>
        </w:rPr>
        <w:t>- vse novosti baroka se najprej izoblikujejo v Italiji, od koder se nato razširijo</w:t>
      </w:r>
    </w:p>
    <w:p w:rsidR="00A770C6" w:rsidRPr="00226E5A" w:rsidRDefault="00A770C6">
      <w:pPr>
        <w:pStyle w:val="BodyText2"/>
        <w:rPr>
          <w:rFonts w:ascii="Arial Narrow" w:hAnsi="Arial Narrow"/>
        </w:rPr>
      </w:pPr>
      <w:r w:rsidRPr="00226E5A">
        <w:rPr>
          <w:rFonts w:ascii="Arial Narrow" w:hAnsi="Arial Narrow"/>
        </w:rPr>
        <w:t>- v baroku se osamosvojijo inštrumenti in pojavijo se oblike, kjer ljudje ne pojejo zraven</w:t>
      </w:r>
    </w:p>
    <w:p w:rsidR="00A770C6" w:rsidRPr="00226E5A" w:rsidRDefault="00A770C6">
      <w:pPr>
        <w:pStyle w:val="BodyText2"/>
        <w:rPr>
          <w:rFonts w:ascii="Arial Narrow" w:hAnsi="Arial Narrow"/>
        </w:rPr>
      </w:pPr>
      <w:r w:rsidRPr="00226E5A">
        <w:rPr>
          <w:rFonts w:ascii="Arial Narrow" w:hAnsi="Arial Narrow"/>
        </w:rPr>
        <w:t>- glasba se je igrala v cerkvah ali na dvoru, skladatelji so le redko spremenili svoj stil</w:t>
      </w:r>
    </w:p>
    <w:p w:rsidR="00A770C6" w:rsidRPr="00226E5A" w:rsidRDefault="00A770C6">
      <w:pPr>
        <w:pStyle w:val="BodyText2"/>
        <w:rPr>
          <w:rFonts w:ascii="Arial Narrow" w:hAnsi="Arial Narrow"/>
        </w:rPr>
      </w:pPr>
      <w:r w:rsidRPr="00226E5A">
        <w:rPr>
          <w:rFonts w:ascii="Arial Narrow" w:hAnsi="Arial Narrow"/>
        </w:rPr>
        <w:t>- vloga skladateljev na dvoru ni bila spoštovana, saj niso bili profesionalci</w:t>
      </w:r>
    </w:p>
    <w:p w:rsidR="00A770C6" w:rsidRPr="00226E5A" w:rsidRDefault="00A770C6">
      <w:pPr>
        <w:pStyle w:val="BodyText2"/>
        <w:rPr>
          <w:rFonts w:ascii="Arial Narrow" w:hAnsi="Arial Narrow"/>
        </w:rPr>
      </w:pPr>
      <w:r w:rsidRPr="00226E5A">
        <w:rPr>
          <w:rFonts w:ascii="Arial Narrow" w:hAnsi="Arial Narrow"/>
        </w:rPr>
        <w:t>- velja omeniti tudi KUNST DER FUGE, zbirka različnih fug, ki jo je napisal J.S.Bach</w:t>
      </w:r>
    </w:p>
    <w:p w:rsidR="00A770C6" w:rsidRPr="00226E5A" w:rsidRDefault="00A770C6">
      <w:pPr>
        <w:pStyle w:val="BodyText2"/>
        <w:rPr>
          <w:rFonts w:ascii="Arial Narrow" w:hAnsi="Arial Narrow"/>
        </w:rPr>
      </w:pP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ZNAČILNOSTI BAROČNE GLASBE</w:t>
      </w:r>
    </w:p>
    <w:p w:rsidR="00A770C6" w:rsidRPr="00226E5A" w:rsidRDefault="00A770C6">
      <w:pPr>
        <w:pStyle w:val="BodyText2"/>
        <w:rPr>
          <w:rFonts w:ascii="Arial Narrow" w:hAnsi="Arial Narrow"/>
        </w:rPr>
      </w:pPr>
      <w:r w:rsidRPr="00226E5A">
        <w:rPr>
          <w:rFonts w:ascii="Arial Narrow" w:hAnsi="Arial Narrow"/>
        </w:rPr>
        <w:t>- GENERALBAS (it. BASSO CONTINUO): akordična spremljava (godala + čembalo), pojavlja se v vseh baročnih oblikah, igrata ga vedno dva inštrumenta, najpogosteje čembalo in čelo, čembalo je akordovski inštrument, namesto njega se včasih pojavijo tudi orgle – generalbas slišimo kakor nekakšno spremljavo, vedno se zapiše z nizkimi basovskimi notami ali notami basa, tem pa so dodane številke, ki pomenijo akorde – velikokrat je bil improviziran</w:t>
      </w:r>
    </w:p>
    <w:p w:rsidR="00A770C6" w:rsidRPr="00226E5A" w:rsidRDefault="00A770C6">
      <w:pPr>
        <w:pStyle w:val="BodyText2"/>
        <w:rPr>
          <w:rFonts w:ascii="Arial Narrow" w:hAnsi="Arial Narrow"/>
        </w:rPr>
      </w:pPr>
      <w:r w:rsidRPr="00226E5A">
        <w:rPr>
          <w:rFonts w:ascii="Arial Narrow" w:hAnsi="Arial Narrow"/>
        </w:rPr>
        <w:t>- KONTRAPUNKT je postopek, po katerem so takrat delali skladbe – ohranjanje razmerij med glasovi, nauk o vodenju glasov v polifoniji, saj mora biti razdalja med glasovi točno določena, zanašajo se na Palestrinino maši po kateri je zaslovel</w:t>
      </w:r>
    </w:p>
    <w:p w:rsidR="00A770C6" w:rsidRPr="00226E5A" w:rsidRDefault="00A770C6">
      <w:pPr>
        <w:pStyle w:val="BodyText2"/>
        <w:rPr>
          <w:rFonts w:ascii="Arial Narrow" w:hAnsi="Arial Narrow"/>
        </w:rPr>
      </w:pPr>
      <w:r w:rsidRPr="00226E5A">
        <w:rPr>
          <w:rFonts w:ascii="Arial Narrow" w:hAnsi="Arial Narrow"/>
        </w:rPr>
        <w:t>- MOTORIČNOST: ohranjanje hitrosti (tempa) v enem stavku -&gt; LARGO (najpočasneje) – ADAGIO – ANDANTE – MODERATO – ALLEGRO – PRESTO (najhitreje)</w:t>
      </w:r>
    </w:p>
    <w:p w:rsidR="00A770C6" w:rsidRPr="00226E5A" w:rsidRDefault="00A770C6">
      <w:pPr>
        <w:pStyle w:val="BodyText2"/>
        <w:rPr>
          <w:rFonts w:ascii="Arial Narrow" w:hAnsi="Arial Narrow"/>
        </w:rPr>
      </w:pPr>
      <w:r w:rsidRPr="00226E5A">
        <w:rPr>
          <w:rFonts w:ascii="Arial Narrow" w:hAnsi="Arial Narrow"/>
        </w:rPr>
        <w:t>- OKRASKI: način na katerega »zapakirajo« skladbo, majhne note ob daljših notah, ker bi se sicer zvok ob čembalu izgubil</w:t>
      </w:r>
    </w:p>
    <w:p w:rsidR="00A770C6" w:rsidRPr="00226E5A" w:rsidRDefault="00A770C6">
      <w:pPr>
        <w:pStyle w:val="BodyText2"/>
        <w:rPr>
          <w:rFonts w:ascii="Arial Narrow" w:hAnsi="Arial Narrow"/>
        </w:rPr>
      </w:pPr>
      <w:r w:rsidRPr="00226E5A">
        <w:rPr>
          <w:rFonts w:ascii="Arial Narrow" w:hAnsi="Arial Narrow"/>
        </w:rPr>
        <w:t>TERASASTA DINAMIKA: ni vmesnih prehodov – ali je samo tiho ali pa samo naglas (npr. če vsi govorimo z isto glasnostjo in nato nenadoma utihnemo), 0 (piano ali potiho) – 1 (forte ali naglas)</w:t>
      </w:r>
    </w:p>
    <w:p w:rsidR="00A770C6" w:rsidRPr="00226E5A" w:rsidRDefault="00A770C6">
      <w:pPr>
        <w:pStyle w:val="BodyText2"/>
        <w:rPr>
          <w:rFonts w:ascii="Arial Narrow" w:hAnsi="Arial Narrow"/>
        </w:rPr>
      </w:pPr>
      <w:r w:rsidRPr="00226E5A">
        <w:rPr>
          <w:rFonts w:ascii="Arial Narrow" w:hAnsi="Arial Narrow"/>
        </w:rPr>
        <w:t>- POLIFONIJA: glasovi se premikajo skupaj in vsak zase je pomemben, če utišamo vse razen enega je vsebina še vedno razvidna, glas vsakega inštrumenta (klavirja, čembala, orgel,...) hoče biti zase »močen«</w:t>
      </w:r>
    </w:p>
    <w:p w:rsidR="00A770C6" w:rsidRPr="00226E5A" w:rsidRDefault="00A770C6">
      <w:pPr>
        <w:pStyle w:val="BodyText2"/>
        <w:rPr>
          <w:rFonts w:ascii="Arial Narrow" w:hAnsi="Arial Narrow"/>
        </w:rPr>
      </w:pPr>
      <w:r w:rsidRPr="00226E5A">
        <w:rPr>
          <w:rFonts w:ascii="Arial Narrow" w:hAnsi="Arial Narrow"/>
        </w:rPr>
        <w:lastRenderedPageBreak/>
        <w:t>- IMITACIJA ali oponašanje glasov: KANON je oblika popolne imitacije pri kateri so maksimalno štirje glasovi</w:t>
      </w:r>
    </w:p>
    <w:p w:rsidR="00A770C6" w:rsidRPr="00226E5A" w:rsidRDefault="00A770C6">
      <w:pPr>
        <w:pStyle w:val="BodyText2"/>
        <w:rPr>
          <w:rFonts w:ascii="Arial Narrow" w:hAnsi="Arial Narrow"/>
        </w:rPr>
      </w:pPr>
      <w:r w:rsidRPr="00226E5A">
        <w:rPr>
          <w:rFonts w:ascii="Arial Narrow" w:hAnsi="Arial Narrow"/>
        </w:rPr>
        <w:t>- KONSONANCA: glasovi med seboj lepo zvenijo – v baroku je vse konsonančno</w:t>
      </w:r>
    </w:p>
    <w:p w:rsidR="00A770C6" w:rsidRPr="00226E5A" w:rsidRDefault="00A770C6">
      <w:pPr>
        <w:pStyle w:val="BodyText2"/>
        <w:rPr>
          <w:rFonts w:ascii="Arial Narrow" w:hAnsi="Arial Narrow"/>
        </w:rPr>
      </w:pPr>
      <w:r w:rsidRPr="00226E5A">
        <w:rPr>
          <w:rFonts w:ascii="Arial Narrow" w:hAnsi="Arial Narrow"/>
        </w:rPr>
        <w:t>- DISONANCA: za nas zvenijo nekako neuglašeno, niso ubrani med seboj</w:t>
      </w:r>
    </w:p>
    <w:p w:rsidR="00A770C6" w:rsidRPr="00226E5A" w:rsidRDefault="00A770C6">
      <w:pPr>
        <w:pStyle w:val="BodyText2"/>
        <w:rPr>
          <w:rFonts w:ascii="Arial Narrow" w:hAnsi="Arial Narrow"/>
        </w:rPr>
      </w:pP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BAROČNE GLASBENE OBLIKE</w:t>
      </w:r>
    </w:p>
    <w:p w:rsidR="00A770C6" w:rsidRPr="00226E5A" w:rsidRDefault="00A770C6">
      <w:pPr>
        <w:pStyle w:val="Heading3"/>
        <w:spacing w:before="0" w:after="0"/>
        <w:jc w:val="center"/>
        <w:rPr>
          <w:rFonts w:ascii="Arial Narrow" w:hAnsi="Arial Narrow"/>
          <w:b w:val="0"/>
          <w:bCs w:val="0"/>
          <w:color w:val="0000FF"/>
          <w:sz w:val="30"/>
          <w:lang w:val="sl-SI"/>
        </w:rPr>
      </w:pPr>
      <w:r w:rsidRPr="00226E5A">
        <w:rPr>
          <w:rFonts w:ascii="Arial Narrow" w:hAnsi="Arial Narrow"/>
          <w:b w:val="0"/>
          <w:bCs w:val="0"/>
          <w:color w:val="0000FF"/>
          <w:sz w:val="30"/>
          <w:lang w:val="sl-SI"/>
        </w:rPr>
        <w:t>KONCERT</w:t>
      </w:r>
    </w:p>
    <w:p w:rsidR="00A770C6" w:rsidRPr="00226E5A" w:rsidRDefault="00A770C6">
      <w:pPr>
        <w:pStyle w:val="BodyText2"/>
        <w:rPr>
          <w:rFonts w:ascii="Arial Narrow" w:hAnsi="Arial Narrow"/>
        </w:rPr>
      </w:pPr>
      <w:r w:rsidRPr="00226E5A">
        <w:rPr>
          <w:rFonts w:ascii="Arial Narrow" w:hAnsi="Arial Narrow"/>
        </w:rPr>
        <w:t>Tekmovanje med solistom &amp; orkestrom. Vsak izmed teh stavkov ima seveda ekspozicijo, izpeljavo &amp; reprizo.</w:t>
      </w:r>
    </w:p>
    <w:tbl>
      <w:tblPr>
        <w:tblW w:w="4088" w:type="dxa"/>
        <w:tblLook w:val="0000" w:firstRow="0" w:lastRow="0" w:firstColumn="0" w:lastColumn="0" w:noHBand="0" w:noVBand="0"/>
      </w:tblPr>
      <w:tblGrid>
        <w:gridCol w:w="533"/>
        <w:gridCol w:w="1874"/>
        <w:gridCol w:w="1681"/>
      </w:tblGrid>
      <w:tr w:rsidR="00A770C6" w:rsidRPr="00226E5A">
        <w:trPr>
          <w:cantSplit/>
          <w:trHeight w:val="242"/>
        </w:trPr>
        <w:tc>
          <w:tcPr>
            <w:tcW w:w="533" w:type="dxa"/>
          </w:tcPr>
          <w:p w:rsidR="00A770C6" w:rsidRPr="00226E5A" w:rsidRDefault="00A770C6">
            <w:pPr>
              <w:pStyle w:val="BodyText2"/>
              <w:rPr>
                <w:rFonts w:ascii="Arial Narrow" w:hAnsi="Arial Narrow"/>
              </w:rPr>
            </w:pPr>
            <w:r w:rsidRPr="00226E5A">
              <w:rPr>
                <w:rFonts w:ascii="Arial Narrow" w:hAnsi="Arial Narrow"/>
              </w:rPr>
              <w:t>1.</w:t>
            </w:r>
          </w:p>
        </w:tc>
        <w:tc>
          <w:tcPr>
            <w:tcW w:w="1874" w:type="dxa"/>
          </w:tcPr>
          <w:p w:rsidR="00A770C6" w:rsidRPr="00226E5A" w:rsidRDefault="00A770C6">
            <w:pPr>
              <w:pStyle w:val="BodyText2"/>
              <w:rPr>
                <w:rFonts w:ascii="Arial Narrow" w:hAnsi="Arial Narrow"/>
              </w:rPr>
            </w:pPr>
            <w:r w:rsidRPr="00226E5A">
              <w:rPr>
                <w:rFonts w:ascii="Arial Narrow" w:hAnsi="Arial Narrow"/>
              </w:rPr>
              <w:t>SONATNA oblika</w:t>
            </w:r>
          </w:p>
        </w:tc>
        <w:tc>
          <w:tcPr>
            <w:tcW w:w="1681" w:type="dxa"/>
          </w:tcPr>
          <w:p w:rsidR="00A770C6" w:rsidRPr="00226E5A" w:rsidRDefault="00A770C6">
            <w:pPr>
              <w:pStyle w:val="BodyText2"/>
              <w:rPr>
                <w:rFonts w:ascii="Arial Narrow" w:hAnsi="Arial Narrow"/>
              </w:rPr>
            </w:pPr>
            <w:r w:rsidRPr="00226E5A">
              <w:rPr>
                <w:rFonts w:ascii="Arial Narrow" w:hAnsi="Arial Narrow"/>
              </w:rPr>
              <w:t>hiter stavek</w:t>
            </w:r>
          </w:p>
        </w:tc>
      </w:tr>
      <w:tr w:rsidR="00A770C6" w:rsidRPr="00226E5A">
        <w:trPr>
          <w:cantSplit/>
          <w:trHeight w:val="242"/>
        </w:trPr>
        <w:tc>
          <w:tcPr>
            <w:tcW w:w="533" w:type="dxa"/>
          </w:tcPr>
          <w:p w:rsidR="00A770C6" w:rsidRPr="00226E5A" w:rsidRDefault="00A770C6">
            <w:pPr>
              <w:pStyle w:val="BodyText2"/>
              <w:rPr>
                <w:rFonts w:ascii="Arial Narrow" w:hAnsi="Arial Narrow"/>
              </w:rPr>
            </w:pPr>
            <w:r w:rsidRPr="00226E5A">
              <w:rPr>
                <w:rFonts w:ascii="Arial Narrow" w:hAnsi="Arial Narrow"/>
              </w:rPr>
              <w:t>2.</w:t>
            </w:r>
          </w:p>
        </w:tc>
        <w:tc>
          <w:tcPr>
            <w:tcW w:w="1874" w:type="dxa"/>
          </w:tcPr>
          <w:p w:rsidR="00A770C6" w:rsidRPr="00226E5A" w:rsidRDefault="00A770C6">
            <w:pPr>
              <w:pStyle w:val="BodyText2"/>
              <w:rPr>
                <w:rFonts w:ascii="Arial Narrow" w:hAnsi="Arial Narrow"/>
              </w:rPr>
            </w:pPr>
            <w:r w:rsidRPr="00226E5A">
              <w:rPr>
                <w:rFonts w:ascii="Arial Narrow" w:hAnsi="Arial Narrow"/>
              </w:rPr>
              <w:t>PESEMSKA oblika</w:t>
            </w:r>
          </w:p>
        </w:tc>
        <w:tc>
          <w:tcPr>
            <w:tcW w:w="1681" w:type="dxa"/>
          </w:tcPr>
          <w:p w:rsidR="00A770C6" w:rsidRPr="00226E5A" w:rsidRDefault="00A770C6">
            <w:pPr>
              <w:pStyle w:val="BodyText2"/>
              <w:rPr>
                <w:rFonts w:ascii="Arial Narrow" w:hAnsi="Arial Narrow"/>
              </w:rPr>
            </w:pPr>
            <w:r w:rsidRPr="00226E5A">
              <w:rPr>
                <w:rFonts w:ascii="Arial Narrow" w:hAnsi="Arial Narrow"/>
              </w:rPr>
              <w:t>počasen stavek</w:t>
            </w:r>
          </w:p>
        </w:tc>
      </w:tr>
      <w:tr w:rsidR="00A770C6" w:rsidRPr="00226E5A">
        <w:trPr>
          <w:cantSplit/>
          <w:trHeight w:val="242"/>
        </w:trPr>
        <w:tc>
          <w:tcPr>
            <w:tcW w:w="533" w:type="dxa"/>
            <w:tcBorders>
              <w:bottom w:val="nil"/>
            </w:tcBorders>
          </w:tcPr>
          <w:p w:rsidR="00A770C6" w:rsidRPr="00226E5A" w:rsidRDefault="00A770C6">
            <w:pPr>
              <w:pStyle w:val="BodyText2"/>
              <w:rPr>
                <w:rFonts w:ascii="Arial Narrow" w:hAnsi="Arial Narrow"/>
              </w:rPr>
            </w:pPr>
            <w:r w:rsidRPr="00226E5A">
              <w:rPr>
                <w:rFonts w:ascii="Arial Narrow" w:hAnsi="Arial Narrow"/>
              </w:rPr>
              <w:t>3.</w:t>
            </w:r>
          </w:p>
        </w:tc>
        <w:tc>
          <w:tcPr>
            <w:tcW w:w="1874" w:type="dxa"/>
            <w:tcBorders>
              <w:bottom w:val="nil"/>
            </w:tcBorders>
          </w:tcPr>
          <w:p w:rsidR="00A770C6" w:rsidRPr="00226E5A" w:rsidRDefault="00A770C6">
            <w:pPr>
              <w:pStyle w:val="BodyText2"/>
              <w:rPr>
                <w:rFonts w:ascii="Arial Narrow" w:hAnsi="Arial Narrow"/>
              </w:rPr>
            </w:pPr>
            <w:r w:rsidRPr="00226E5A">
              <w:rPr>
                <w:rFonts w:ascii="Arial Narrow" w:hAnsi="Arial Narrow"/>
              </w:rPr>
              <w:t>RONDEAU</w:t>
            </w:r>
          </w:p>
        </w:tc>
        <w:tc>
          <w:tcPr>
            <w:tcW w:w="1681" w:type="dxa"/>
            <w:tcBorders>
              <w:bottom w:val="nil"/>
            </w:tcBorders>
          </w:tcPr>
          <w:p w:rsidR="00A770C6" w:rsidRPr="00226E5A" w:rsidRDefault="00A770C6">
            <w:pPr>
              <w:pStyle w:val="BodyText2"/>
              <w:rPr>
                <w:rFonts w:ascii="Arial Narrow" w:hAnsi="Arial Narrow"/>
              </w:rPr>
            </w:pPr>
            <w:r w:rsidRPr="00226E5A">
              <w:rPr>
                <w:rFonts w:ascii="Arial Narrow" w:hAnsi="Arial Narrow"/>
              </w:rPr>
              <w:t>hiter stavek</w:t>
            </w:r>
          </w:p>
        </w:tc>
      </w:tr>
    </w:tbl>
    <w:p w:rsidR="00A770C6" w:rsidRPr="00226E5A" w:rsidRDefault="00A770C6">
      <w:pPr>
        <w:pStyle w:val="BodyText2"/>
        <w:rPr>
          <w:rFonts w:ascii="Arial Narrow" w:hAnsi="Arial Narrow"/>
        </w:rPr>
      </w:pPr>
      <w:r w:rsidRPr="00226E5A">
        <w:rPr>
          <w:rFonts w:ascii="Arial Narrow" w:hAnsi="Arial Narrow"/>
        </w:rPr>
        <w:t>V sonatni obliki orkester zaigra temo ali več, nato pa še to isto temo tudi solist. Na koncu reprize se pojavi KADENCA, ki je najbolj virtuozen del koncerta. V tem delu mora solist pokazati, da res obvlada in igra samo on, medtem pa orkester utihne, večinoma se pojavlja na koncu 1. &amp; 3. stavka in je značilnost koncerta. Zaigra vse teme koncerta na najbolj virtuozen možen način. V romantiki so kadence pisali solisti sami, danes ne več. Pesemska oblika ponavlja staro &amp; novo temo (A – B – A), rondeau pa vključi še druge različne tematike (A – B – A – C – A – B – A).</w:t>
      </w:r>
    </w:p>
    <w:p w:rsidR="00A770C6" w:rsidRPr="00226E5A" w:rsidRDefault="00A770C6">
      <w:pPr>
        <w:pStyle w:val="Heading3"/>
        <w:spacing w:before="0" w:after="0"/>
        <w:jc w:val="center"/>
        <w:rPr>
          <w:rFonts w:ascii="Arial Narrow" w:hAnsi="Arial Narrow"/>
          <w:b w:val="0"/>
          <w:bCs w:val="0"/>
          <w:color w:val="0000FF"/>
          <w:sz w:val="30"/>
          <w:lang w:val="sl-SI"/>
        </w:rPr>
      </w:pPr>
      <w:r w:rsidRPr="00226E5A">
        <w:rPr>
          <w:rFonts w:ascii="Arial Narrow" w:hAnsi="Arial Narrow"/>
          <w:b w:val="0"/>
          <w:bCs w:val="0"/>
          <w:color w:val="0000FF"/>
          <w:sz w:val="30"/>
          <w:lang w:val="sl-SI"/>
        </w:rPr>
        <w:t>CONCERTO (CONCERTAL) GROSSO</w:t>
      </w:r>
    </w:p>
    <w:tbl>
      <w:tblPr>
        <w:tblW w:w="0" w:type="auto"/>
        <w:tblLook w:val="0000" w:firstRow="0" w:lastRow="0" w:firstColumn="0" w:lastColumn="0" w:noHBand="0" w:noVBand="0"/>
      </w:tblPr>
      <w:tblGrid>
        <w:gridCol w:w="1198"/>
        <w:gridCol w:w="1993"/>
        <w:gridCol w:w="1652"/>
        <w:gridCol w:w="1993"/>
        <w:gridCol w:w="1198"/>
      </w:tblGrid>
      <w:tr w:rsidR="00A770C6" w:rsidRPr="00226E5A">
        <w:trPr>
          <w:trHeight w:val="284"/>
        </w:trPr>
        <w:tc>
          <w:tcPr>
            <w:tcW w:w="1198"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tutti forte</w:t>
            </w:r>
          </w:p>
        </w:tc>
        <w:tc>
          <w:tcPr>
            <w:tcW w:w="1993"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1652"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tutti forte</w:t>
            </w:r>
          </w:p>
        </w:tc>
        <w:tc>
          <w:tcPr>
            <w:tcW w:w="1993"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1198"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tutti forte</w:t>
            </w:r>
          </w:p>
        </w:tc>
      </w:tr>
      <w:tr w:rsidR="00A770C6" w:rsidRPr="00226E5A">
        <w:trPr>
          <w:trHeight w:val="284"/>
        </w:trPr>
        <w:tc>
          <w:tcPr>
            <w:tcW w:w="1198"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1993" w:type="dxa"/>
            <w:tcBorders>
              <w:top w:val="dotted" w:sz="4" w:space="0" w:color="auto"/>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concertino solo (p)</w:t>
            </w:r>
          </w:p>
        </w:tc>
        <w:tc>
          <w:tcPr>
            <w:tcW w:w="1652"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1993" w:type="dxa"/>
            <w:tcBorders>
              <w:top w:val="dotted" w:sz="4" w:space="0" w:color="auto"/>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concertino solo (p)</w:t>
            </w:r>
          </w:p>
        </w:tc>
        <w:tc>
          <w:tcPr>
            <w:tcW w:w="1198"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r>
      <w:tr w:rsidR="00A770C6" w:rsidRPr="00226E5A">
        <w:trPr>
          <w:trHeight w:val="284"/>
        </w:trPr>
        <w:tc>
          <w:tcPr>
            <w:tcW w:w="8034" w:type="dxa"/>
            <w:gridSpan w:val="5"/>
            <w:tcBorders>
              <w:top w:val="dotted" w:sz="4" w:space="0" w:color="auto"/>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basso continuo</w:t>
            </w:r>
          </w:p>
        </w:tc>
      </w:tr>
    </w:tbl>
    <w:p w:rsidR="00A770C6" w:rsidRPr="00226E5A" w:rsidRDefault="00A770C6">
      <w:pPr>
        <w:jc w:val="both"/>
        <w:rPr>
          <w:rFonts w:ascii="Arial Narrow" w:hAnsi="Arial Narrow"/>
          <w:sz w:val="20"/>
          <w:lang w:val="sl-SI"/>
        </w:rPr>
      </w:pPr>
      <w:r w:rsidRPr="00226E5A">
        <w:rPr>
          <w:rFonts w:ascii="Arial Narrow" w:hAnsi="Arial Narrow"/>
          <w:sz w:val="20"/>
          <w:lang w:val="sl-SI"/>
        </w:rPr>
        <w:t>Iz potrebe endega ali več izvajalcev, da bi b soigri z ostalimi pokazali svoje morjstrstvo, so nastali concerto grosso. Značilne so bile menjave med orkestrom in manjšo skupino solistov. Vsak koncert je imel ponavadi več stavkov. Za nastanek oblike je bil zaslužen Arcangelo CORELLI.</w:t>
      </w:r>
    </w:p>
    <w:p w:rsidR="00A770C6" w:rsidRPr="00226E5A" w:rsidRDefault="00A770C6">
      <w:pPr>
        <w:jc w:val="both"/>
        <w:rPr>
          <w:rFonts w:ascii="Arial Narrow" w:hAnsi="Arial Narrow"/>
          <w:sz w:val="20"/>
          <w:lang w:val="sl-SI"/>
        </w:rPr>
      </w:pPr>
      <w:r w:rsidRPr="00226E5A">
        <w:rPr>
          <w:rFonts w:ascii="Arial Narrow" w:hAnsi="Arial Narrow"/>
          <w:sz w:val="20"/>
          <w:lang w:val="sl-SI"/>
        </w:rPr>
        <w:t>Med najbolj popularne uvrščamo 6 Bachovih Bradenburških koncertov. Solistični koncert je nastal z zmanjševanjem skupine na enega solista. Takšen koncert ima ponavadi 3 stavke: prvi hiter, drugi počasen in tretji spet hiter. Eni najbolj znanih baročnih koncertov so 4 violinski koncerti, napisal jih je Antonio Vivaldi in izdal pod naslovom ŠTIRJE LETNI ČASI.</w:t>
      </w:r>
    </w:p>
    <w:tbl>
      <w:tblPr>
        <w:tblW w:w="10476" w:type="dxa"/>
        <w:tblLook w:val="0000" w:firstRow="0" w:lastRow="0" w:firstColumn="0" w:lastColumn="0" w:noHBand="0" w:noVBand="0"/>
      </w:tblPr>
      <w:tblGrid>
        <w:gridCol w:w="1152"/>
        <w:gridCol w:w="1918"/>
        <w:gridCol w:w="7406"/>
      </w:tblGrid>
      <w:tr w:rsidR="00A770C6" w:rsidRPr="00226E5A">
        <w:trPr>
          <w:cantSplit/>
        </w:trPr>
        <w:tc>
          <w:tcPr>
            <w:tcW w:w="1152"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1. stavek</w:t>
            </w:r>
          </w:p>
        </w:tc>
        <w:tc>
          <w:tcPr>
            <w:tcW w:w="191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ALLEGRO – hitro</w:t>
            </w:r>
          </w:p>
        </w:tc>
        <w:tc>
          <w:tcPr>
            <w:tcW w:w="7406" w:type="dxa"/>
            <w:vMerge w:val="restart"/>
          </w:tcPr>
          <w:p w:rsidR="00A770C6" w:rsidRPr="00226E5A" w:rsidRDefault="00A770C6">
            <w:pPr>
              <w:jc w:val="both"/>
              <w:rPr>
                <w:rFonts w:ascii="Arial Narrow" w:hAnsi="Arial Narrow"/>
                <w:sz w:val="20"/>
                <w:lang w:val="sl-SI"/>
              </w:rPr>
            </w:pPr>
            <w:r w:rsidRPr="00226E5A">
              <w:rPr>
                <w:rFonts w:ascii="Arial Narrow" w:hAnsi="Arial Narrow"/>
                <w:sz w:val="20"/>
                <w:lang w:val="sl-SI"/>
              </w:rPr>
              <w:t xml:space="preserve">Pred vsakim koncertom se nahaja uvodni sonet, ki opisuje enega izmed letnih časov. Domnevajo, da je te sonete napisal Vivaldi sam, morda po tem, ko je napisal koncerte. Vivaldi je bil zelo dober violinist in pisal skladbe za violine, deloval pa je v Benetkah v Italiji. </w:t>
            </w:r>
          </w:p>
        </w:tc>
      </w:tr>
      <w:tr w:rsidR="00A770C6" w:rsidRPr="00226E5A">
        <w:trPr>
          <w:cantSplit/>
        </w:trPr>
        <w:tc>
          <w:tcPr>
            <w:tcW w:w="1152"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2. stavek</w:t>
            </w:r>
          </w:p>
        </w:tc>
        <w:tc>
          <w:tcPr>
            <w:tcW w:w="191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LARGO – počasno</w:t>
            </w:r>
          </w:p>
        </w:tc>
        <w:tc>
          <w:tcPr>
            <w:tcW w:w="7406" w:type="dxa"/>
            <w:vMerge/>
          </w:tcPr>
          <w:p w:rsidR="00A770C6" w:rsidRPr="00226E5A" w:rsidRDefault="00A770C6">
            <w:pPr>
              <w:jc w:val="both"/>
              <w:rPr>
                <w:rFonts w:ascii="Arial Narrow" w:hAnsi="Arial Narrow"/>
                <w:sz w:val="20"/>
                <w:lang w:val="sl-SI"/>
              </w:rPr>
            </w:pPr>
          </w:p>
        </w:tc>
      </w:tr>
      <w:tr w:rsidR="00A770C6" w:rsidRPr="00226E5A">
        <w:trPr>
          <w:cantSplit/>
        </w:trPr>
        <w:tc>
          <w:tcPr>
            <w:tcW w:w="1152"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3. stavek</w:t>
            </w:r>
          </w:p>
        </w:tc>
        <w:tc>
          <w:tcPr>
            <w:tcW w:w="191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ALLEGRO – hitro</w:t>
            </w:r>
          </w:p>
        </w:tc>
        <w:tc>
          <w:tcPr>
            <w:tcW w:w="7406" w:type="dxa"/>
            <w:vMerge/>
          </w:tcPr>
          <w:p w:rsidR="00A770C6" w:rsidRPr="00226E5A" w:rsidRDefault="00A770C6">
            <w:pPr>
              <w:jc w:val="both"/>
              <w:rPr>
                <w:rFonts w:ascii="Arial Narrow" w:hAnsi="Arial Narrow"/>
                <w:sz w:val="20"/>
                <w:lang w:val="sl-SI"/>
              </w:rPr>
            </w:pPr>
          </w:p>
        </w:tc>
      </w:tr>
    </w:tbl>
    <w:p w:rsidR="00A770C6" w:rsidRPr="00226E5A" w:rsidRDefault="00A770C6">
      <w:pPr>
        <w:jc w:val="both"/>
        <w:rPr>
          <w:rFonts w:ascii="Arial Narrow" w:hAnsi="Arial Narrow"/>
          <w:sz w:val="20"/>
          <w:lang w:val="sl-SI"/>
        </w:rPr>
      </w:pPr>
      <w:r w:rsidRPr="00226E5A">
        <w:rPr>
          <w:rFonts w:ascii="Arial Narrow" w:hAnsi="Arial Narrow"/>
          <w:sz w:val="20"/>
          <w:lang w:val="sl-SI"/>
        </w:rPr>
        <w:t>SHEMA PRVEGA HITREGA STAVKA POMLADI</w:t>
      </w:r>
    </w:p>
    <w:tbl>
      <w:tblPr>
        <w:tblW w:w="0" w:type="auto"/>
        <w:tblLook w:val="0000" w:firstRow="0" w:lastRow="0" w:firstColumn="0" w:lastColumn="0" w:noHBand="0" w:noVBand="0"/>
      </w:tblPr>
      <w:tblGrid>
        <w:gridCol w:w="396"/>
        <w:gridCol w:w="402"/>
        <w:gridCol w:w="395"/>
        <w:gridCol w:w="402"/>
        <w:gridCol w:w="758"/>
        <w:gridCol w:w="395"/>
        <w:gridCol w:w="1090"/>
        <w:gridCol w:w="395"/>
        <w:gridCol w:w="872"/>
        <w:gridCol w:w="395"/>
        <w:gridCol w:w="1155"/>
        <w:gridCol w:w="395"/>
        <w:gridCol w:w="402"/>
        <w:gridCol w:w="395"/>
        <w:gridCol w:w="642"/>
        <w:gridCol w:w="395"/>
        <w:gridCol w:w="402"/>
      </w:tblGrid>
      <w:tr w:rsidR="00A770C6" w:rsidRPr="00226E5A">
        <w:trPr>
          <w:trHeight w:val="284"/>
        </w:trPr>
        <w:tc>
          <w:tcPr>
            <w:tcW w:w="1748" w:type="dxa"/>
            <w:gridSpan w:val="4"/>
            <w:tcBorders>
              <w:bottom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uvodni del</w:t>
            </w:r>
          </w:p>
        </w:tc>
        <w:tc>
          <w:tcPr>
            <w:tcW w:w="878" w:type="dxa"/>
          </w:tcPr>
          <w:p w:rsidR="00A770C6" w:rsidRPr="00226E5A" w:rsidRDefault="00A770C6">
            <w:pPr>
              <w:jc w:val="center"/>
              <w:rPr>
                <w:rFonts w:ascii="Arial Narrow" w:hAnsi="Arial Narrow"/>
                <w:sz w:val="20"/>
                <w:lang w:val="sl-SI"/>
              </w:rPr>
            </w:pPr>
          </w:p>
        </w:tc>
        <w:tc>
          <w:tcPr>
            <w:tcW w:w="434" w:type="dxa"/>
            <w:tcBorders>
              <w:bottom w:val="dotted" w:sz="4" w:space="0" w:color="auto"/>
            </w:tcBorders>
          </w:tcPr>
          <w:p w:rsidR="00A770C6" w:rsidRPr="00226E5A" w:rsidRDefault="00A770C6">
            <w:pPr>
              <w:jc w:val="center"/>
              <w:rPr>
                <w:rFonts w:ascii="Arial Narrow" w:hAnsi="Arial Narrow"/>
                <w:sz w:val="20"/>
                <w:lang w:val="sl-SI"/>
              </w:rPr>
            </w:pPr>
          </w:p>
        </w:tc>
        <w:tc>
          <w:tcPr>
            <w:tcW w:w="1167" w:type="dxa"/>
          </w:tcPr>
          <w:p w:rsidR="00A770C6" w:rsidRPr="00226E5A" w:rsidRDefault="00A770C6">
            <w:pPr>
              <w:jc w:val="center"/>
              <w:rPr>
                <w:rFonts w:ascii="Arial Narrow" w:hAnsi="Arial Narrow"/>
                <w:sz w:val="20"/>
                <w:lang w:val="sl-SI"/>
              </w:rPr>
            </w:pPr>
          </w:p>
        </w:tc>
        <w:tc>
          <w:tcPr>
            <w:tcW w:w="434" w:type="dxa"/>
            <w:tcBorders>
              <w:bottom w:val="dotted" w:sz="4" w:space="0" w:color="auto"/>
            </w:tcBorders>
          </w:tcPr>
          <w:p w:rsidR="00A770C6" w:rsidRPr="00226E5A" w:rsidRDefault="00A770C6">
            <w:pPr>
              <w:jc w:val="center"/>
              <w:rPr>
                <w:rFonts w:ascii="Arial Narrow" w:hAnsi="Arial Narrow"/>
                <w:sz w:val="20"/>
                <w:lang w:val="sl-SI"/>
              </w:rPr>
            </w:pPr>
          </w:p>
        </w:tc>
        <w:tc>
          <w:tcPr>
            <w:tcW w:w="935" w:type="dxa"/>
          </w:tcPr>
          <w:p w:rsidR="00A770C6" w:rsidRPr="00226E5A" w:rsidRDefault="00A770C6">
            <w:pPr>
              <w:jc w:val="center"/>
              <w:rPr>
                <w:rFonts w:ascii="Arial Narrow" w:hAnsi="Arial Narrow"/>
                <w:sz w:val="20"/>
                <w:lang w:val="sl-SI"/>
              </w:rPr>
            </w:pPr>
          </w:p>
        </w:tc>
        <w:tc>
          <w:tcPr>
            <w:tcW w:w="434" w:type="dxa"/>
            <w:tcBorders>
              <w:bottom w:val="dotted" w:sz="4" w:space="0" w:color="auto"/>
            </w:tcBorders>
          </w:tcPr>
          <w:p w:rsidR="00A770C6" w:rsidRPr="00226E5A" w:rsidRDefault="00A770C6">
            <w:pPr>
              <w:jc w:val="center"/>
              <w:rPr>
                <w:rFonts w:ascii="Arial Narrow" w:hAnsi="Arial Narrow"/>
                <w:sz w:val="20"/>
                <w:lang w:val="sl-SI"/>
              </w:rPr>
            </w:pPr>
          </w:p>
        </w:tc>
        <w:tc>
          <w:tcPr>
            <w:tcW w:w="1242" w:type="dxa"/>
          </w:tcPr>
          <w:p w:rsidR="00A770C6" w:rsidRPr="00226E5A" w:rsidRDefault="00A770C6">
            <w:pPr>
              <w:jc w:val="center"/>
              <w:rPr>
                <w:rFonts w:ascii="Arial Narrow" w:hAnsi="Arial Narrow"/>
                <w:sz w:val="20"/>
                <w:lang w:val="sl-SI"/>
              </w:rPr>
            </w:pPr>
          </w:p>
        </w:tc>
        <w:tc>
          <w:tcPr>
            <w:tcW w:w="2887" w:type="dxa"/>
            <w:gridSpan w:val="6"/>
            <w:tcBorders>
              <w:bottom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zaključni del</w:t>
            </w:r>
          </w:p>
        </w:tc>
      </w:tr>
      <w:tr w:rsidR="00A770C6" w:rsidRPr="00226E5A">
        <w:trPr>
          <w:trHeight w:val="284"/>
        </w:trPr>
        <w:tc>
          <w:tcPr>
            <w:tcW w:w="434"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440"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E</w:t>
            </w:r>
          </w:p>
        </w:tc>
        <w:tc>
          <w:tcPr>
            <w:tcW w:w="434"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440"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E</w:t>
            </w:r>
          </w:p>
        </w:tc>
        <w:tc>
          <w:tcPr>
            <w:tcW w:w="878"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434"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1167"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434"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935"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434"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1242"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434"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440"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E</w:t>
            </w:r>
          </w:p>
        </w:tc>
        <w:tc>
          <w:tcPr>
            <w:tcW w:w="434"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705"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solo</w:t>
            </w:r>
          </w:p>
        </w:tc>
        <w:tc>
          <w:tcPr>
            <w:tcW w:w="434"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440" w:type="dxa"/>
            <w:tcBorders>
              <w:top w:val="dotted" w:sz="4" w:space="0" w:color="auto"/>
              <w:left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E</w:t>
            </w:r>
          </w:p>
        </w:tc>
      </w:tr>
      <w:tr w:rsidR="00A770C6" w:rsidRPr="00226E5A">
        <w:trPr>
          <w:trHeight w:val="284"/>
        </w:trPr>
        <w:tc>
          <w:tcPr>
            <w:tcW w:w="434"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440"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434"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440"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878" w:type="dxa"/>
            <w:tcBorders>
              <w:top w:val="dotted" w:sz="4" w:space="0" w:color="auto"/>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solo 1</w:t>
            </w:r>
          </w:p>
          <w:p w:rsidR="00A770C6" w:rsidRPr="00226E5A" w:rsidRDefault="00A770C6">
            <w:pPr>
              <w:jc w:val="center"/>
              <w:rPr>
                <w:rFonts w:ascii="Arial Narrow" w:hAnsi="Arial Narrow"/>
                <w:sz w:val="20"/>
                <w:lang w:val="sl-SI"/>
              </w:rPr>
            </w:pPr>
            <w:r w:rsidRPr="00226E5A">
              <w:rPr>
                <w:rFonts w:ascii="Arial Narrow" w:hAnsi="Arial Narrow"/>
                <w:sz w:val="20"/>
                <w:lang w:val="sl-SI"/>
              </w:rPr>
              <w:t>ptiči</w:t>
            </w:r>
          </w:p>
        </w:tc>
        <w:tc>
          <w:tcPr>
            <w:tcW w:w="434"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1167" w:type="dxa"/>
            <w:tcBorders>
              <w:top w:val="dotted" w:sz="4" w:space="0" w:color="auto"/>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solo 2</w:t>
            </w:r>
          </w:p>
          <w:p w:rsidR="00A770C6" w:rsidRPr="00226E5A" w:rsidRDefault="00A770C6">
            <w:pPr>
              <w:jc w:val="center"/>
              <w:rPr>
                <w:rFonts w:ascii="Arial Narrow" w:hAnsi="Arial Narrow"/>
                <w:sz w:val="20"/>
                <w:lang w:val="sl-SI"/>
              </w:rPr>
            </w:pPr>
            <w:r w:rsidRPr="00226E5A">
              <w:rPr>
                <w:rFonts w:ascii="Arial Narrow" w:hAnsi="Arial Narrow"/>
                <w:sz w:val="20"/>
                <w:lang w:val="sl-SI"/>
              </w:rPr>
              <w:t>žuborenje</w:t>
            </w:r>
          </w:p>
        </w:tc>
        <w:tc>
          <w:tcPr>
            <w:tcW w:w="434"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935"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solo 3</w:t>
            </w:r>
          </w:p>
          <w:p w:rsidR="00A770C6" w:rsidRPr="00226E5A" w:rsidRDefault="00A770C6">
            <w:pPr>
              <w:jc w:val="center"/>
              <w:rPr>
                <w:rFonts w:ascii="Arial Narrow" w:hAnsi="Arial Narrow"/>
                <w:sz w:val="20"/>
                <w:lang w:val="sl-SI"/>
              </w:rPr>
            </w:pPr>
            <w:r w:rsidRPr="00226E5A">
              <w:rPr>
                <w:rFonts w:ascii="Arial Narrow" w:hAnsi="Arial Narrow"/>
                <w:sz w:val="20"/>
                <w:lang w:val="sl-SI"/>
              </w:rPr>
              <w:t>nevihta</w:t>
            </w:r>
          </w:p>
        </w:tc>
        <w:tc>
          <w:tcPr>
            <w:tcW w:w="434"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1242"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solo 4</w:t>
            </w:r>
          </w:p>
          <w:p w:rsidR="00A770C6" w:rsidRPr="00226E5A" w:rsidRDefault="00A770C6">
            <w:pPr>
              <w:jc w:val="center"/>
              <w:rPr>
                <w:rFonts w:ascii="Arial Narrow" w:hAnsi="Arial Narrow"/>
                <w:sz w:val="20"/>
                <w:lang w:val="sl-SI"/>
              </w:rPr>
            </w:pPr>
            <w:r w:rsidRPr="00226E5A">
              <w:rPr>
                <w:rFonts w:ascii="Arial Narrow" w:hAnsi="Arial Narrow"/>
                <w:sz w:val="20"/>
                <w:lang w:val="sl-SI"/>
              </w:rPr>
              <w:t>prebujenje</w:t>
            </w:r>
          </w:p>
        </w:tc>
        <w:tc>
          <w:tcPr>
            <w:tcW w:w="434"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440"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434"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705"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434"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c>
          <w:tcPr>
            <w:tcW w:w="440" w:type="dxa"/>
            <w:tcBorders>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p>
        </w:tc>
      </w:tr>
      <w:tr w:rsidR="00A770C6" w:rsidRPr="00226E5A">
        <w:trPr>
          <w:trHeight w:val="284"/>
        </w:trPr>
        <w:tc>
          <w:tcPr>
            <w:tcW w:w="10159" w:type="dxa"/>
            <w:gridSpan w:val="17"/>
            <w:tcBorders>
              <w:top w:val="dotted" w:sz="4" w:space="0" w:color="auto"/>
              <w:left w:val="dotted" w:sz="4" w:space="0" w:color="auto"/>
              <w:bottom w:val="dotted" w:sz="4" w:space="0" w:color="auto"/>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GENERAL BAS (čembalo + violončelo)</w:t>
            </w:r>
          </w:p>
        </w:tc>
      </w:tr>
    </w:tbl>
    <w:p w:rsidR="00A770C6" w:rsidRPr="00226E5A" w:rsidRDefault="00A770C6">
      <w:pPr>
        <w:jc w:val="both"/>
        <w:rPr>
          <w:rFonts w:ascii="Arial Narrow" w:hAnsi="Arial Narrow"/>
          <w:sz w:val="20"/>
          <w:lang w:val="sl-SI"/>
        </w:rPr>
      </w:pPr>
      <w:r w:rsidRPr="00226E5A">
        <w:rPr>
          <w:rFonts w:ascii="Arial Narrow" w:hAnsi="Arial Narrow"/>
          <w:sz w:val="20"/>
          <w:lang w:val="sl-SI"/>
        </w:rPr>
        <w:t>T – tutti (vsi), E – echo (odmev)</w:t>
      </w:r>
    </w:p>
    <w:p w:rsidR="00A770C6" w:rsidRPr="00226E5A" w:rsidRDefault="00A770C6">
      <w:pPr>
        <w:pStyle w:val="Heading3"/>
        <w:spacing w:before="0" w:after="0"/>
        <w:jc w:val="center"/>
        <w:rPr>
          <w:rFonts w:ascii="Arial Narrow" w:hAnsi="Arial Narrow"/>
          <w:b w:val="0"/>
          <w:bCs w:val="0"/>
          <w:color w:val="0000FF"/>
          <w:sz w:val="30"/>
          <w:lang w:val="sl-SI"/>
        </w:rPr>
      </w:pPr>
      <w:r w:rsidRPr="00226E5A">
        <w:rPr>
          <w:rFonts w:ascii="Arial Narrow" w:hAnsi="Arial Narrow"/>
          <w:b w:val="0"/>
          <w:bCs w:val="0"/>
          <w:color w:val="0000FF"/>
          <w:sz w:val="30"/>
          <w:lang w:val="sl-SI"/>
        </w:rPr>
        <w:t>SUITA</w:t>
      </w:r>
    </w:p>
    <w:p w:rsidR="00A770C6" w:rsidRPr="00226E5A" w:rsidRDefault="00A770C6">
      <w:pPr>
        <w:jc w:val="both"/>
        <w:rPr>
          <w:rFonts w:ascii="Arial Narrow" w:hAnsi="Arial Narrow"/>
          <w:sz w:val="20"/>
          <w:lang w:val="sl-SI"/>
        </w:rPr>
      </w:pPr>
      <w:r w:rsidRPr="00226E5A">
        <w:rPr>
          <w:rFonts w:ascii="Arial Narrow" w:hAnsi="Arial Narrow"/>
          <w:sz w:val="20"/>
          <w:lang w:val="sl-SI"/>
        </w:rPr>
        <w:t>Do baroka so na inštrumentalno glasbo plesali, te oblike pa so sedaj namenjene poslušanju. Tudi v renesansi in v srednjem veku so nastajali različni plesi, npr. MENUET, SARABANDA, ALLEMANDA, PAVANA,... Ti plesi so v 17. stoletju postali stavki popularne baročne oblike suite (fr. zaporedje). Na te stavke se ni več plesalo, ampak so bili namenjeni poslušanju, medtem ko je ritem ostal isti. Nekatere suite imajo tudi do 10 stavkov. Izjemoma najdemo v suiti tudi stavke, ki po izvoru niso plesi (UVERTURA, AIR). Vsi stavki suite so oblikovani dvodelno. Igrali so jih ob dvornih koncertih, pri kosilu,... Dva izmed mnogih avtorjev suite sta Bach (Bachkova suita) &amp; Händel. V suiti najdemo več stavkov v isti tonaliteti – npr. vsi v C-duru,...</w:t>
      </w:r>
    </w:p>
    <w:p w:rsidR="00A770C6" w:rsidRPr="00226E5A" w:rsidRDefault="00A770C6">
      <w:pPr>
        <w:pStyle w:val="Heading3"/>
        <w:spacing w:before="0" w:after="0"/>
        <w:jc w:val="center"/>
        <w:rPr>
          <w:rFonts w:ascii="Arial Narrow" w:hAnsi="Arial Narrow"/>
          <w:b w:val="0"/>
          <w:bCs w:val="0"/>
          <w:color w:val="0000FF"/>
          <w:sz w:val="30"/>
          <w:lang w:val="sl-SI"/>
        </w:rPr>
      </w:pPr>
      <w:r w:rsidRPr="00226E5A">
        <w:rPr>
          <w:rFonts w:ascii="Arial Narrow" w:hAnsi="Arial Narrow"/>
          <w:b w:val="0"/>
          <w:bCs w:val="0"/>
          <w:color w:val="0000FF"/>
          <w:sz w:val="30"/>
          <w:lang w:val="sl-SI"/>
        </w:rPr>
        <w:t>FUGA</w:t>
      </w:r>
    </w:p>
    <w:p w:rsidR="00A770C6" w:rsidRPr="00226E5A" w:rsidRDefault="00A770C6">
      <w:pPr>
        <w:jc w:val="both"/>
        <w:rPr>
          <w:rFonts w:ascii="Arial Narrow" w:hAnsi="Arial Narrow"/>
          <w:sz w:val="20"/>
          <w:lang w:val="sl-SI"/>
        </w:rPr>
      </w:pPr>
      <w:r w:rsidRPr="00226E5A">
        <w:rPr>
          <w:rFonts w:ascii="Arial Narrow" w:hAnsi="Arial Narrow"/>
          <w:sz w:val="20"/>
          <w:lang w:val="sl-SI"/>
        </w:rPr>
        <w:t>SHEMA FUGE: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6"/>
        <w:gridCol w:w="396"/>
        <w:gridCol w:w="396"/>
        <w:gridCol w:w="369"/>
        <w:gridCol w:w="400"/>
        <w:gridCol w:w="424"/>
        <w:gridCol w:w="400"/>
        <w:gridCol w:w="424"/>
        <w:gridCol w:w="400"/>
        <w:gridCol w:w="424"/>
        <w:gridCol w:w="400"/>
        <w:gridCol w:w="424"/>
        <w:gridCol w:w="400"/>
        <w:gridCol w:w="423"/>
        <w:gridCol w:w="1831"/>
        <w:gridCol w:w="1779"/>
      </w:tblGrid>
      <w:tr w:rsidR="00A770C6" w:rsidRPr="00226E5A">
        <w:trPr>
          <w:cantSplit/>
        </w:trPr>
        <w:tc>
          <w:tcPr>
            <w:tcW w:w="434" w:type="dxa"/>
          </w:tcPr>
          <w:p w:rsidR="00A770C6" w:rsidRPr="00226E5A" w:rsidRDefault="00A770C6">
            <w:pPr>
              <w:jc w:val="center"/>
              <w:rPr>
                <w:rFonts w:ascii="Arial Narrow" w:hAnsi="Arial Narrow"/>
                <w:sz w:val="20"/>
                <w:lang w:val="sl-SI"/>
              </w:rPr>
            </w:pPr>
          </w:p>
        </w:tc>
        <w:tc>
          <w:tcPr>
            <w:tcW w:w="434"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434" w:type="dxa"/>
          </w:tcPr>
          <w:p w:rsidR="00A770C6" w:rsidRPr="00226E5A" w:rsidRDefault="00A770C6">
            <w:pPr>
              <w:jc w:val="center"/>
              <w:rPr>
                <w:rFonts w:ascii="Arial Narrow" w:hAnsi="Arial Narrow"/>
                <w:sz w:val="20"/>
                <w:lang w:val="sl-SI"/>
              </w:rPr>
            </w:pPr>
          </w:p>
        </w:tc>
        <w:tc>
          <w:tcPr>
            <w:tcW w:w="441" w:type="dxa"/>
          </w:tcPr>
          <w:p w:rsidR="00A770C6" w:rsidRPr="00226E5A" w:rsidRDefault="00A770C6">
            <w:pPr>
              <w:jc w:val="center"/>
              <w:rPr>
                <w:rFonts w:ascii="Arial Narrow" w:hAnsi="Arial Narrow"/>
                <w:sz w:val="20"/>
                <w:lang w:val="sl-SI"/>
              </w:rPr>
            </w:pPr>
          </w:p>
        </w:tc>
        <w:tc>
          <w:tcPr>
            <w:tcW w:w="441" w:type="dxa"/>
          </w:tcPr>
          <w:p w:rsidR="00A770C6" w:rsidRPr="00226E5A" w:rsidRDefault="00A770C6">
            <w:pPr>
              <w:jc w:val="center"/>
              <w:rPr>
                <w:rFonts w:ascii="Arial Narrow" w:hAnsi="Arial Narrow"/>
                <w:sz w:val="20"/>
                <w:lang w:val="sl-SI"/>
              </w:rPr>
            </w:pPr>
          </w:p>
        </w:tc>
        <w:tc>
          <w:tcPr>
            <w:tcW w:w="468"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441" w:type="dxa"/>
          </w:tcPr>
          <w:p w:rsidR="00A770C6" w:rsidRPr="00226E5A" w:rsidRDefault="00A770C6">
            <w:pPr>
              <w:jc w:val="center"/>
              <w:rPr>
                <w:rFonts w:ascii="Arial Narrow" w:hAnsi="Arial Narrow"/>
                <w:sz w:val="20"/>
                <w:lang w:val="sl-SI"/>
              </w:rPr>
            </w:pPr>
          </w:p>
        </w:tc>
        <w:tc>
          <w:tcPr>
            <w:tcW w:w="468" w:type="dxa"/>
          </w:tcPr>
          <w:p w:rsidR="00A770C6" w:rsidRPr="00226E5A" w:rsidRDefault="00A770C6">
            <w:pPr>
              <w:jc w:val="center"/>
              <w:rPr>
                <w:rFonts w:ascii="Arial Narrow" w:hAnsi="Arial Narrow"/>
                <w:sz w:val="20"/>
                <w:lang w:val="sl-SI"/>
              </w:rPr>
            </w:pPr>
          </w:p>
        </w:tc>
        <w:tc>
          <w:tcPr>
            <w:tcW w:w="441" w:type="dxa"/>
          </w:tcPr>
          <w:p w:rsidR="00A770C6" w:rsidRPr="00226E5A" w:rsidRDefault="00A770C6">
            <w:pPr>
              <w:jc w:val="center"/>
              <w:rPr>
                <w:rFonts w:ascii="Arial Narrow" w:hAnsi="Arial Narrow"/>
                <w:sz w:val="20"/>
                <w:lang w:val="sl-SI"/>
              </w:rPr>
            </w:pPr>
          </w:p>
        </w:tc>
        <w:tc>
          <w:tcPr>
            <w:tcW w:w="468"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441" w:type="dxa"/>
          </w:tcPr>
          <w:p w:rsidR="00A770C6" w:rsidRPr="00226E5A" w:rsidRDefault="00A770C6">
            <w:pPr>
              <w:jc w:val="center"/>
              <w:rPr>
                <w:rFonts w:ascii="Arial Narrow" w:hAnsi="Arial Narrow"/>
                <w:sz w:val="20"/>
                <w:lang w:val="sl-SI"/>
              </w:rPr>
            </w:pPr>
          </w:p>
        </w:tc>
        <w:tc>
          <w:tcPr>
            <w:tcW w:w="468" w:type="dxa"/>
          </w:tcPr>
          <w:p w:rsidR="00A770C6" w:rsidRPr="00226E5A" w:rsidRDefault="00A770C6">
            <w:pPr>
              <w:jc w:val="center"/>
              <w:rPr>
                <w:rFonts w:ascii="Arial Narrow" w:hAnsi="Arial Narrow"/>
                <w:sz w:val="20"/>
                <w:lang w:val="sl-SI"/>
              </w:rPr>
            </w:pPr>
          </w:p>
        </w:tc>
        <w:tc>
          <w:tcPr>
            <w:tcW w:w="441" w:type="dxa"/>
          </w:tcPr>
          <w:p w:rsidR="00A770C6" w:rsidRPr="00226E5A" w:rsidRDefault="00A770C6">
            <w:pPr>
              <w:jc w:val="center"/>
              <w:rPr>
                <w:rFonts w:ascii="Arial Narrow" w:hAnsi="Arial Narrow"/>
                <w:sz w:val="20"/>
                <w:lang w:val="sl-SI"/>
              </w:rPr>
            </w:pPr>
          </w:p>
        </w:tc>
        <w:tc>
          <w:tcPr>
            <w:tcW w:w="466" w:type="dxa"/>
            <w:tcBorders>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2041" w:type="dxa"/>
            <w:vMerge w:val="restart"/>
            <w:tcBorders>
              <w:top w:val="nil"/>
              <w:left w:val="dotted" w:sz="4" w:space="0" w:color="auto"/>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E – Exposition</w:t>
            </w:r>
          </w:p>
          <w:p w:rsidR="00A770C6" w:rsidRPr="00226E5A" w:rsidRDefault="00A770C6">
            <w:pPr>
              <w:jc w:val="both"/>
              <w:rPr>
                <w:rFonts w:ascii="Arial Narrow" w:hAnsi="Arial Narrow"/>
                <w:sz w:val="20"/>
                <w:lang w:val="sl-SI"/>
              </w:rPr>
            </w:pPr>
            <w:r w:rsidRPr="00226E5A">
              <w:rPr>
                <w:rFonts w:ascii="Arial Narrow" w:hAnsi="Arial Narrow"/>
                <w:sz w:val="20"/>
                <w:lang w:val="sl-SI"/>
              </w:rPr>
              <w:t>D – Durchfürfuhrung</w:t>
            </w:r>
          </w:p>
        </w:tc>
        <w:tc>
          <w:tcPr>
            <w:tcW w:w="2041" w:type="dxa"/>
            <w:vMerge w:val="restart"/>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Z – Zwischenspiel</w:t>
            </w:r>
          </w:p>
          <w:p w:rsidR="00A770C6" w:rsidRPr="00226E5A" w:rsidRDefault="00A770C6">
            <w:pPr>
              <w:jc w:val="both"/>
              <w:rPr>
                <w:rFonts w:ascii="Arial Narrow" w:hAnsi="Arial Narrow"/>
                <w:sz w:val="20"/>
                <w:lang w:val="sl-SI"/>
              </w:rPr>
            </w:pPr>
            <w:r w:rsidRPr="00226E5A">
              <w:rPr>
                <w:rFonts w:ascii="Arial Narrow" w:hAnsi="Arial Narrow"/>
                <w:sz w:val="20"/>
                <w:lang w:val="sl-SI"/>
              </w:rPr>
              <w:t>C – Coda</w:t>
            </w:r>
          </w:p>
          <w:p w:rsidR="00A770C6" w:rsidRPr="00226E5A" w:rsidRDefault="00A770C6">
            <w:pPr>
              <w:jc w:val="both"/>
              <w:rPr>
                <w:rFonts w:ascii="Arial Narrow" w:hAnsi="Arial Narrow"/>
                <w:sz w:val="20"/>
                <w:lang w:val="sl-SI"/>
              </w:rPr>
            </w:pPr>
            <w:r w:rsidRPr="00226E5A">
              <w:rPr>
                <w:rFonts w:ascii="Arial Narrow" w:hAnsi="Arial Narrow"/>
                <w:sz w:val="20"/>
                <w:lang w:val="sl-SI"/>
              </w:rPr>
              <w:t>T - Tema</w:t>
            </w:r>
          </w:p>
        </w:tc>
      </w:tr>
      <w:tr w:rsidR="00A770C6" w:rsidRPr="00226E5A">
        <w:trPr>
          <w:cantSplit/>
        </w:trPr>
        <w:tc>
          <w:tcPr>
            <w:tcW w:w="434"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434" w:type="dxa"/>
          </w:tcPr>
          <w:p w:rsidR="00A770C6" w:rsidRPr="00226E5A" w:rsidRDefault="00A770C6">
            <w:pPr>
              <w:jc w:val="center"/>
              <w:rPr>
                <w:rFonts w:ascii="Arial Narrow" w:hAnsi="Arial Narrow"/>
                <w:sz w:val="20"/>
                <w:lang w:val="sl-SI"/>
              </w:rPr>
            </w:pPr>
          </w:p>
        </w:tc>
        <w:tc>
          <w:tcPr>
            <w:tcW w:w="434" w:type="dxa"/>
          </w:tcPr>
          <w:p w:rsidR="00A770C6" w:rsidRPr="00226E5A" w:rsidRDefault="00A770C6">
            <w:pPr>
              <w:jc w:val="center"/>
              <w:rPr>
                <w:rFonts w:ascii="Arial Narrow" w:hAnsi="Arial Narrow"/>
                <w:sz w:val="20"/>
                <w:lang w:val="sl-SI"/>
              </w:rPr>
            </w:pPr>
          </w:p>
        </w:tc>
        <w:tc>
          <w:tcPr>
            <w:tcW w:w="441" w:type="dxa"/>
          </w:tcPr>
          <w:p w:rsidR="00A770C6" w:rsidRPr="00226E5A" w:rsidRDefault="00A770C6">
            <w:pPr>
              <w:jc w:val="center"/>
              <w:rPr>
                <w:rFonts w:ascii="Arial Narrow" w:hAnsi="Arial Narrow"/>
                <w:sz w:val="20"/>
                <w:lang w:val="sl-SI"/>
              </w:rPr>
            </w:pPr>
          </w:p>
        </w:tc>
        <w:tc>
          <w:tcPr>
            <w:tcW w:w="441" w:type="dxa"/>
          </w:tcPr>
          <w:p w:rsidR="00A770C6" w:rsidRPr="00226E5A" w:rsidRDefault="00A770C6">
            <w:pPr>
              <w:jc w:val="center"/>
              <w:rPr>
                <w:rFonts w:ascii="Arial Narrow" w:hAnsi="Arial Narrow"/>
                <w:sz w:val="20"/>
                <w:lang w:val="sl-SI"/>
              </w:rPr>
            </w:pPr>
          </w:p>
        </w:tc>
        <w:tc>
          <w:tcPr>
            <w:tcW w:w="468" w:type="dxa"/>
          </w:tcPr>
          <w:p w:rsidR="00A770C6" w:rsidRPr="00226E5A" w:rsidRDefault="00A770C6">
            <w:pPr>
              <w:jc w:val="center"/>
              <w:rPr>
                <w:rFonts w:ascii="Arial Narrow" w:hAnsi="Arial Narrow"/>
                <w:sz w:val="20"/>
                <w:lang w:val="sl-SI"/>
              </w:rPr>
            </w:pPr>
          </w:p>
        </w:tc>
        <w:tc>
          <w:tcPr>
            <w:tcW w:w="441" w:type="dxa"/>
          </w:tcPr>
          <w:p w:rsidR="00A770C6" w:rsidRPr="00226E5A" w:rsidRDefault="00A770C6">
            <w:pPr>
              <w:jc w:val="center"/>
              <w:rPr>
                <w:rFonts w:ascii="Arial Narrow" w:hAnsi="Arial Narrow"/>
                <w:sz w:val="20"/>
                <w:lang w:val="sl-SI"/>
              </w:rPr>
            </w:pPr>
          </w:p>
        </w:tc>
        <w:tc>
          <w:tcPr>
            <w:tcW w:w="468"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441" w:type="dxa"/>
          </w:tcPr>
          <w:p w:rsidR="00A770C6" w:rsidRPr="00226E5A" w:rsidRDefault="00A770C6">
            <w:pPr>
              <w:jc w:val="center"/>
              <w:rPr>
                <w:rFonts w:ascii="Arial Narrow" w:hAnsi="Arial Narrow"/>
                <w:sz w:val="20"/>
                <w:lang w:val="sl-SI"/>
              </w:rPr>
            </w:pPr>
          </w:p>
        </w:tc>
        <w:tc>
          <w:tcPr>
            <w:tcW w:w="468" w:type="dxa"/>
          </w:tcPr>
          <w:p w:rsidR="00A770C6" w:rsidRPr="00226E5A" w:rsidRDefault="00A770C6">
            <w:pPr>
              <w:jc w:val="center"/>
              <w:rPr>
                <w:rFonts w:ascii="Arial Narrow" w:hAnsi="Arial Narrow"/>
                <w:sz w:val="20"/>
                <w:lang w:val="sl-SI"/>
              </w:rPr>
            </w:pPr>
          </w:p>
        </w:tc>
        <w:tc>
          <w:tcPr>
            <w:tcW w:w="441" w:type="dxa"/>
          </w:tcPr>
          <w:p w:rsidR="00A770C6" w:rsidRPr="00226E5A" w:rsidRDefault="00A770C6">
            <w:pPr>
              <w:jc w:val="center"/>
              <w:rPr>
                <w:rFonts w:ascii="Arial Narrow" w:hAnsi="Arial Narrow"/>
                <w:sz w:val="20"/>
                <w:lang w:val="sl-SI"/>
              </w:rPr>
            </w:pPr>
          </w:p>
        </w:tc>
        <w:tc>
          <w:tcPr>
            <w:tcW w:w="468" w:type="dxa"/>
          </w:tcPr>
          <w:p w:rsidR="00A770C6" w:rsidRPr="00226E5A" w:rsidRDefault="00A770C6">
            <w:pPr>
              <w:jc w:val="center"/>
              <w:rPr>
                <w:rFonts w:ascii="Arial Narrow" w:hAnsi="Arial Narrow"/>
                <w:sz w:val="20"/>
                <w:lang w:val="sl-SI"/>
              </w:rPr>
            </w:pPr>
          </w:p>
        </w:tc>
        <w:tc>
          <w:tcPr>
            <w:tcW w:w="441" w:type="dxa"/>
          </w:tcPr>
          <w:p w:rsidR="00A770C6" w:rsidRPr="00226E5A" w:rsidRDefault="00A770C6">
            <w:pPr>
              <w:jc w:val="center"/>
              <w:rPr>
                <w:rFonts w:ascii="Arial Narrow" w:hAnsi="Arial Narrow"/>
                <w:sz w:val="20"/>
                <w:lang w:val="sl-SI"/>
              </w:rPr>
            </w:pPr>
          </w:p>
        </w:tc>
        <w:tc>
          <w:tcPr>
            <w:tcW w:w="466" w:type="dxa"/>
            <w:tcBorders>
              <w:right w:val="dotted" w:sz="4" w:space="0" w:color="auto"/>
            </w:tcBorders>
          </w:tcPr>
          <w:p w:rsidR="00A770C6" w:rsidRPr="00226E5A" w:rsidRDefault="00A770C6">
            <w:pPr>
              <w:jc w:val="center"/>
              <w:rPr>
                <w:rFonts w:ascii="Arial Narrow" w:hAnsi="Arial Narrow"/>
                <w:sz w:val="20"/>
                <w:lang w:val="sl-SI"/>
              </w:rPr>
            </w:pPr>
          </w:p>
        </w:tc>
        <w:tc>
          <w:tcPr>
            <w:tcW w:w="2041" w:type="dxa"/>
            <w:vMerge/>
            <w:tcBorders>
              <w:left w:val="dotted" w:sz="4" w:space="0" w:color="auto"/>
              <w:right w:val="nil"/>
            </w:tcBorders>
          </w:tcPr>
          <w:p w:rsidR="00A770C6" w:rsidRPr="00226E5A" w:rsidRDefault="00A770C6">
            <w:pPr>
              <w:jc w:val="center"/>
              <w:rPr>
                <w:rFonts w:ascii="Arial Narrow" w:hAnsi="Arial Narrow"/>
                <w:sz w:val="20"/>
                <w:lang w:val="sl-SI"/>
              </w:rPr>
            </w:pPr>
          </w:p>
        </w:tc>
        <w:tc>
          <w:tcPr>
            <w:tcW w:w="2041" w:type="dxa"/>
            <w:vMerge/>
            <w:tcBorders>
              <w:top w:val="nil"/>
              <w:left w:val="nil"/>
              <w:bottom w:val="nil"/>
              <w:right w:val="nil"/>
            </w:tcBorders>
          </w:tcPr>
          <w:p w:rsidR="00A770C6" w:rsidRPr="00226E5A" w:rsidRDefault="00A770C6">
            <w:pPr>
              <w:jc w:val="center"/>
              <w:rPr>
                <w:rFonts w:ascii="Arial Narrow" w:hAnsi="Arial Narrow"/>
                <w:sz w:val="20"/>
                <w:lang w:val="sl-SI"/>
              </w:rPr>
            </w:pPr>
          </w:p>
        </w:tc>
      </w:tr>
      <w:tr w:rsidR="00A770C6" w:rsidRPr="00226E5A">
        <w:trPr>
          <w:cantSplit/>
        </w:trPr>
        <w:tc>
          <w:tcPr>
            <w:tcW w:w="434" w:type="dxa"/>
          </w:tcPr>
          <w:p w:rsidR="00A770C6" w:rsidRPr="00226E5A" w:rsidRDefault="00A770C6">
            <w:pPr>
              <w:jc w:val="center"/>
              <w:rPr>
                <w:rFonts w:ascii="Arial Narrow" w:hAnsi="Arial Narrow"/>
                <w:sz w:val="20"/>
                <w:lang w:val="sl-SI"/>
              </w:rPr>
            </w:pPr>
          </w:p>
        </w:tc>
        <w:tc>
          <w:tcPr>
            <w:tcW w:w="434" w:type="dxa"/>
          </w:tcPr>
          <w:p w:rsidR="00A770C6" w:rsidRPr="00226E5A" w:rsidRDefault="00A770C6">
            <w:pPr>
              <w:jc w:val="center"/>
              <w:rPr>
                <w:rFonts w:ascii="Arial Narrow" w:hAnsi="Arial Narrow"/>
                <w:sz w:val="20"/>
                <w:lang w:val="sl-SI"/>
              </w:rPr>
            </w:pPr>
          </w:p>
        </w:tc>
        <w:tc>
          <w:tcPr>
            <w:tcW w:w="434"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441" w:type="dxa"/>
          </w:tcPr>
          <w:p w:rsidR="00A770C6" w:rsidRPr="00226E5A" w:rsidRDefault="00A770C6">
            <w:pPr>
              <w:jc w:val="center"/>
              <w:rPr>
                <w:rFonts w:ascii="Arial Narrow" w:hAnsi="Arial Narrow"/>
                <w:sz w:val="20"/>
                <w:lang w:val="sl-SI"/>
              </w:rPr>
            </w:pPr>
          </w:p>
        </w:tc>
        <w:tc>
          <w:tcPr>
            <w:tcW w:w="441" w:type="dxa"/>
          </w:tcPr>
          <w:p w:rsidR="00A770C6" w:rsidRPr="00226E5A" w:rsidRDefault="00A770C6">
            <w:pPr>
              <w:jc w:val="center"/>
              <w:rPr>
                <w:rFonts w:ascii="Arial Narrow" w:hAnsi="Arial Narrow"/>
                <w:sz w:val="20"/>
                <w:lang w:val="sl-SI"/>
              </w:rPr>
            </w:pPr>
          </w:p>
        </w:tc>
        <w:tc>
          <w:tcPr>
            <w:tcW w:w="468" w:type="dxa"/>
          </w:tcPr>
          <w:p w:rsidR="00A770C6" w:rsidRPr="00226E5A" w:rsidRDefault="00A770C6">
            <w:pPr>
              <w:jc w:val="center"/>
              <w:rPr>
                <w:rFonts w:ascii="Arial Narrow" w:hAnsi="Arial Narrow"/>
                <w:sz w:val="20"/>
                <w:lang w:val="sl-SI"/>
              </w:rPr>
            </w:pPr>
          </w:p>
        </w:tc>
        <w:tc>
          <w:tcPr>
            <w:tcW w:w="441" w:type="dxa"/>
          </w:tcPr>
          <w:p w:rsidR="00A770C6" w:rsidRPr="00226E5A" w:rsidRDefault="00A770C6">
            <w:pPr>
              <w:jc w:val="center"/>
              <w:rPr>
                <w:rFonts w:ascii="Arial Narrow" w:hAnsi="Arial Narrow"/>
                <w:sz w:val="20"/>
                <w:lang w:val="sl-SI"/>
              </w:rPr>
            </w:pPr>
          </w:p>
        </w:tc>
        <w:tc>
          <w:tcPr>
            <w:tcW w:w="468" w:type="dxa"/>
          </w:tcPr>
          <w:p w:rsidR="00A770C6" w:rsidRPr="00226E5A" w:rsidRDefault="00A770C6">
            <w:pPr>
              <w:jc w:val="center"/>
              <w:rPr>
                <w:rFonts w:ascii="Arial Narrow" w:hAnsi="Arial Narrow"/>
                <w:sz w:val="20"/>
                <w:lang w:val="sl-SI"/>
              </w:rPr>
            </w:pPr>
          </w:p>
        </w:tc>
        <w:tc>
          <w:tcPr>
            <w:tcW w:w="441" w:type="dxa"/>
          </w:tcPr>
          <w:p w:rsidR="00A770C6" w:rsidRPr="00226E5A" w:rsidRDefault="00A770C6">
            <w:pPr>
              <w:jc w:val="center"/>
              <w:rPr>
                <w:rFonts w:ascii="Arial Narrow" w:hAnsi="Arial Narrow"/>
                <w:sz w:val="20"/>
                <w:lang w:val="sl-SI"/>
              </w:rPr>
            </w:pPr>
          </w:p>
        </w:tc>
        <w:tc>
          <w:tcPr>
            <w:tcW w:w="468" w:type="dxa"/>
          </w:tcPr>
          <w:p w:rsidR="00A770C6" w:rsidRPr="00226E5A" w:rsidRDefault="00A770C6">
            <w:pPr>
              <w:jc w:val="center"/>
              <w:rPr>
                <w:rFonts w:ascii="Arial Narrow" w:hAnsi="Arial Narrow"/>
                <w:sz w:val="20"/>
                <w:lang w:val="sl-SI"/>
              </w:rPr>
            </w:pPr>
          </w:p>
        </w:tc>
        <w:tc>
          <w:tcPr>
            <w:tcW w:w="441" w:type="dxa"/>
          </w:tcPr>
          <w:p w:rsidR="00A770C6" w:rsidRPr="00226E5A" w:rsidRDefault="00A770C6">
            <w:pPr>
              <w:jc w:val="center"/>
              <w:rPr>
                <w:rFonts w:ascii="Arial Narrow" w:hAnsi="Arial Narrow"/>
                <w:sz w:val="20"/>
                <w:lang w:val="sl-SI"/>
              </w:rPr>
            </w:pPr>
          </w:p>
        </w:tc>
        <w:tc>
          <w:tcPr>
            <w:tcW w:w="468"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T</w:t>
            </w:r>
          </w:p>
        </w:tc>
        <w:tc>
          <w:tcPr>
            <w:tcW w:w="441" w:type="dxa"/>
          </w:tcPr>
          <w:p w:rsidR="00A770C6" w:rsidRPr="00226E5A" w:rsidRDefault="00A770C6">
            <w:pPr>
              <w:jc w:val="center"/>
              <w:rPr>
                <w:rFonts w:ascii="Arial Narrow" w:hAnsi="Arial Narrow"/>
                <w:sz w:val="20"/>
                <w:lang w:val="sl-SI"/>
              </w:rPr>
            </w:pPr>
          </w:p>
        </w:tc>
        <w:tc>
          <w:tcPr>
            <w:tcW w:w="466" w:type="dxa"/>
            <w:tcBorders>
              <w:right w:val="dotted" w:sz="4" w:space="0" w:color="auto"/>
            </w:tcBorders>
          </w:tcPr>
          <w:p w:rsidR="00A770C6" w:rsidRPr="00226E5A" w:rsidRDefault="00A770C6">
            <w:pPr>
              <w:jc w:val="center"/>
              <w:rPr>
                <w:rFonts w:ascii="Arial Narrow" w:hAnsi="Arial Narrow"/>
                <w:sz w:val="20"/>
                <w:lang w:val="sl-SI"/>
              </w:rPr>
            </w:pPr>
          </w:p>
        </w:tc>
        <w:tc>
          <w:tcPr>
            <w:tcW w:w="2041" w:type="dxa"/>
            <w:vMerge/>
            <w:tcBorders>
              <w:left w:val="dotted" w:sz="4" w:space="0" w:color="auto"/>
              <w:right w:val="nil"/>
            </w:tcBorders>
          </w:tcPr>
          <w:p w:rsidR="00A770C6" w:rsidRPr="00226E5A" w:rsidRDefault="00A770C6">
            <w:pPr>
              <w:jc w:val="center"/>
              <w:rPr>
                <w:rFonts w:ascii="Arial Narrow" w:hAnsi="Arial Narrow"/>
                <w:sz w:val="20"/>
                <w:lang w:val="sl-SI"/>
              </w:rPr>
            </w:pPr>
          </w:p>
        </w:tc>
        <w:tc>
          <w:tcPr>
            <w:tcW w:w="2041" w:type="dxa"/>
            <w:vMerge/>
            <w:tcBorders>
              <w:top w:val="nil"/>
              <w:left w:val="nil"/>
              <w:bottom w:val="nil"/>
              <w:right w:val="nil"/>
            </w:tcBorders>
          </w:tcPr>
          <w:p w:rsidR="00A770C6" w:rsidRPr="00226E5A" w:rsidRDefault="00A770C6">
            <w:pPr>
              <w:jc w:val="center"/>
              <w:rPr>
                <w:rFonts w:ascii="Arial Narrow" w:hAnsi="Arial Narrow"/>
                <w:sz w:val="20"/>
                <w:lang w:val="sl-SI"/>
              </w:rPr>
            </w:pPr>
          </w:p>
        </w:tc>
      </w:tr>
      <w:tr w:rsidR="00A770C6" w:rsidRPr="00226E5A">
        <w:trPr>
          <w:cantSplit/>
        </w:trPr>
        <w:tc>
          <w:tcPr>
            <w:tcW w:w="1743" w:type="dxa"/>
            <w:gridSpan w:val="4"/>
          </w:tcPr>
          <w:p w:rsidR="00A770C6" w:rsidRPr="00226E5A" w:rsidRDefault="00A770C6">
            <w:pPr>
              <w:jc w:val="center"/>
              <w:rPr>
                <w:rFonts w:ascii="Arial Narrow" w:hAnsi="Arial Narrow"/>
                <w:sz w:val="20"/>
                <w:lang w:val="sl-SI"/>
              </w:rPr>
            </w:pPr>
            <w:r w:rsidRPr="00226E5A">
              <w:rPr>
                <w:rFonts w:ascii="Arial Narrow" w:hAnsi="Arial Narrow"/>
                <w:sz w:val="20"/>
                <w:lang w:val="sl-SI"/>
              </w:rPr>
              <w:t>E</w:t>
            </w:r>
          </w:p>
        </w:tc>
        <w:tc>
          <w:tcPr>
            <w:tcW w:w="441"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Z</w:t>
            </w:r>
          </w:p>
        </w:tc>
        <w:tc>
          <w:tcPr>
            <w:tcW w:w="468"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D</w:t>
            </w:r>
          </w:p>
        </w:tc>
        <w:tc>
          <w:tcPr>
            <w:tcW w:w="441"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Z</w:t>
            </w:r>
          </w:p>
        </w:tc>
        <w:tc>
          <w:tcPr>
            <w:tcW w:w="468"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D</w:t>
            </w:r>
          </w:p>
        </w:tc>
        <w:tc>
          <w:tcPr>
            <w:tcW w:w="441"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Z</w:t>
            </w:r>
          </w:p>
        </w:tc>
        <w:tc>
          <w:tcPr>
            <w:tcW w:w="468"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D</w:t>
            </w:r>
          </w:p>
        </w:tc>
        <w:tc>
          <w:tcPr>
            <w:tcW w:w="441"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Z</w:t>
            </w:r>
          </w:p>
        </w:tc>
        <w:tc>
          <w:tcPr>
            <w:tcW w:w="468"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D</w:t>
            </w:r>
          </w:p>
        </w:tc>
        <w:tc>
          <w:tcPr>
            <w:tcW w:w="441" w:type="dxa"/>
          </w:tcPr>
          <w:p w:rsidR="00A770C6" w:rsidRPr="00226E5A" w:rsidRDefault="00A770C6">
            <w:pPr>
              <w:jc w:val="center"/>
              <w:rPr>
                <w:rFonts w:ascii="Arial Narrow" w:hAnsi="Arial Narrow"/>
                <w:sz w:val="20"/>
                <w:lang w:val="sl-SI"/>
              </w:rPr>
            </w:pPr>
            <w:r w:rsidRPr="00226E5A">
              <w:rPr>
                <w:rFonts w:ascii="Arial Narrow" w:hAnsi="Arial Narrow"/>
                <w:sz w:val="20"/>
                <w:lang w:val="sl-SI"/>
              </w:rPr>
              <w:t>Z</w:t>
            </w:r>
          </w:p>
        </w:tc>
        <w:tc>
          <w:tcPr>
            <w:tcW w:w="466" w:type="dxa"/>
            <w:tcBorders>
              <w:right w:val="dotted" w:sz="4" w:space="0" w:color="auto"/>
            </w:tcBorders>
          </w:tcPr>
          <w:p w:rsidR="00A770C6" w:rsidRPr="00226E5A" w:rsidRDefault="00A770C6">
            <w:pPr>
              <w:jc w:val="center"/>
              <w:rPr>
                <w:rFonts w:ascii="Arial Narrow" w:hAnsi="Arial Narrow"/>
                <w:sz w:val="20"/>
                <w:lang w:val="sl-SI"/>
              </w:rPr>
            </w:pPr>
            <w:r w:rsidRPr="00226E5A">
              <w:rPr>
                <w:rFonts w:ascii="Arial Narrow" w:hAnsi="Arial Narrow"/>
                <w:sz w:val="20"/>
                <w:lang w:val="sl-SI"/>
              </w:rPr>
              <w:t>C</w:t>
            </w:r>
          </w:p>
        </w:tc>
        <w:tc>
          <w:tcPr>
            <w:tcW w:w="2041" w:type="dxa"/>
            <w:vMerge/>
            <w:tcBorders>
              <w:left w:val="dotted" w:sz="4" w:space="0" w:color="auto"/>
              <w:bottom w:val="nil"/>
              <w:right w:val="nil"/>
            </w:tcBorders>
          </w:tcPr>
          <w:p w:rsidR="00A770C6" w:rsidRPr="00226E5A" w:rsidRDefault="00A770C6">
            <w:pPr>
              <w:jc w:val="center"/>
              <w:rPr>
                <w:rFonts w:ascii="Arial Narrow" w:hAnsi="Arial Narrow"/>
                <w:sz w:val="20"/>
                <w:lang w:val="sl-SI"/>
              </w:rPr>
            </w:pPr>
          </w:p>
        </w:tc>
        <w:tc>
          <w:tcPr>
            <w:tcW w:w="2041" w:type="dxa"/>
            <w:vMerge/>
            <w:tcBorders>
              <w:top w:val="nil"/>
              <w:left w:val="nil"/>
              <w:bottom w:val="nil"/>
              <w:right w:val="nil"/>
            </w:tcBorders>
          </w:tcPr>
          <w:p w:rsidR="00A770C6" w:rsidRPr="00226E5A" w:rsidRDefault="00A770C6">
            <w:pPr>
              <w:jc w:val="center"/>
              <w:rPr>
                <w:rFonts w:ascii="Arial Narrow" w:hAnsi="Arial Narrow"/>
                <w:sz w:val="20"/>
                <w:lang w:val="sl-SI"/>
              </w:rPr>
            </w:pPr>
          </w:p>
        </w:tc>
      </w:tr>
    </w:tbl>
    <w:p w:rsidR="00A770C6" w:rsidRPr="00226E5A" w:rsidRDefault="00A770C6">
      <w:pPr>
        <w:jc w:val="both"/>
        <w:rPr>
          <w:rFonts w:ascii="Arial Narrow" w:hAnsi="Arial Narrow"/>
          <w:sz w:val="20"/>
          <w:lang w:val="sl-SI"/>
        </w:rPr>
      </w:pPr>
      <w:r w:rsidRPr="00226E5A">
        <w:rPr>
          <w:rFonts w:ascii="Arial Narrow" w:hAnsi="Arial Narrow"/>
          <w:sz w:val="20"/>
          <w:lang w:val="sl-SI"/>
        </w:rPr>
        <w:t>1. ekspozicija – glasovi prihajajo z zamikom, na začetku namenjena le enemu inštrumentu, glasovi se predstavijo</w:t>
      </w:r>
    </w:p>
    <w:p w:rsidR="00A770C6" w:rsidRPr="00226E5A" w:rsidRDefault="00A770C6">
      <w:pPr>
        <w:jc w:val="both"/>
        <w:rPr>
          <w:rFonts w:ascii="Arial Narrow" w:hAnsi="Arial Narrow"/>
          <w:sz w:val="20"/>
          <w:lang w:val="sl-SI"/>
        </w:rPr>
      </w:pPr>
      <w:r w:rsidRPr="00226E5A">
        <w:rPr>
          <w:rFonts w:ascii="Arial Narrow" w:hAnsi="Arial Narrow"/>
          <w:sz w:val="20"/>
          <w:lang w:val="sl-SI"/>
        </w:rPr>
        <w:t>2. izpeljava – pojavi se nova tema, glasovi se gibljejo svobodno</w:t>
      </w:r>
    </w:p>
    <w:p w:rsidR="00A770C6" w:rsidRPr="00226E5A" w:rsidRDefault="00A770C6">
      <w:pPr>
        <w:jc w:val="both"/>
        <w:rPr>
          <w:rFonts w:ascii="Arial Narrow" w:hAnsi="Arial Narrow"/>
          <w:sz w:val="20"/>
          <w:lang w:val="sl-SI"/>
        </w:rPr>
      </w:pPr>
      <w:r w:rsidRPr="00226E5A">
        <w:rPr>
          <w:rFonts w:ascii="Arial Narrow" w:hAnsi="Arial Narrow"/>
          <w:sz w:val="20"/>
          <w:lang w:val="sl-SI"/>
        </w:rPr>
        <w:t>3. repriza – prva tema (ekspozicija) se ponovi</w:t>
      </w:r>
    </w:p>
    <w:p w:rsidR="00A770C6" w:rsidRPr="00226E5A" w:rsidRDefault="00A770C6">
      <w:pPr>
        <w:jc w:val="both"/>
        <w:rPr>
          <w:rFonts w:ascii="Arial Narrow" w:hAnsi="Arial Narrow"/>
          <w:sz w:val="20"/>
          <w:lang w:val="sl-SI"/>
        </w:rPr>
      </w:pPr>
      <w:r w:rsidRPr="00226E5A">
        <w:rPr>
          <w:rFonts w:ascii="Arial Narrow" w:hAnsi="Arial Narrow"/>
          <w:sz w:val="20"/>
          <w:lang w:val="sl-SI"/>
        </w:rPr>
        <w:t>4. coda (spada k reprizi) – kratek delček, kjer se vsi glasovi hitro predstavijo</w:t>
      </w:r>
    </w:p>
    <w:p w:rsidR="00A770C6" w:rsidRPr="00226E5A" w:rsidRDefault="00A770C6">
      <w:pPr>
        <w:jc w:val="both"/>
        <w:rPr>
          <w:rFonts w:ascii="Arial Narrow" w:hAnsi="Arial Narrow"/>
          <w:sz w:val="20"/>
          <w:lang w:val="sl-SI"/>
        </w:rPr>
      </w:pPr>
      <w:r w:rsidRPr="00226E5A">
        <w:rPr>
          <w:rFonts w:ascii="Arial Narrow" w:hAnsi="Arial Narrow"/>
          <w:sz w:val="20"/>
          <w:lang w:val="sl-SI"/>
        </w:rPr>
        <w:t>- fuge so bile napisane tudi za orkestre, izrazito polifona inštrumentalna skladba, do vrhunca jo pripelje Bach, značilna je motoričnost, rastoča dinamika, okrasijo skladbe</w:t>
      </w:r>
    </w:p>
    <w:p w:rsidR="00A770C6" w:rsidRPr="00226E5A" w:rsidRDefault="00A770C6">
      <w:pPr>
        <w:pStyle w:val="Heading1"/>
        <w:rPr>
          <w:rFonts w:ascii="Arial Narrow" w:hAnsi="Arial Narrow"/>
          <w:color w:val="0000FF"/>
          <w:sz w:val="60"/>
        </w:rPr>
      </w:pPr>
      <w:r w:rsidRPr="00226E5A">
        <w:rPr>
          <w:rFonts w:ascii="Arial Narrow" w:hAnsi="Arial Narrow"/>
          <w:color w:val="0000FF"/>
          <w:sz w:val="60"/>
        </w:rPr>
        <w:lastRenderedPageBreak/>
        <w:t>KLASICIZEM (1730 - 1827)</w:t>
      </w:r>
    </w:p>
    <w:p w:rsidR="00A770C6" w:rsidRPr="00226E5A" w:rsidRDefault="00A770C6">
      <w:pPr>
        <w:jc w:val="both"/>
        <w:rPr>
          <w:rFonts w:ascii="Arial Narrow" w:hAnsi="Arial Narrow"/>
          <w:sz w:val="20"/>
          <w:lang w:val="sl-SI"/>
        </w:rPr>
      </w:pPr>
      <w:r w:rsidRPr="00226E5A">
        <w:rPr>
          <w:rFonts w:ascii="Arial Narrow" w:hAnsi="Arial Narrow"/>
          <w:sz w:val="20"/>
          <w:lang w:val="sl-SI"/>
        </w:rPr>
        <w:t>- leta 1827 nastopi Beethownova smrt</w:t>
      </w:r>
    </w:p>
    <w:p w:rsidR="00A770C6" w:rsidRPr="00226E5A" w:rsidRDefault="00A770C6">
      <w:pPr>
        <w:jc w:val="both"/>
        <w:rPr>
          <w:rFonts w:ascii="Arial Narrow" w:hAnsi="Arial Narrow"/>
          <w:sz w:val="20"/>
          <w:lang w:val="sl-SI"/>
        </w:rPr>
      </w:pPr>
      <w:r w:rsidRPr="00226E5A">
        <w:rPr>
          <w:rFonts w:ascii="Arial Narrow" w:hAnsi="Arial Narrow"/>
          <w:sz w:val="20"/>
          <w:lang w:val="sl-SI"/>
        </w:rPr>
        <w:t xml:space="preserve">- gradijo stavke, ki ne bodo namenjeni samo za bogagte ljudi </w:t>
      </w:r>
    </w:p>
    <w:p w:rsidR="00A770C6" w:rsidRPr="00226E5A" w:rsidRDefault="00A770C6">
      <w:pPr>
        <w:jc w:val="both"/>
        <w:rPr>
          <w:rFonts w:ascii="Arial Narrow" w:hAnsi="Arial Narrow"/>
          <w:sz w:val="20"/>
          <w:lang w:val="sl-SI"/>
        </w:rPr>
      </w:pPr>
      <w:r w:rsidRPr="00226E5A">
        <w:rPr>
          <w:rFonts w:ascii="Arial Narrow" w:hAnsi="Arial Narrow"/>
          <w:sz w:val="20"/>
          <w:lang w:val="sl-SI"/>
        </w:rPr>
        <w:t>- Wolfgang Amadeus Mozart, Ludvig van Beethoven, Joseph Haydn – zato imenovana tudi »dunajska klasika«</w:t>
      </w:r>
    </w:p>
    <w:p w:rsidR="00A770C6" w:rsidRPr="00226E5A" w:rsidRDefault="00A770C6">
      <w:pPr>
        <w:jc w:val="both"/>
        <w:rPr>
          <w:rFonts w:ascii="Arial Narrow" w:hAnsi="Arial Narrow"/>
          <w:sz w:val="20"/>
          <w:lang w:val="sl-SI"/>
        </w:rPr>
      </w:pP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ZNAČILNOSTI GLASBE V KLASICIZMU</w:t>
      </w:r>
    </w:p>
    <w:p w:rsidR="00A770C6" w:rsidRPr="00226E5A" w:rsidRDefault="00A770C6">
      <w:pPr>
        <w:jc w:val="both"/>
        <w:rPr>
          <w:rFonts w:ascii="Arial Narrow" w:hAnsi="Arial Narrow"/>
          <w:sz w:val="20"/>
          <w:lang w:val="sl-SI"/>
        </w:rPr>
      </w:pPr>
      <w:r w:rsidRPr="00226E5A">
        <w:rPr>
          <w:rFonts w:ascii="Arial Narrow" w:hAnsi="Arial Narrow"/>
          <w:sz w:val="20"/>
          <w:lang w:val="sl-SI"/>
        </w:rPr>
        <w:t>- ukine se generalbas, čembala tako ni več, kontrapunkt zamenja HARMONIJA</w:t>
      </w:r>
    </w:p>
    <w:p w:rsidR="00A770C6" w:rsidRPr="00226E5A" w:rsidRDefault="00A770C6">
      <w:pPr>
        <w:jc w:val="both"/>
        <w:rPr>
          <w:rFonts w:ascii="Arial Narrow" w:hAnsi="Arial Narrow"/>
          <w:sz w:val="20"/>
          <w:lang w:val="sl-SI"/>
        </w:rPr>
      </w:pPr>
      <w:r w:rsidRPr="00226E5A">
        <w:rPr>
          <w:rFonts w:ascii="Arial Narrow" w:hAnsi="Arial Narrow"/>
          <w:sz w:val="20"/>
          <w:lang w:val="sl-SI"/>
        </w:rPr>
        <w:t>- ni več polifonije, ampak samo ena melodija s spremljavo</w:t>
      </w:r>
    </w:p>
    <w:p w:rsidR="00A770C6" w:rsidRPr="00226E5A" w:rsidRDefault="00A770C6">
      <w:pPr>
        <w:jc w:val="both"/>
        <w:rPr>
          <w:rFonts w:ascii="Arial Narrow" w:hAnsi="Arial Narrow"/>
          <w:sz w:val="20"/>
          <w:lang w:val="sl-SI"/>
        </w:rPr>
      </w:pPr>
      <w:r w:rsidRPr="00226E5A">
        <w:rPr>
          <w:rFonts w:ascii="Arial Narrow" w:hAnsi="Arial Narrow"/>
          <w:sz w:val="20"/>
          <w:lang w:val="sl-SI"/>
        </w:rPr>
        <w:t>- motoričnost se ohrani do konca klasicizma, potem pa se tempo začne spreminjati</w:t>
      </w:r>
    </w:p>
    <w:p w:rsidR="00A770C6" w:rsidRPr="00226E5A" w:rsidRDefault="00A770C6">
      <w:pPr>
        <w:jc w:val="both"/>
        <w:rPr>
          <w:rFonts w:ascii="Arial Narrow" w:hAnsi="Arial Narrow"/>
          <w:sz w:val="20"/>
          <w:lang w:val="sl-SI"/>
        </w:rPr>
      </w:pPr>
      <w:r w:rsidRPr="00226E5A">
        <w:rPr>
          <w:rFonts w:ascii="Arial Narrow" w:hAnsi="Arial Narrow"/>
          <w:sz w:val="20"/>
          <w:lang w:val="sl-SI"/>
        </w:rPr>
        <w:t>- postopki komponiranja so urejeni, točno določeno je število delov za izpeljavo,...</w:t>
      </w:r>
    </w:p>
    <w:p w:rsidR="00A770C6" w:rsidRPr="00226E5A" w:rsidRDefault="00A770C6">
      <w:pPr>
        <w:jc w:val="both"/>
        <w:rPr>
          <w:rFonts w:ascii="Arial Narrow" w:hAnsi="Arial Narrow"/>
          <w:sz w:val="20"/>
          <w:lang w:val="sl-SI"/>
        </w:rPr>
      </w:pPr>
      <w:r w:rsidRPr="00226E5A">
        <w:rPr>
          <w:rFonts w:ascii="Arial Narrow" w:hAnsi="Arial Narrow"/>
          <w:sz w:val="20"/>
          <w:lang w:val="sl-SI"/>
        </w:rPr>
        <w:t>- dinamika: CRESCENDO &amp; DESCRESCENDO, včasih pa se pojavi tudi terasasta dinamika</w:t>
      </w:r>
    </w:p>
    <w:p w:rsidR="00A770C6" w:rsidRPr="00226E5A" w:rsidRDefault="00A770C6">
      <w:pPr>
        <w:jc w:val="both"/>
        <w:rPr>
          <w:rFonts w:ascii="Arial Narrow" w:hAnsi="Arial Narrow"/>
          <w:sz w:val="20"/>
          <w:lang w:val="sl-SI"/>
        </w:rPr>
      </w:pPr>
      <w:r w:rsidRPr="00226E5A">
        <w:rPr>
          <w:rFonts w:ascii="Arial Narrow" w:hAnsi="Arial Narrow"/>
          <w:sz w:val="20"/>
          <w:lang w:val="sl-SI"/>
        </w:rPr>
        <w:t>- skladbe urejene, lahkotne, uporabljajo ljudske teme - cerkve izgubljajo svoj pomen (kljub temu maše še ustvarjajo)</w:t>
      </w:r>
    </w:p>
    <w:p w:rsidR="00A770C6" w:rsidRPr="00226E5A" w:rsidRDefault="00A770C6">
      <w:pPr>
        <w:jc w:val="both"/>
        <w:rPr>
          <w:rFonts w:ascii="Arial Narrow" w:hAnsi="Arial Narrow"/>
          <w:sz w:val="20"/>
          <w:lang w:val="sl-SI"/>
        </w:rPr>
      </w:pPr>
      <w:r w:rsidRPr="00226E5A">
        <w:rPr>
          <w:rFonts w:ascii="Arial Narrow" w:hAnsi="Arial Narrow"/>
          <w:sz w:val="20"/>
          <w:lang w:val="sl-SI"/>
        </w:rPr>
        <w:t>- ustvarjajo skladbe, ki jih lahko posluša celo prebivalstvo, izum časopisa &amp; s tem kritik – VOX POPULI (glas ljudstva)</w:t>
      </w:r>
    </w:p>
    <w:p w:rsidR="00A770C6" w:rsidRPr="00226E5A" w:rsidRDefault="00A770C6">
      <w:pPr>
        <w:jc w:val="both"/>
        <w:rPr>
          <w:rFonts w:ascii="Arial Narrow" w:hAnsi="Arial Narrow"/>
          <w:sz w:val="20"/>
          <w:lang w:val="sl-SI"/>
        </w:rPr>
      </w:pPr>
      <w:r w:rsidRPr="00226E5A">
        <w:rPr>
          <w:rFonts w:ascii="Arial Narrow" w:hAnsi="Arial Narrow"/>
          <w:sz w:val="20"/>
          <w:lang w:val="sl-SI"/>
        </w:rPr>
        <w:t>- ljudske teme torej zato, da se prikupijo poslušalstvu in zaslužijo več denarja</w:t>
      </w:r>
    </w:p>
    <w:p w:rsidR="00A770C6" w:rsidRPr="00226E5A" w:rsidRDefault="00A770C6">
      <w:pPr>
        <w:jc w:val="both"/>
        <w:rPr>
          <w:rFonts w:ascii="Arial Narrow" w:hAnsi="Arial Narrow"/>
          <w:sz w:val="20"/>
          <w:lang w:val="sl-SI"/>
        </w:rPr>
      </w:pP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GLASBENE OBLIKE V KLASICIZMU</w:t>
      </w:r>
    </w:p>
    <w:p w:rsidR="00A770C6" w:rsidRPr="00226E5A" w:rsidRDefault="00A770C6">
      <w:pPr>
        <w:pStyle w:val="Heading3"/>
        <w:spacing w:before="0" w:after="0"/>
        <w:jc w:val="center"/>
        <w:rPr>
          <w:rFonts w:ascii="Arial Narrow" w:hAnsi="Arial Narrow"/>
          <w:b w:val="0"/>
          <w:bCs w:val="0"/>
          <w:color w:val="0000FF"/>
          <w:sz w:val="30"/>
          <w:lang w:val="sl-SI"/>
        </w:rPr>
      </w:pPr>
      <w:r w:rsidRPr="00226E5A">
        <w:rPr>
          <w:rFonts w:ascii="Arial Narrow" w:hAnsi="Arial Narrow"/>
          <w:b w:val="0"/>
          <w:bCs w:val="0"/>
          <w:color w:val="0000FF"/>
          <w:sz w:val="30"/>
          <w:lang w:val="sl-SI"/>
        </w:rPr>
        <w:t>KONCERT</w:t>
      </w:r>
    </w:p>
    <w:p w:rsidR="00A770C6" w:rsidRPr="00226E5A" w:rsidRDefault="00A770C6">
      <w:pPr>
        <w:pStyle w:val="Heading3"/>
        <w:spacing w:before="0" w:after="0"/>
        <w:jc w:val="center"/>
        <w:rPr>
          <w:rFonts w:ascii="Arial Narrow" w:hAnsi="Arial Narrow"/>
          <w:b w:val="0"/>
          <w:bCs w:val="0"/>
          <w:color w:val="0000FF"/>
          <w:sz w:val="30"/>
          <w:lang w:val="sl-SI"/>
        </w:rPr>
      </w:pPr>
      <w:r w:rsidRPr="00226E5A">
        <w:rPr>
          <w:rFonts w:ascii="Arial Narrow" w:hAnsi="Arial Narrow"/>
          <w:b w:val="0"/>
          <w:bCs w:val="0"/>
          <w:color w:val="0000FF"/>
          <w:sz w:val="30"/>
          <w:lang w:val="sl-SI"/>
        </w:rPr>
        <w:t>SONATA vs. SIMFONIJA</w:t>
      </w:r>
    </w:p>
    <w:p w:rsidR="00A770C6" w:rsidRPr="00226E5A" w:rsidRDefault="00A770C6">
      <w:pPr>
        <w:jc w:val="both"/>
        <w:rPr>
          <w:rFonts w:ascii="Arial Narrow" w:hAnsi="Arial Narrow"/>
          <w:sz w:val="20"/>
          <w:lang w:val="sl-SI"/>
        </w:rPr>
      </w:pPr>
      <w:r w:rsidRPr="00226E5A">
        <w:rPr>
          <w:rFonts w:ascii="Arial Narrow" w:hAnsi="Arial Narrow"/>
          <w:sz w:val="20"/>
          <w:lang w:val="sl-SI"/>
        </w:rPr>
        <w:t>- sonata je ciklično delo iz 4 stavkov</w:t>
      </w:r>
    </w:p>
    <w:tbl>
      <w:tblPr>
        <w:tblW w:w="0" w:type="auto"/>
        <w:tblLook w:val="0000" w:firstRow="0" w:lastRow="0" w:firstColumn="0" w:lastColumn="0" w:noHBand="0" w:noVBand="0"/>
      </w:tblPr>
      <w:tblGrid>
        <w:gridCol w:w="1833"/>
        <w:gridCol w:w="7453"/>
      </w:tblGrid>
      <w:tr w:rsidR="00A770C6" w:rsidRPr="00226E5A">
        <w:tc>
          <w:tcPr>
            <w:tcW w:w="1902"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1. zmerno hiter</w:t>
            </w:r>
          </w:p>
        </w:tc>
        <w:tc>
          <w:tcPr>
            <w:tcW w:w="7901"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sonatna oblika (E I R)</w:t>
            </w:r>
          </w:p>
        </w:tc>
      </w:tr>
      <w:tr w:rsidR="00A770C6" w:rsidRPr="00226E5A">
        <w:tc>
          <w:tcPr>
            <w:tcW w:w="1902"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2. počasen</w:t>
            </w:r>
          </w:p>
        </w:tc>
        <w:tc>
          <w:tcPr>
            <w:tcW w:w="7901"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pesemska oblika – trodelna (A – B – A; teme, A je močna ter moška, B pa tiha, ženska)</w:t>
            </w:r>
          </w:p>
        </w:tc>
      </w:tr>
      <w:tr w:rsidR="00A770C6" w:rsidRPr="00226E5A">
        <w:tc>
          <w:tcPr>
            <w:tcW w:w="1902"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3. hiter / počasen</w:t>
            </w:r>
          </w:p>
        </w:tc>
        <w:tc>
          <w:tcPr>
            <w:tcW w:w="7901"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scherzo</w:t>
            </w:r>
          </w:p>
        </w:tc>
      </w:tr>
      <w:tr w:rsidR="00A770C6" w:rsidRPr="00226E5A">
        <w:tc>
          <w:tcPr>
            <w:tcW w:w="1902"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4. zelo hiter</w:t>
            </w:r>
          </w:p>
        </w:tc>
        <w:tc>
          <w:tcPr>
            <w:tcW w:w="7901"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rondeau</w:t>
            </w:r>
          </w:p>
        </w:tc>
      </w:tr>
    </w:tbl>
    <w:p w:rsidR="00A770C6" w:rsidRPr="00226E5A" w:rsidRDefault="00A770C6">
      <w:pPr>
        <w:jc w:val="both"/>
        <w:rPr>
          <w:rFonts w:ascii="Arial Narrow" w:hAnsi="Arial Narrow"/>
          <w:sz w:val="20"/>
          <w:lang w:val="sl-SI"/>
        </w:rPr>
      </w:pPr>
      <w:r w:rsidRPr="00226E5A">
        <w:rPr>
          <w:rFonts w:ascii="Arial Narrow" w:hAnsi="Arial Narrow"/>
          <w:sz w:val="20"/>
          <w:lang w:val="sl-SI"/>
        </w:rPr>
        <w:t>- sonata je napisana za komorno zasedbo (solist, duet,...), imenuje se le po zasedbi, vsebina je sicer ista</w:t>
      </w:r>
    </w:p>
    <w:p w:rsidR="00A770C6" w:rsidRPr="00226E5A" w:rsidRDefault="00A770C6">
      <w:pPr>
        <w:jc w:val="both"/>
        <w:rPr>
          <w:rFonts w:ascii="Arial Narrow" w:hAnsi="Arial Narrow"/>
          <w:sz w:val="20"/>
          <w:lang w:val="sl-SI"/>
        </w:rPr>
      </w:pPr>
      <w:r w:rsidRPr="00226E5A">
        <w:rPr>
          <w:rFonts w:ascii="Arial Narrow" w:hAnsi="Arial Narrow"/>
          <w:sz w:val="20"/>
          <w:lang w:val="sl-SI"/>
        </w:rPr>
        <w:t>- simfonijo igra simfonični orkester, delo je enako kakor v sonati, le prirejeno je za velik orkester</w:t>
      </w:r>
    </w:p>
    <w:p w:rsidR="00A770C6" w:rsidRPr="00226E5A" w:rsidRDefault="00A770C6">
      <w:pPr>
        <w:pStyle w:val="Heading3"/>
        <w:spacing w:before="0" w:after="0"/>
        <w:jc w:val="center"/>
        <w:rPr>
          <w:rFonts w:ascii="Arial Narrow" w:hAnsi="Arial Narrow"/>
          <w:b w:val="0"/>
          <w:bCs w:val="0"/>
          <w:color w:val="0000FF"/>
          <w:sz w:val="30"/>
          <w:lang w:val="sl-SI"/>
        </w:rPr>
      </w:pPr>
      <w:r w:rsidRPr="00226E5A">
        <w:rPr>
          <w:rFonts w:ascii="Arial Narrow" w:hAnsi="Arial Narrow"/>
          <w:b w:val="0"/>
          <w:bCs w:val="0"/>
          <w:color w:val="0000FF"/>
          <w:sz w:val="30"/>
          <w:lang w:val="sl-SI"/>
        </w:rPr>
        <w:t>OPERA</w:t>
      </w:r>
    </w:p>
    <w:p w:rsidR="00A770C6" w:rsidRPr="00226E5A" w:rsidRDefault="00A770C6">
      <w:pPr>
        <w:jc w:val="both"/>
        <w:rPr>
          <w:rFonts w:ascii="Arial Narrow" w:hAnsi="Arial Narrow"/>
          <w:sz w:val="20"/>
          <w:lang w:val="sl-SI"/>
        </w:rPr>
      </w:pPr>
      <w:r w:rsidRPr="00226E5A">
        <w:rPr>
          <w:rFonts w:ascii="Arial Narrow" w:hAnsi="Arial Narrow"/>
          <w:sz w:val="20"/>
          <w:lang w:val="sl-SI"/>
        </w:rPr>
        <w:t>- igra &amp; glasba obenem, glasbeniki so bili tudi igralci, plesalci,...</w:t>
      </w:r>
    </w:p>
    <w:p w:rsidR="00A770C6" w:rsidRPr="00226E5A" w:rsidRDefault="00A770C6">
      <w:pPr>
        <w:jc w:val="both"/>
        <w:rPr>
          <w:rFonts w:ascii="Arial Narrow" w:hAnsi="Arial Narrow"/>
          <w:sz w:val="20"/>
          <w:lang w:val="sl-SI"/>
        </w:rPr>
      </w:pPr>
      <w:r w:rsidRPr="00226E5A">
        <w:rPr>
          <w:rFonts w:ascii="Arial Narrow" w:hAnsi="Arial Narrow"/>
          <w:sz w:val="20"/>
          <w:lang w:val="sl-SI"/>
        </w:rPr>
        <w:t>- opere se pojavijo v teatrih, uglašujejo namreč celotne drame</w:t>
      </w:r>
    </w:p>
    <w:p w:rsidR="00A770C6" w:rsidRPr="00226E5A" w:rsidRDefault="00A770C6">
      <w:pPr>
        <w:jc w:val="both"/>
        <w:rPr>
          <w:rFonts w:ascii="Arial Narrow" w:hAnsi="Arial Narrow"/>
          <w:sz w:val="20"/>
          <w:lang w:val="sl-SI"/>
        </w:rPr>
      </w:pPr>
      <w:r w:rsidRPr="00226E5A">
        <w:rPr>
          <w:rFonts w:ascii="Arial Narrow" w:hAnsi="Arial Narrow"/>
          <w:sz w:val="20"/>
          <w:lang w:val="sl-SI"/>
        </w:rPr>
        <w:t>- leta 1600 v Benetkah postavijo prvo operno hišo San Cassiano (druge so še Skala, Bastille,...)</w:t>
      </w:r>
    </w:p>
    <w:p w:rsidR="00A770C6" w:rsidRPr="00226E5A" w:rsidRDefault="00A770C6">
      <w:pPr>
        <w:jc w:val="both"/>
        <w:rPr>
          <w:rFonts w:ascii="Arial Narrow" w:hAnsi="Arial Narrow"/>
          <w:sz w:val="20"/>
          <w:lang w:val="sl-SI"/>
        </w:rPr>
      </w:pPr>
      <w:r w:rsidRPr="00226E5A">
        <w:rPr>
          <w:rFonts w:ascii="Arial Narrow" w:hAnsi="Arial Narrow"/>
          <w:sz w:val="20"/>
          <w:lang w:val="sl-SI"/>
        </w:rPr>
        <w:t>- ravno v Benetkah pa zato, ker so bile trgovska velesila in tako vsebovale veliko denarja &amp; bogatih meščanov</w:t>
      </w:r>
    </w:p>
    <w:p w:rsidR="00A770C6" w:rsidRPr="00226E5A" w:rsidRDefault="00A770C6">
      <w:pPr>
        <w:jc w:val="both"/>
        <w:rPr>
          <w:rFonts w:ascii="Arial Narrow" w:hAnsi="Arial Narrow"/>
          <w:sz w:val="20"/>
          <w:lang w:val="sl-SI"/>
        </w:rPr>
      </w:pPr>
      <w:r w:rsidRPr="00226E5A">
        <w:rPr>
          <w:rFonts w:ascii="Arial Narrow" w:hAnsi="Arial Narrow"/>
          <w:sz w:val="20"/>
          <w:lang w:val="sl-SI"/>
        </w:rPr>
        <w:t>- LIBRETO je literarna predloga za opero, ki jo napiše libretist, obstajajo tudi komične opere, a jih je manj</w:t>
      </w:r>
    </w:p>
    <w:p w:rsidR="00A770C6" w:rsidRPr="00226E5A" w:rsidRDefault="00A770C6">
      <w:pPr>
        <w:jc w:val="both"/>
        <w:rPr>
          <w:rFonts w:ascii="Arial Narrow" w:hAnsi="Arial Narrow"/>
          <w:sz w:val="20"/>
          <w:lang w:val="sl-SI"/>
        </w:rPr>
      </w:pPr>
      <w:r w:rsidRPr="00226E5A">
        <w:rPr>
          <w:rFonts w:ascii="Arial Narrow" w:hAnsi="Arial Narrow"/>
          <w:sz w:val="20"/>
          <w:lang w:val="sl-SI"/>
        </w:rPr>
        <w:t>- ustvarjalci oper:</w:t>
      </w:r>
    </w:p>
    <w:tbl>
      <w:tblPr>
        <w:tblW w:w="0" w:type="auto"/>
        <w:tblLook w:val="0000" w:firstRow="0" w:lastRow="0" w:firstColumn="0" w:lastColumn="0" w:noHBand="0" w:noVBand="0"/>
      </w:tblPr>
      <w:tblGrid>
        <w:gridCol w:w="3621"/>
        <w:gridCol w:w="5665"/>
      </w:tblGrid>
      <w:tr w:rsidR="00A770C6" w:rsidRPr="00226E5A">
        <w:tc>
          <w:tcPr>
            <w:tcW w:w="389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BAROK</w:t>
            </w:r>
          </w:p>
        </w:tc>
        <w:tc>
          <w:tcPr>
            <w:tcW w:w="6187" w:type="dxa"/>
          </w:tcPr>
          <w:p w:rsidR="00A770C6" w:rsidRPr="00226E5A" w:rsidRDefault="00A770C6">
            <w:pPr>
              <w:jc w:val="both"/>
              <w:rPr>
                <w:rFonts w:ascii="Arial Narrow" w:hAnsi="Arial Narrow"/>
                <w:sz w:val="20"/>
                <w:lang w:val="sl-SI"/>
              </w:rPr>
            </w:pPr>
          </w:p>
        </w:tc>
      </w:tr>
      <w:tr w:rsidR="00A770C6" w:rsidRPr="00226E5A">
        <w:tc>
          <w:tcPr>
            <w:tcW w:w="389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Jacopo Peri: Euridice</w:t>
            </w:r>
          </w:p>
        </w:tc>
        <w:tc>
          <w:tcPr>
            <w:tcW w:w="6187"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okoli leta 1600, mitološki tekst Orfej &amp; Evridika</w:t>
            </w:r>
          </w:p>
        </w:tc>
      </w:tr>
      <w:tr w:rsidR="00A770C6" w:rsidRPr="00226E5A">
        <w:tc>
          <w:tcPr>
            <w:tcW w:w="389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Claudio Monteverdi: Orfei</w:t>
            </w:r>
          </w:p>
        </w:tc>
        <w:tc>
          <w:tcPr>
            <w:tcW w:w="6187" w:type="dxa"/>
          </w:tcPr>
          <w:p w:rsidR="00A770C6" w:rsidRPr="00226E5A" w:rsidRDefault="00A770C6">
            <w:pPr>
              <w:jc w:val="both"/>
              <w:rPr>
                <w:rFonts w:ascii="Arial Narrow" w:hAnsi="Arial Narrow"/>
                <w:sz w:val="20"/>
                <w:lang w:val="sl-SI"/>
              </w:rPr>
            </w:pPr>
          </w:p>
        </w:tc>
      </w:tr>
      <w:tr w:rsidR="00A770C6" w:rsidRPr="00226E5A">
        <w:tc>
          <w:tcPr>
            <w:tcW w:w="389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Vincenzo Gallilei</w:t>
            </w:r>
          </w:p>
        </w:tc>
        <w:tc>
          <w:tcPr>
            <w:tcW w:w="6187"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Gallileov oče, dosti je zaslušil z operami in tako lahko dal sina šolati</w:t>
            </w:r>
          </w:p>
        </w:tc>
      </w:tr>
      <w:tr w:rsidR="00A770C6" w:rsidRPr="00226E5A">
        <w:tc>
          <w:tcPr>
            <w:tcW w:w="389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KLASICIZEM</w:t>
            </w:r>
          </w:p>
        </w:tc>
        <w:tc>
          <w:tcPr>
            <w:tcW w:w="6187" w:type="dxa"/>
          </w:tcPr>
          <w:p w:rsidR="00A770C6" w:rsidRPr="00226E5A" w:rsidRDefault="00A770C6">
            <w:pPr>
              <w:jc w:val="both"/>
              <w:rPr>
                <w:rFonts w:ascii="Arial Narrow" w:hAnsi="Arial Narrow"/>
                <w:sz w:val="20"/>
                <w:lang w:val="sl-SI"/>
              </w:rPr>
            </w:pPr>
          </w:p>
        </w:tc>
      </w:tr>
      <w:tr w:rsidR="00A770C6" w:rsidRPr="00226E5A">
        <w:tc>
          <w:tcPr>
            <w:tcW w:w="389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Wolfgang Amadeus Mozart: Don Giovanni</w:t>
            </w:r>
          </w:p>
        </w:tc>
        <w:tc>
          <w:tcPr>
            <w:tcW w:w="6187"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še Zauberflette (Čarobna piščal), Cosi fan Tutte,...</w:t>
            </w:r>
          </w:p>
        </w:tc>
      </w:tr>
      <w:tr w:rsidR="00A770C6" w:rsidRPr="00226E5A">
        <w:tc>
          <w:tcPr>
            <w:tcW w:w="389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Christian Wilibald Glück</w:t>
            </w:r>
          </w:p>
        </w:tc>
        <w:tc>
          <w:tcPr>
            <w:tcW w:w="6187" w:type="dxa"/>
          </w:tcPr>
          <w:p w:rsidR="00A770C6" w:rsidRPr="00226E5A" w:rsidRDefault="00A770C6">
            <w:pPr>
              <w:jc w:val="both"/>
              <w:rPr>
                <w:rFonts w:ascii="Arial Narrow" w:hAnsi="Arial Narrow"/>
                <w:sz w:val="20"/>
                <w:lang w:val="sl-SI"/>
              </w:rPr>
            </w:pPr>
          </w:p>
        </w:tc>
      </w:tr>
      <w:tr w:rsidR="00A770C6" w:rsidRPr="00226E5A">
        <w:tc>
          <w:tcPr>
            <w:tcW w:w="389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Ludvig van Beethoven: Fidelio</w:t>
            </w:r>
          </w:p>
        </w:tc>
        <w:tc>
          <w:tcPr>
            <w:tcW w:w="6187"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njegova edina opera, a je zelo dobra</w:t>
            </w:r>
          </w:p>
        </w:tc>
      </w:tr>
      <w:tr w:rsidR="00A770C6" w:rsidRPr="00226E5A">
        <w:tc>
          <w:tcPr>
            <w:tcW w:w="389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ROMANTIKA</w:t>
            </w:r>
          </w:p>
        </w:tc>
        <w:tc>
          <w:tcPr>
            <w:tcW w:w="6187" w:type="dxa"/>
          </w:tcPr>
          <w:p w:rsidR="00A770C6" w:rsidRPr="00226E5A" w:rsidRDefault="00A770C6">
            <w:pPr>
              <w:jc w:val="both"/>
              <w:rPr>
                <w:rFonts w:ascii="Arial Narrow" w:hAnsi="Arial Narrow"/>
                <w:sz w:val="20"/>
                <w:lang w:val="sl-SI"/>
              </w:rPr>
            </w:pPr>
          </w:p>
        </w:tc>
      </w:tr>
      <w:tr w:rsidR="00A770C6" w:rsidRPr="00226E5A">
        <w:tc>
          <w:tcPr>
            <w:tcW w:w="389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Wagner Richard</w:t>
            </w:r>
          </w:p>
        </w:tc>
        <w:tc>
          <w:tcPr>
            <w:tcW w:w="6187"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13 oper (Tristan in Izolda,...)</w:t>
            </w:r>
          </w:p>
        </w:tc>
      </w:tr>
      <w:tr w:rsidR="00A770C6" w:rsidRPr="00226E5A">
        <w:tc>
          <w:tcPr>
            <w:tcW w:w="389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Verdi Giuseppe: Aida</w:t>
            </w:r>
          </w:p>
        </w:tc>
        <w:tc>
          <w:tcPr>
            <w:tcW w:w="6187"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največji italijanski skladatelj</w:t>
            </w:r>
          </w:p>
        </w:tc>
      </w:tr>
      <w:tr w:rsidR="00A770C6" w:rsidRPr="00226E5A">
        <w:tc>
          <w:tcPr>
            <w:tcW w:w="389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Puccini Giacomo: Turandot</w:t>
            </w:r>
          </w:p>
        </w:tc>
        <w:tc>
          <w:tcPr>
            <w:tcW w:w="6187"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Madame Butterfly</w:t>
            </w:r>
          </w:p>
        </w:tc>
      </w:tr>
    </w:tbl>
    <w:p w:rsidR="00A770C6" w:rsidRPr="00226E5A" w:rsidRDefault="00A770C6">
      <w:pPr>
        <w:jc w:val="both"/>
        <w:rPr>
          <w:rFonts w:ascii="Arial Narrow" w:hAnsi="Arial Narrow"/>
          <w:sz w:val="20"/>
          <w:lang w:val="sl-SI"/>
        </w:rPr>
      </w:pPr>
      <w:r w:rsidRPr="00226E5A">
        <w:rPr>
          <w:rFonts w:ascii="Arial Narrow" w:hAnsi="Arial Narrow"/>
          <w:sz w:val="20"/>
          <w:lang w:val="sl-SI"/>
        </w:rPr>
        <w:t>- ELEMENTI V OPERI:</w:t>
      </w:r>
    </w:p>
    <w:p w:rsidR="00A770C6" w:rsidRPr="00226E5A" w:rsidRDefault="00A770C6">
      <w:pPr>
        <w:jc w:val="both"/>
        <w:rPr>
          <w:rFonts w:ascii="Arial Narrow" w:hAnsi="Arial Narrow"/>
          <w:sz w:val="20"/>
          <w:lang w:val="sl-SI"/>
        </w:rPr>
      </w:pPr>
      <w:r w:rsidRPr="00226E5A">
        <w:rPr>
          <w:rFonts w:ascii="Arial Narrow" w:hAnsi="Arial Narrow"/>
          <w:sz w:val="20"/>
          <w:lang w:val="sl-SI"/>
        </w:rPr>
        <w:t>1. ARIA (spev): solist z orkestrom, ponavadi najbolj dramatičen trenutek</w:t>
      </w:r>
    </w:p>
    <w:p w:rsidR="00A770C6" w:rsidRPr="00226E5A" w:rsidRDefault="00A770C6">
      <w:pPr>
        <w:jc w:val="both"/>
        <w:rPr>
          <w:rFonts w:ascii="Arial Narrow" w:hAnsi="Arial Narrow"/>
          <w:sz w:val="20"/>
          <w:lang w:val="sl-SI"/>
        </w:rPr>
      </w:pPr>
      <w:r w:rsidRPr="00226E5A">
        <w:rPr>
          <w:rFonts w:ascii="Arial Narrow" w:hAnsi="Arial Narrow"/>
          <w:sz w:val="20"/>
          <w:lang w:val="sl-SI"/>
        </w:rPr>
        <w:t>2. RECITATIV: na enem ali dveh tonih (parlatto - govorjeno) pove celotno zgodbo, v glavnem brez orkestralne spremljave ali na vsake toliko časa</w:t>
      </w:r>
    </w:p>
    <w:p w:rsidR="00A770C6" w:rsidRPr="00226E5A" w:rsidRDefault="00A770C6">
      <w:pPr>
        <w:jc w:val="both"/>
        <w:rPr>
          <w:rFonts w:ascii="Arial Narrow" w:hAnsi="Arial Narrow"/>
          <w:sz w:val="20"/>
          <w:lang w:val="sl-SI"/>
        </w:rPr>
      </w:pPr>
      <w:r w:rsidRPr="00226E5A">
        <w:rPr>
          <w:rFonts w:ascii="Arial Narrow" w:hAnsi="Arial Narrow"/>
          <w:sz w:val="20"/>
          <w:lang w:val="sl-SI"/>
        </w:rPr>
        <w:t>3. DUET: dva solista v interakciji – odgovarjata ali pa skupaj pojeta, na nek način podobno ariji</w:t>
      </w:r>
    </w:p>
    <w:p w:rsidR="00A770C6" w:rsidRPr="00226E5A" w:rsidRDefault="00A770C6">
      <w:pPr>
        <w:jc w:val="both"/>
        <w:rPr>
          <w:rFonts w:ascii="Arial Narrow" w:hAnsi="Arial Narrow"/>
          <w:sz w:val="20"/>
          <w:lang w:val="sl-SI"/>
        </w:rPr>
      </w:pPr>
      <w:r w:rsidRPr="00226E5A">
        <w:rPr>
          <w:rFonts w:ascii="Arial Narrow" w:hAnsi="Arial Narrow"/>
          <w:sz w:val="20"/>
          <w:lang w:val="sl-SI"/>
        </w:rPr>
        <w:t>- delimo OPERO SERIO (resno opero) ter OPERO BUFFO (vesela opera), poznamo pa tudi OPERETTO, ki je krajša, lahko resne ali neresne narave</w:t>
      </w:r>
    </w:p>
    <w:p w:rsidR="00A770C6" w:rsidRPr="00226E5A" w:rsidRDefault="00A770C6">
      <w:pPr>
        <w:jc w:val="both"/>
        <w:rPr>
          <w:rFonts w:ascii="Arial Narrow" w:hAnsi="Arial Narrow"/>
          <w:sz w:val="20"/>
          <w:lang w:val="sl-SI"/>
        </w:rPr>
      </w:pPr>
      <w:r w:rsidRPr="00226E5A">
        <w:rPr>
          <w:rFonts w:ascii="Arial Narrow" w:hAnsi="Arial Narrow"/>
          <w:sz w:val="20"/>
          <w:lang w:val="sl-SI"/>
        </w:rPr>
        <w:t>- današnji zelo znani pevci opere so Pavarotti, Carreras &amp; Domingo</w:t>
      </w:r>
    </w:p>
    <w:p w:rsidR="00A770C6" w:rsidRPr="00226E5A" w:rsidRDefault="00A770C6">
      <w:pPr>
        <w:jc w:val="both"/>
        <w:rPr>
          <w:rFonts w:ascii="Arial Narrow" w:hAnsi="Arial Narrow"/>
          <w:sz w:val="20"/>
          <w:lang w:val="sl-SI"/>
        </w:rPr>
      </w:pPr>
      <w:r w:rsidRPr="00226E5A">
        <w:rPr>
          <w:rFonts w:ascii="Arial Narrow" w:hAnsi="Arial Narrow"/>
          <w:sz w:val="20"/>
          <w:lang w:val="sl-SI"/>
        </w:rPr>
        <w:t>- moški tenor ter ženski sopran sta v operah bolj uporabljana, saj sta bolj prodorna, ker sta višja (ženski sopran je najvišji -&gt; ženski alt –&gt; moški tenor -&gt; moški bas, ki je najnižji)</w:t>
      </w:r>
    </w:p>
    <w:p w:rsidR="00A770C6" w:rsidRPr="00226E5A" w:rsidRDefault="00A770C6">
      <w:pPr>
        <w:pStyle w:val="Heading1"/>
        <w:rPr>
          <w:rFonts w:ascii="Arial Narrow" w:hAnsi="Arial Narrow"/>
          <w:color w:val="0000FF"/>
          <w:sz w:val="60"/>
        </w:rPr>
      </w:pPr>
      <w:r w:rsidRPr="00226E5A">
        <w:rPr>
          <w:rFonts w:ascii="Arial Narrow" w:hAnsi="Arial Narrow"/>
          <w:color w:val="0000FF"/>
          <w:sz w:val="60"/>
        </w:rPr>
        <w:t>ROMANTIKA (1827 – 1900, 1920)</w:t>
      </w:r>
    </w:p>
    <w:p w:rsidR="00A770C6" w:rsidRPr="00226E5A" w:rsidRDefault="00A770C6">
      <w:pPr>
        <w:jc w:val="both"/>
        <w:rPr>
          <w:rFonts w:ascii="Arial Narrow" w:hAnsi="Arial Narrow"/>
          <w:sz w:val="20"/>
          <w:lang w:val="sl-SI"/>
        </w:rPr>
      </w:pPr>
      <w:r w:rsidRPr="00226E5A">
        <w:rPr>
          <w:rFonts w:ascii="Arial Narrow" w:hAnsi="Arial Narrow"/>
          <w:sz w:val="20"/>
          <w:lang w:val="sl-SI"/>
        </w:rPr>
        <w:t>- načelo: »Moramo ustvarjati grdo glasbo, saj so ljudje žalostni zaradi vojn, nesreč,...«</w:t>
      </w:r>
    </w:p>
    <w:p w:rsidR="00A770C6" w:rsidRPr="00226E5A" w:rsidRDefault="00A770C6">
      <w:pPr>
        <w:jc w:val="both"/>
        <w:rPr>
          <w:rFonts w:ascii="Arial Narrow" w:hAnsi="Arial Narrow"/>
          <w:sz w:val="20"/>
          <w:lang w:val="sl-SI"/>
        </w:rPr>
      </w:pPr>
      <w:r w:rsidRPr="00226E5A">
        <w:rPr>
          <w:rFonts w:ascii="Arial Narrow" w:hAnsi="Arial Narrow"/>
          <w:sz w:val="20"/>
          <w:lang w:val="sl-SI"/>
        </w:rPr>
        <w:t>- v New Orleansu se rodi jaz, Glenn Miller in tu so tudi zametki sodobne glasbe</w:t>
      </w:r>
    </w:p>
    <w:p w:rsidR="00A770C6" w:rsidRPr="00226E5A" w:rsidRDefault="00A770C6">
      <w:pPr>
        <w:jc w:val="both"/>
        <w:rPr>
          <w:rFonts w:ascii="Arial Narrow" w:hAnsi="Arial Narrow"/>
          <w:sz w:val="20"/>
          <w:lang w:val="sl-SI"/>
        </w:rPr>
      </w:pP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SKLADATELJI</w:t>
      </w:r>
    </w:p>
    <w:p w:rsidR="00A770C6" w:rsidRPr="00226E5A" w:rsidRDefault="00A770C6">
      <w:pPr>
        <w:jc w:val="both"/>
        <w:rPr>
          <w:rFonts w:ascii="Arial Narrow" w:hAnsi="Arial Narrow"/>
          <w:sz w:val="20"/>
          <w:lang w:val="sl-SI"/>
        </w:rPr>
      </w:pPr>
      <w:r w:rsidRPr="00226E5A">
        <w:rPr>
          <w:rFonts w:ascii="Arial Narrow" w:hAnsi="Arial Narrow"/>
          <w:sz w:val="20"/>
          <w:lang w:val="sl-SI"/>
        </w:rPr>
        <w:t>RUSIJA</w:t>
      </w:r>
    </w:p>
    <w:tbl>
      <w:tblPr>
        <w:tblW w:w="0" w:type="auto"/>
        <w:tblLook w:val="0000" w:firstRow="0" w:lastRow="0" w:firstColumn="0" w:lastColumn="0" w:noHBand="0" w:noVBand="0"/>
      </w:tblPr>
      <w:tblGrid>
        <w:gridCol w:w="4662"/>
        <w:gridCol w:w="4624"/>
      </w:tblGrid>
      <w:tr w:rsidR="00A770C6" w:rsidRPr="00226E5A">
        <w:tc>
          <w:tcPr>
            <w:tcW w:w="523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Peter Iljič Tchaikovski: Labodje jezero</w:t>
            </w:r>
          </w:p>
        </w:tc>
        <w:tc>
          <w:tcPr>
            <w:tcW w:w="523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1. klavirski koncert</w:t>
            </w:r>
          </w:p>
        </w:tc>
      </w:tr>
      <w:tr w:rsidR="00A770C6" w:rsidRPr="00226E5A">
        <w:tc>
          <w:tcPr>
            <w:tcW w:w="523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Sergei Rachmaninov</w:t>
            </w:r>
          </w:p>
        </w:tc>
        <w:tc>
          <w:tcPr>
            <w:tcW w:w="523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45. opusov</w:t>
            </w:r>
          </w:p>
        </w:tc>
      </w:tr>
      <w:tr w:rsidR="00A770C6" w:rsidRPr="00226E5A">
        <w:tc>
          <w:tcPr>
            <w:tcW w:w="523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mogočna peterka: Cesar Cui, Mili Balakirev, Modest Mussorgsky (Slike z razstave), Aleksander Borodin, Aleksander Glazunov</w:t>
            </w:r>
          </w:p>
        </w:tc>
        <w:tc>
          <w:tcPr>
            <w:tcW w:w="523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nacionalni ruski glasbeniki – uglasbili narodne melodije</w:t>
            </w:r>
          </w:p>
        </w:tc>
      </w:tr>
    </w:tbl>
    <w:p w:rsidR="00A770C6" w:rsidRPr="00226E5A" w:rsidRDefault="00A770C6">
      <w:pPr>
        <w:jc w:val="both"/>
        <w:rPr>
          <w:rFonts w:ascii="Arial Narrow" w:hAnsi="Arial Narrow"/>
          <w:sz w:val="20"/>
          <w:lang w:val="sl-SI"/>
        </w:rPr>
      </w:pPr>
      <w:r w:rsidRPr="00226E5A">
        <w:rPr>
          <w:rFonts w:ascii="Arial Narrow" w:hAnsi="Arial Narrow"/>
          <w:sz w:val="20"/>
          <w:lang w:val="sl-SI"/>
        </w:rPr>
        <w:t>NEMČIJA (večinoma klavirske skladbe)</w:t>
      </w:r>
    </w:p>
    <w:tbl>
      <w:tblPr>
        <w:tblW w:w="0" w:type="auto"/>
        <w:tblLook w:val="0000" w:firstRow="0" w:lastRow="0" w:firstColumn="0" w:lastColumn="0" w:noHBand="0" w:noVBand="0"/>
      </w:tblPr>
      <w:tblGrid>
        <w:gridCol w:w="1475"/>
        <w:gridCol w:w="1392"/>
        <w:gridCol w:w="4942"/>
        <w:gridCol w:w="1406"/>
      </w:tblGrid>
      <w:tr w:rsidR="00A770C6" w:rsidRPr="00226E5A">
        <w:tc>
          <w:tcPr>
            <w:tcW w:w="2867" w:type="dxa"/>
            <w:gridSpan w:val="2"/>
          </w:tcPr>
          <w:p w:rsidR="00A770C6" w:rsidRPr="00226E5A" w:rsidRDefault="00A770C6">
            <w:pPr>
              <w:jc w:val="both"/>
              <w:rPr>
                <w:rFonts w:ascii="Arial Narrow" w:hAnsi="Arial Narrow"/>
                <w:sz w:val="20"/>
                <w:lang w:val="sl-SI"/>
              </w:rPr>
            </w:pPr>
            <w:r w:rsidRPr="00226E5A">
              <w:rPr>
                <w:rFonts w:ascii="Arial Narrow" w:hAnsi="Arial Narrow"/>
                <w:sz w:val="20"/>
                <w:lang w:val="sl-SI"/>
              </w:rPr>
              <w:t>Robert Schumann</w:t>
            </w:r>
          </w:p>
        </w:tc>
        <w:tc>
          <w:tcPr>
            <w:tcW w:w="6348" w:type="dxa"/>
            <w:gridSpan w:val="2"/>
          </w:tcPr>
          <w:p w:rsidR="00A770C6" w:rsidRPr="00226E5A" w:rsidRDefault="00A770C6">
            <w:pPr>
              <w:jc w:val="both"/>
              <w:rPr>
                <w:rFonts w:ascii="Arial Narrow" w:hAnsi="Arial Narrow"/>
                <w:sz w:val="20"/>
                <w:lang w:val="sl-SI"/>
              </w:rPr>
            </w:pPr>
            <w:r w:rsidRPr="00226E5A">
              <w:rPr>
                <w:rFonts w:ascii="Arial Narrow" w:hAnsi="Arial Narrow"/>
                <w:sz w:val="20"/>
                <w:lang w:val="sl-SI"/>
              </w:rPr>
              <w:t>žena Klara izvrstna pianistka, v glavnem klavir</w:t>
            </w:r>
          </w:p>
        </w:tc>
      </w:tr>
      <w:tr w:rsidR="00A770C6" w:rsidRPr="00226E5A">
        <w:tc>
          <w:tcPr>
            <w:tcW w:w="2867" w:type="dxa"/>
            <w:gridSpan w:val="2"/>
          </w:tcPr>
          <w:p w:rsidR="00A770C6" w:rsidRPr="00226E5A" w:rsidRDefault="00A770C6">
            <w:pPr>
              <w:jc w:val="both"/>
              <w:rPr>
                <w:rFonts w:ascii="Arial Narrow" w:hAnsi="Arial Narrow"/>
                <w:sz w:val="20"/>
                <w:lang w:val="sl-SI"/>
              </w:rPr>
            </w:pPr>
            <w:r w:rsidRPr="00226E5A">
              <w:rPr>
                <w:rFonts w:ascii="Arial Narrow" w:hAnsi="Arial Narrow"/>
                <w:sz w:val="20"/>
                <w:lang w:val="sl-SI"/>
              </w:rPr>
              <w:t>Richard Wagner</w:t>
            </w:r>
          </w:p>
        </w:tc>
        <w:tc>
          <w:tcPr>
            <w:tcW w:w="6348" w:type="dxa"/>
            <w:gridSpan w:val="2"/>
          </w:tcPr>
          <w:p w:rsidR="00A770C6" w:rsidRPr="00226E5A" w:rsidRDefault="00A770C6">
            <w:pPr>
              <w:jc w:val="both"/>
              <w:rPr>
                <w:rFonts w:ascii="Arial Narrow" w:hAnsi="Arial Narrow"/>
                <w:sz w:val="20"/>
                <w:lang w:val="sl-SI"/>
              </w:rPr>
            </w:pPr>
            <w:r w:rsidRPr="00226E5A">
              <w:rPr>
                <w:rFonts w:ascii="Arial Narrow" w:hAnsi="Arial Narrow"/>
                <w:sz w:val="20"/>
                <w:lang w:val="sl-SI"/>
              </w:rPr>
              <w:t>samo opere</w:t>
            </w:r>
          </w:p>
        </w:tc>
      </w:tr>
      <w:tr w:rsidR="00A770C6" w:rsidRPr="00226E5A">
        <w:tc>
          <w:tcPr>
            <w:tcW w:w="2867" w:type="dxa"/>
            <w:gridSpan w:val="2"/>
          </w:tcPr>
          <w:p w:rsidR="00A770C6" w:rsidRPr="00226E5A" w:rsidRDefault="00A770C6">
            <w:pPr>
              <w:jc w:val="both"/>
              <w:rPr>
                <w:rFonts w:ascii="Arial Narrow" w:hAnsi="Arial Narrow"/>
                <w:sz w:val="20"/>
                <w:lang w:val="sl-SI"/>
              </w:rPr>
            </w:pPr>
            <w:r w:rsidRPr="00226E5A">
              <w:rPr>
                <w:rFonts w:ascii="Arial Narrow" w:hAnsi="Arial Narrow"/>
                <w:sz w:val="20"/>
                <w:lang w:val="sl-SI"/>
              </w:rPr>
              <w:t>Franz Schubert</w:t>
            </w:r>
          </w:p>
        </w:tc>
        <w:tc>
          <w:tcPr>
            <w:tcW w:w="6348" w:type="dxa"/>
            <w:gridSpan w:val="2"/>
          </w:tcPr>
          <w:p w:rsidR="00A770C6" w:rsidRPr="00226E5A" w:rsidRDefault="00A770C6">
            <w:pPr>
              <w:jc w:val="both"/>
              <w:rPr>
                <w:rFonts w:ascii="Arial Narrow" w:hAnsi="Arial Narrow"/>
                <w:sz w:val="20"/>
                <w:lang w:val="sl-SI"/>
              </w:rPr>
            </w:pPr>
            <w:r w:rsidRPr="00226E5A">
              <w:rPr>
                <w:rFonts w:ascii="Arial Narrow" w:hAnsi="Arial Narrow"/>
                <w:sz w:val="20"/>
                <w:lang w:val="sl-SI"/>
              </w:rPr>
              <w:t>mojster samospevov (okoli 600), 8. simfonij, zadnja nedokončana</w:t>
            </w:r>
          </w:p>
        </w:tc>
      </w:tr>
      <w:tr w:rsidR="00A770C6" w:rsidRPr="00226E5A">
        <w:tc>
          <w:tcPr>
            <w:tcW w:w="2867" w:type="dxa"/>
            <w:gridSpan w:val="2"/>
          </w:tcPr>
          <w:p w:rsidR="00A770C6" w:rsidRPr="00226E5A" w:rsidRDefault="00A770C6">
            <w:pPr>
              <w:jc w:val="both"/>
              <w:rPr>
                <w:rFonts w:ascii="Arial Narrow" w:hAnsi="Arial Narrow"/>
                <w:sz w:val="20"/>
                <w:lang w:val="sl-SI"/>
              </w:rPr>
            </w:pPr>
            <w:r w:rsidRPr="00226E5A">
              <w:rPr>
                <w:rFonts w:ascii="Arial Narrow" w:hAnsi="Arial Narrow"/>
                <w:sz w:val="20"/>
                <w:lang w:val="sl-SI"/>
              </w:rPr>
              <w:t>Felix Mendelsohn - Bartholdy</w:t>
            </w:r>
          </w:p>
        </w:tc>
        <w:tc>
          <w:tcPr>
            <w:tcW w:w="6348" w:type="dxa"/>
            <w:gridSpan w:val="2"/>
          </w:tcPr>
          <w:p w:rsidR="00A770C6" w:rsidRPr="00226E5A" w:rsidRDefault="00A770C6">
            <w:pPr>
              <w:jc w:val="both"/>
              <w:rPr>
                <w:rFonts w:ascii="Arial Narrow" w:hAnsi="Arial Narrow"/>
                <w:sz w:val="20"/>
                <w:lang w:val="sl-SI"/>
              </w:rPr>
            </w:pPr>
            <w:r w:rsidRPr="00226E5A">
              <w:rPr>
                <w:rFonts w:ascii="Arial Narrow" w:hAnsi="Arial Narrow"/>
                <w:sz w:val="20"/>
                <w:lang w:val="sl-SI"/>
              </w:rPr>
              <w:t>najlepši violinski koncert, najbolj prijetno, a kratko življenje, tudi klavir</w:t>
            </w:r>
          </w:p>
        </w:tc>
      </w:tr>
      <w:tr w:rsidR="00A770C6" w:rsidRPr="00226E5A">
        <w:tc>
          <w:tcPr>
            <w:tcW w:w="2867" w:type="dxa"/>
            <w:gridSpan w:val="2"/>
          </w:tcPr>
          <w:p w:rsidR="00A770C6" w:rsidRPr="00226E5A" w:rsidRDefault="00A770C6">
            <w:pPr>
              <w:jc w:val="both"/>
              <w:rPr>
                <w:rFonts w:ascii="Arial Narrow" w:hAnsi="Arial Narrow"/>
                <w:sz w:val="20"/>
                <w:lang w:val="sl-SI"/>
              </w:rPr>
            </w:pPr>
            <w:r w:rsidRPr="00226E5A">
              <w:rPr>
                <w:rFonts w:ascii="Arial Narrow" w:hAnsi="Arial Narrow"/>
                <w:sz w:val="20"/>
                <w:lang w:val="sl-SI"/>
              </w:rPr>
              <w:t>Johannes Brahms</w:t>
            </w:r>
          </w:p>
        </w:tc>
        <w:tc>
          <w:tcPr>
            <w:tcW w:w="6348" w:type="dxa"/>
            <w:gridSpan w:val="2"/>
          </w:tcPr>
          <w:p w:rsidR="00A770C6" w:rsidRPr="00226E5A" w:rsidRDefault="00A770C6">
            <w:pPr>
              <w:jc w:val="both"/>
              <w:rPr>
                <w:rFonts w:ascii="Arial Narrow" w:hAnsi="Arial Narrow"/>
                <w:sz w:val="20"/>
                <w:lang w:val="sl-SI"/>
              </w:rPr>
            </w:pPr>
            <w:r w:rsidRPr="00226E5A">
              <w:rPr>
                <w:rFonts w:ascii="Arial Narrow" w:hAnsi="Arial Narrow"/>
                <w:sz w:val="20"/>
                <w:lang w:val="sl-SI"/>
              </w:rPr>
              <w:t>4. simfonije, violinski koncerti, klavirska glasba,...</w:t>
            </w:r>
          </w:p>
        </w:tc>
      </w:tr>
      <w:tr w:rsidR="00A770C6" w:rsidRPr="0022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6" w:type="dxa"/>
        </w:trPr>
        <w:tc>
          <w:tcPr>
            <w:tcW w:w="1475" w:type="dxa"/>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ČEŠKA</w:t>
            </w:r>
          </w:p>
        </w:tc>
        <w:tc>
          <w:tcPr>
            <w:tcW w:w="6334" w:type="dxa"/>
            <w:gridSpan w:val="2"/>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Dvorak Antoni, Smetana Bedrik: Vltava (6. skladb povezanih v celoto)</w:t>
            </w:r>
          </w:p>
        </w:tc>
      </w:tr>
      <w:tr w:rsidR="00A770C6" w:rsidRPr="0022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6" w:type="dxa"/>
        </w:trPr>
        <w:tc>
          <w:tcPr>
            <w:tcW w:w="1475" w:type="dxa"/>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POLJSKA</w:t>
            </w:r>
          </w:p>
        </w:tc>
        <w:tc>
          <w:tcPr>
            <w:tcW w:w="6334" w:type="dxa"/>
            <w:gridSpan w:val="2"/>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Chopin Frederic (šel živet v Španijo, same nežne skladbe za klavir)</w:t>
            </w:r>
          </w:p>
        </w:tc>
      </w:tr>
      <w:tr w:rsidR="00A770C6" w:rsidRPr="0022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6" w:type="dxa"/>
        </w:trPr>
        <w:tc>
          <w:tcPr>
            <w:tcW w:w="1475" w:type="dxa"/>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MADŽARSKA</w:t>
            </w:r>
          </w:p>
        </w:tc>
        <w:tc>
          <w:tcPr>
            <w:tcW w:w="6334" w:type="dxa"/>
            <w:gridSpan w:val="2"/>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Franz Liszt – večinoma klavir</w:t>
            </w:r>
          </w:p>
        </w:tc>
      </w:tr>
      <w:tr w:rsidR="00A770C6" w:rsidRPr="0022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6" w:type="dxa"/>
        </w:trPr>
        <w:tc>
          <w:tcPr>
            <w:tcW w:w="1475" w:type="dxa"/>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ITALIJA</w:t>
            </w:r>
          </w:p>
        </w:tc>
        <w:tc>
          <w:tcPr>
            <w:tcW w:w="6334" w:type="dxa"/>
            <w:gridSpan w:val="2"/>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Verdi, Rossini, Puccini (te trije pišejo opere), Giuseppe Giacinto</w:t>
            </w:r>
          </w:p>
        </w:tc>
      </w:tr>
      <w:tr w:rsidR="00A770C6" w:rsidRPr="0022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6" w:type="dxa"/>
        </w:trPr>
        <w:tc>
          <w:tcPr>
            <w:tcW w:w="1475" w:type="dxa"/>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NORVEŠKA</w:t>
            </w:r>
          </w:p>
        </w:tc>
        <w:tc>
          <w:tcPr>
            <w:tcW w:w="6334" w:type="dxa"/>
            <w:gridSpan w:val="2"/>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Edvard Grieg – orkester, violine</w:t>
            </w:r>
          </w:p>
        </w:tc>
      </w:tr>
      <w:tr w:rsidR="00A770C6" w:rsidRPr="0022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6" w:type="dxa"/>
        </w:trPr>
        <w:tc>
          <w:tcPr>
            <w:tcW w:w="1475" w:type="dxa"/>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FINSKA</w:t>
            </w:r>
          </w:p>
        </w:tc>
        <w:tc>
          <w:tcPr>
            <w:tcW w:w="6334" w:type="dxa"/>
            <w:gridSpan w:val="2"/>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Jan Sibelius – orkester</w:t>
            </w:r>
          </w:p>
        </w:tc>
      </w:tr>
      <w:tr w:rsidR="00A770C6" w:rsidRPr="0022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6" w:type="dxa"/>
        </w:trPr>
        <w:tc>
          <w:tcPr>
            <w:tcW w:w="1475" w:type="dxa"/>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ŠPANIJA</w:t>
            </w:r>
          </w:p>
        </w:tc>
        <w:tc>
          <w:tcPr>
            <w:tcW w:w="6334" w:type="dxa"/>
            <w:gridSpan w:val="2"/>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Isaac Albeniz, Manuel de Falle, Joaqin Rodigo – vsi pišejo za kitare</w:t>
            </w:r>
          </w:p>
        </w:tc>
      </w:tr>
      <w:tr w:rsidR="00A770C6" w:rsidRPr="0022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6" w:type="dxa"/>
        </w:trPr>
        <w:tc>
          <w:tcPr>
            <w:tcW w:w="1475" w:type="dxa"/>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ANGLIJA</w:t>
            </w:r>
          </w:p>
        </w:tc>
        <w:tc>
          <w:tcPr>
            <w:tcW w:w="6334" w:type="dxa"/>
            <w:gridSpan w:val="2"/>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Ralph Vaughan Williams</w:t>
            </w:r>
          </w:p>
        </w:tc>
      </w:tr>
      <w:tr w:rsidR="00A770C6" w:rsidRPr="0022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6" w:type="dxa"/>
        </w:trPr>
        <w:tc>
          <w:tcPr>
            <w:tcW w:w="1475" w:type="dxa"/>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FRANCIJA</w:t>
            </w:r>
          </w:p>
        </w:tc>
        <w:tc>
          <w:tcPr>
            <w:tcW w:w="6334" w:type="dxa"/>
            <w:gridSpan w:val="2"/>
            <w:tcBorders>
              <w:top w:val="nil"/>
              <w:left w:val="nil"/>
              <w:bottom w:val="nil"/>
              <w:right w:val="nil"/>
            </w:tcBorders>
          </w:tcPr>
          <w:p w:rsidR="00A770C6" w:rsidRPr="00226E5A" w:rsidRDefault="00A770C6">
            <w:pPr>
              <w:jc w:val="both"/>
              <w:rPr>
                <w:rFonts w:ascii="Arial Narrow" w:hAnsi="Arial Narrow"/>
                <w:sz w:val="20"/>
                <w:lang w:val="sl-SI"/>
              </w:rPr>
            </w:pPr>
            <w:r w:rsidRPr="00226E5A">
              <w:rPr>
                <w:rFonts w:ascii="Arial Narrow" w:hAnsi="Arial Narrow"/>
                <w:sz w:val="20"/>
                <w:lang w:val="sl-SI"/>
              </w:rPr>
              <w:t>Gabriel Faure, Camille Saint – Saens</w:t>
            </w:r>
          </w:p>
        </w:tc>
      </w:tr>
    </w:tbl>
    <w:p w:rsidR="00A770C6" w:rsidRPr="00226E5A" w:rsidRDefault="00A770C6">
      <w:pPr>
        <w:pStyle w:val="Heading2"/>
        <w:jc w:val="center"/>
        <w:rPr>
          <w:rFonts w:ascii="Arial Narrow" w:hAnsi="Arial Narrow"/>
          <w:color w:val="auto"/>
          <w:sz w:val="20"/>
        </w:rPr>
      </w:pP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GLASBENE OBLIKE</w:t>
      </w:r>
    </w:p>
    <w:p w:rsidR="00A770C6" w:rsidRPr="00226E5A" w:rsidRDefault="00A770C6">
      <w:pPr>
        <w:jc w:val="both"/>
        <w:rPr>
          <w:rFonts w:ascii="Arial Narrow" w:hAnsi="Arial Narrow"/>
          <w:sz w:val="20"/>
          <w:lang w:val="sl-SI"/>
        </w:rPr>
      </w:pPr>
      <w:r w:rsidRPr="00226E5A">
        <w:rPr>
          <w:rFonts w:ascii="Arial Narrow" w:hAnsi="Arial Narrow"/>
          <w:sz w:val="20"/>
          <w:lang w:val="sl-SI"/>
        </w:rPr>
        <w:t>- variacije: karakterne ali ornamentalne – iz teme in niza sprememb</w:t>
      </w:r>
    </w:p>
    <w:p w:rsidR="00A770C6" w:rsidRPr="00226E5A" w:rsidRDefault="00A770C6">
      <w:pPr>
        <w:jc w:val="both"/>
        <w:rPr>
          <w:rFonts w:ascii="Arial Narrow" w:hAnsi="Arial Narrow"/>
          <w:sz w:val="20"/>
          <w:lang w:val="sl-SI"/>
        </w:rPr>
      </w:pPr>
      <w:r w:rsidRPr="00226E5A">
        <w:rPr>
          <w:rFonts w:ascii="Arial Narrow" w:hAnsi="Arial Narrow"/>
          <w:sz w:val="20"/>
          <w:lang w:val="sl-SI"/>
        </w:rPr>
        <w:t>- etuda – vaja, enakomeren, pogosto virtuozen potek</w:t>
      </w:r>
    </w:p>
    <w:p w:rsidR="00A770C6" w:rsidRPr="00226E5A" w:rsidRDefault="00A770C6">
      <w:pPr>
        <w:jc w:val="both"/>
        <w:rPr>
          <w:rFonts w:ascii="Arial Narrow" w:hAnsi="Arial Narrow"/>
          <w:sz w:val="20"/>
          <w:lang w:val="sl-SI"/>
        </w:rPr>
      </w:pPr>
      <w:r w:rsidRPr="00226E5A">
        <w:rPr>
          <w:rFonts w:ascii="Arial Narrow" w:hAnsi="Arial Narrow"/>
          <w:sz w:val="20"/>
          <w:lang w:val="sl-SI"/>
        </w:rPr>
        <w:t>- mazurka – poljski ljudski ples</w:t>
      </w:r>
    </w:p>
    <w:p w:rsidR="00A770C6" w:rsidRPr="00226E5A" w:rsidRDefault="00A770C6">
      <w:pPr>
        <w:jc w:val="both"/>
        <w:rPr>
          <w:rFonts w:ascii="Arial Narrow" w:hAnsi="Arial Narrow"/>
          <w:sz w:val="20"/>
          <w:lang w:val="sl-SI"/>
        </w:rPr>
      </w:pPr>
      <w:r w:rsidRPr="00226E5A">
        <w:rPr>
          <w:rFonts w:ascii="Arial Narrow" w:hAnsi="Arial Narrow"/>
          <w:sz w:val="20"/>
          <w:lang w:val="sl-SI"/>
        </w:rPr>
        <w:t>- rapsodija – proučuje karakteristično ljudsko atmosfero</w:t>
      </w:r>
    </w:p>
    <w:p w:rsidR="00A770C6" w:rsidRPr="00226E5A" w:rsidRDefault="00A770C6">
      <w:pPr>
        <w:jc w:val="both"/>
        <w:rPr>
          <w:rFonts w:ascii="Arial Narrow" w:hAnsi="Arial Narrow"/>
          <w:sz w:val="20"/>
          <w:lang w:val="sl-SI"/>
        </w:rPr>
      </w:pPr>
      <w:r w:rsidRPr="00226E5A">
        <w:rPr>
          <w:rFonts w:ascii="Arial Narrow" w:hAnsi="Arial Narrow"/>
          <w:sz w:val="20"/>
          <w:lang w:val="sl-SI"/>
        </w:rPr>
        <w:t>- balada (bolj razburkana) &amp; nocturno (nočna, mirna skladba)</w:t>
      </w:r>
    </w:p>
    <w:p w:rsidR="00A770C6" w:rsidRPr="00226E5A" w:rsidRDefault="00A770C6">
      <w:pPr>
        <w:jc w:val="both"/>
        <w:rPr>
          <w:rFonts w:ascii="Arial Narrow" w:hAnsi="Arial Narrow"/>
          <w:sz w:val="20"/>
          <w:lang w:val="sl-SI"/>
        </w:rPr>
      </w:pPr>
      <w:r w:rsidRPr="00226E5A">
        <w:rPr>
          <w:rFonts w:ascii="Arial Narrow" w:hAnsi="Arial Narrow"/>
          <w:sz w:val="20"/>
          <w:lang w:val="sl-SI"/>
        </w:rPr>
        <w:t>- valček, impromptu, preludij – zbirke le-teh</w:t>
      </w:r>
    </w:p>
    <w:p w:rsidR="00A770C6" w:rsidRPr="00226E5A" w:rsidRDefault="00A770C6">
      <w:pPr>
        <w:jc w:val="both"/>
        <w:rPr>
          <w:rFonts w:ascii="Arial Narrow" w:hAnsi="Arial Narrow"/>
          <w:sz w:val="20"/>
          <w:lang w:val="sl-SI"/>
        </w:rPr>
      </w:pPr>
      <w:r w:rsidRPr="00226E5A">
        <w:rPr>
          <w:rFonts w:ascii="Arial Narrow" w:hAnsi="Arial Narrow"/>
          <w:sz w:val="20"/>
          <w:lang w:val="sl-SI"/>
        </w:rPr>
        <w:t>- ter vse druge oblike iz prejšnih obdobij (simfonija, sonata, koncert,...)</w:t>
      </w:r>
    </w:p>
    <w:p w:rsidR="00A770C6" w:rsidRPr="00226E5A" w:rsidRDefault="00A770C6">
      <w:pPr>
        <w:jc w:val="both"/>
        <w:rPr>
          <w:rFonts w:ascii="Arial Narrow" w:hAnsi="Arial Narrow"/>
          <w:sz w:val="20"/>
          <w:lang w:val="sl-SI"/>
        </w:rPr>
      </w:pPr>
      <w:r w:rsidRPr="00226E5A">
        <w:rPr>
          <w:rFonts w:ascii="Arial Narrow" w:hAnsi="Arial Narrow"/>
          <w:sz w:val="20"/>
          <w:lang w:val="sl-SI"/>
        </w:rPr>
        <w:t>- osamosvojijo se krajše glasbene oblike in postanejo samostojne</w:t>
      </w:r>
    </w:p>
    <w:p w:rsidR="00A770C6" w:rsidRPr="00226E5A" w:rsidRDefault="00A770C6">
      <w:pPr>
        <w:pStyle w:val="Heading1"/>
        <w:rPr>
          <w:rFonts w:ascii="Arial Narrow" w:hAnsi="Arial Narrow"/>
          <w:color w:val="0000FF"/>
          <w:sz w:val="60"/>
        </w:rPr>
      </w:pPr>
      <w:r w:rsidRPr="00226E5A">
        <w:rPr>
          <w:rFonts w:ascii="Arial Narrow" w:hAnsi="Arial Narrow"/>
          <w:color w:val="0000FF"/>
          <w:sz w:val="60"/>
        </w:rPr>
        <w:t>TEORIJA GLASBE</w:t>
      </w: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RENESANSA vs. BAROK vs. KLASICIZEM vs. ROMANTIKA</w:t>
      </w:r>
    </w:p>
    <w:tbl>
      <w:tblPr>
        <w:tblW w:w="0" w:type="auto"/>
        <w:tblLook w:val="0000" w:firstRow="0" w:lastRow="0" w:firstColumn="0" w:lastColumn="0" w:noHBand="0" w:noVBand="0"/>
      </w:tblPr>
      <w:tblGrid>
        <w:gridCol w:w="1182"/>
        <w:gridCol w:w="1888"/>
        <w:gridCol w:w="1696"/>
        <w:gridCol w:w="2291"/>
        <w:gridCol w:w="2229"/>
      </w:tblGrid>
      <w:tr w:rsidR="00A770C6" w:rsidRPr="00226E5A">
        <w:tc>
          <w:tcPr>
            <w:tcW w:w="1236" w:type="dxa"/>
          </w:tcPr>
          <w:p w:rsidR="00A770C6" w:rsidRPr="00226E5A" w:rsidRDefault="00A770C6">
            <w:pPr>
              <w:jc w:val="both"/>
              <w:rPr>
                <w:rFonts w:ascii="Arial Narrow" w:hAnsi="Arial Narrow"/>
                <w:sz w:val="20"/>
                <w:lang w:val="sl-SI"/>
              </w:rPr>
            </w:pPr>
          </w:p>
        </w:tc>
        <w:tc>
          <w:tcPr>
            <w:tcW w:w="2164"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renesansa</w:t>
            </w:r>
          </w:p>
        </w:tc>
        <w:tc>
          <w:tcPr>
            <w:tcW w:w="1889"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barok</w:t>
            </w:r>
          </w:p>
        </w:tc>
        <w:tc>
          <w:tcPr>
            <w:tcW w:w="2634"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klasicizem</w:t>
            </w:r>
          </w:p>
        </w:tc>
        <w:tc>
          <w:tcPr>
            <w:tcW w:w="2553"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romantika</w:t>
            </w:r>
          </w:p>
        </w:tc>
      </w:tr>
      <w:tr w:rsidR="00A770C6" w:rsidRPr="00226E5A">
        <w:tc>
          <w:tcPr>
            <w:tcW w:w="1236"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dinamika</w:t>
            </w:r>
          </w:p>
        </w:tc>
        <w:tc>
          <w:tcPr>
            <w:tcW w:w="2164"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oznak ni (forte ali piano)</w:t>
            </w:r>
          </w:p>
        </w:tc>
        <w:tc>
          <w:tcPr>
            <w:tcW w:w="1889"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terasasta dinamika</w:t>
            </w:r>
          </w:p>
        </w:tc>
        <w:tc>
          <w:tcPr>
            <w:tcW w:w="2634"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terasasta dinamika ali crescendo-decrescendo</w:t>
            </w:r>
          </w:p>
        </w:tc>
        <w:tc>
          <w:tcPr>
            <w:tcW w:w="2553"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p &lt; f &gt; p</w:t>
            </w:r>
          </w:p>
          <w:p w:rsidR="00A770C6" w:rsidRPr="00226E5A" w:rsidRDefault="00A770C6">
            <w:pPr>
              <w:jc w:val="both"/>
              <w:rPr>
                <w:rFonts w:ascii="Arial Narrow" w:hAnsi="Arial Narrow"/>
                <w:sz w:val="20"/>
                <w:lang w:val="sl-SI"/>
              </w:rPr>
            </w:pPr>
            <w:r w:rsidRPr="00226E5A">
              <w:rPr>
                <w:rFonts w:ascii="Arial Narrow" w:hAnsi="Arial Narrow"/>
                <w:sz w:val="20"/>
                <w:lang w:val="sl-SI"/>
              </w:rPr>
              <w:t>crescendo-decrescendo (dimimendo)</w:t>
            </w:r>
          </w:p>
        </w:tc>
      </w:tr>
      <w:tr w:rsidR="00A770C6" w:rsidRPr="00226E5A">
        <w:tc>
          <w:tcPr>
            <w:tcW w:w="1236"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tempo</w:t>
            </w:r>
          </w:p>
        </w:tc>
        <w:tc>
          <w:tcPr>
            <w:tcW w:w="2164"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ni opazen</w:t>
            </w:r>
          </w:p>
        </w:tc>
        <w:tc>
          <w:tcPr>
            <w:tcW w:w="1889"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motoričnost – isti tempo</w:t>
            </w:r>
          </w:p>
        </w:tc>
        <w:tc>
          <w:tcPr>
            <w:tcW w:w="2634"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motoričnost ali accelerando-ritardando</w:t>
            </w:r>
          </w:p>
        </w:tc>
        <w:tc>
          <w:tcPr>
            <w:tcW w:w="2553"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accelerando-ritardando</w:t>
            </w:r>
          </w:p>
        </w:tc>
      </w:tr>
      <w:tr w:rsidR="00A770C6" w:rsidRPr="00226E5A">
        <w:tc>
          <w:tcPr>
            <w:tcW w:w="1236"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spremljava</w:t>
            </w:r>
          </w:p>
        </w:tc>
        <w:tc>
          <w:tcPr>
            <w:tcW w:w="2164"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w:t>
            </w:r>
          </w:p>
        </w:tc>
        <w:tc>
          <w:tcPr>
            <w:tcW w:w="1889"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generalbas</w:t>
            </w:r>
          </w:p>
        </w:tc>
        <w:tc>
          <w:tcPr>
            <w:tcW w:w="2634"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w:t>
            </w:r>
          </w:p>
        </w:tc>
        <w:tc>
          <w:tcPr>
            <w:tcW w:w="2553"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w:t>
            </w:r>
          </w:p>
        </w:tc>
      </w:tr>
      <w:tr w:rsidR="00A770C6" w:rsidRPr="00226E5A">
        <w:tc>
          <w:tcPr>
            <w:tcW w:w="1236"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teme</w:t>
            </w:r>
          </w:p>
        </w:tc>
        <w:tc>
          <w:tcPr>
            <w:tcW w:w="2164"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polifonija</w:t>
            </w:r>
          </w:p>
        </w:tc>
        <w:tc>
          <w:tcPr>
            <w:tcW w:w="1889"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polifonija</w:t>
            </w:r>
          </w:p>
        </w:tc>
        <w:tc>
          <w:tcPr>
            <w:tcW w:w="2634"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1. melodija</w:t>
            </w:r>
          </w:p>
        </w:tc>
        <w:tc>
          <w:tcPr>
            <w:tcW w:w="2553"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1. melodija</w:t>
            </w:r>
          </w:p>
        </w:tc>
      </w:tr>
    </w:tbl>
    <w:p w:rsidR="00A770C6" w:rsidRPr="00226E5A" w:rsidRDefault="00A770C6">
      <w:pPr>
        <w:jc w:val="both"/>
        <w:rPr>
          <w:rFonts w:ascii="Arial Narrow" w:hAnsi="Arial Narrow"/>
          <w:sz w:val="20"/>
          <w:lang w:val="sl-SI"/>
        </w:rPr>
      </w:pP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INŠTRUMENTI</w:t>
      </w:r>
    </w:p>
    <w:tbl>
      <w:tblPr>
        <w:tblW w:w="0" w:type="auto"/>
        <w:tblLook w:val="0000" w:firstRow="0" w:lastRow="0" w:firstColumn="0" w:lastColumn="0" w:noHBand="0" w:noVBand="0"/>
      </w:tblPr>
      <w:tblGrid>
        <w:gridCol w:w="1859"/>
        <w:gridCol w:w="7388"/>
      </w:tblGrid>
      <w:tr w:rsidR="00A770C6" w:rsidRPr="00226E5A">
        <w:tc>
          <w:tcPr>
            <w:tcW w:w="1859"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METALOFONI</w:t>
            </w:r>
          </w:p>
        </w:tc>
        <w:tc>
          <w:tcPr>
            <w:tcW w:w="738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kovina – činele, triangel</w:t>
            </w:r>
          </w:p>
        </w:tc>
      </w:tr>
      <w:tr w:rsidR="00A770C6" w:rsidRPr="00226E5A">
        <w:tc>
          <w:tcPr>
            <w:tcW w:w="1859"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KORDOFONI</w:t>
            </w:r>
          </w:p>
        </w:tc>
        <w:tc>
          <w:tcPr>
            <w:tcW w:w="738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struna – godala (kitara, klavir) &amp; brenkala</w:t>
            </w:r>
          </w:p>
        </w:tc>
      </w:tr>
      <w:tr w:rsidR="00A770C6" w:rsidRPr="00226E5A">
        <w:tc>
          <w:tcPr>
            <w:tcW w:w="1859"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AEROFONI</w:t>
            </w:r>
          </w:p>
        </w:tc>
        <w:tc>
          <w:tcPr>
            <w:tcW w:w="738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zrak – pihala (flavta, oboa, klarinet, fagot) &amp; trobila (trobenta, pozavna, rog, tuba)</w:t>
            </w:r>
          </w:p>
        </w:tc>
      </w:tr>
      <w:tr w:rsidR="00A770C6" w:rsidRPr="00226E5A">
        <w:tc>
          <w:tcPr>
            <w:tcW w:w="1859"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MEMBRANOFONI</w:t>
            </w:r>
          </w:p>
        </w:tc>
        <w:tc>
          <w:tcPr>
            <w:tcW w:w="7388" w:type="dxa"/>
          </w:tcPr>
          <w:p w:rsidR="00A770C6" w:rsidRPr="00226E5A" w:rsidRDefault="00A770C6">
            <w:pPr>
              <w:jc w:val="both"/>
              <w:rPr>
                <w:rFonts w:ascii="Arial Narrow" w:hAnsi="Arial Narrow"/>
                <w:sz w:val="20"/>
                <w:lang w:val="sl-SI"/>
              </w:rPr>
            </w:pPr>
            <w:r w:rsidRPr="00226E5A">
              <w:rPr>
                <w:rFonts w:ascii="Arial Narrow" w:hAnsi="Arial Narrow"/>
                <w:sz w:val="20"/>
                <w:lang w:val="sl-SI"/>
              </w:rPr>
              <w:t>membrane - bobni</w:t>
            </w:r>
          </w:p>
        </w:tc>
      </w:tr>
    </w:tbl>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ZASEDBE</w:t>
      </w:r>
    </w:p>
    <w:p w:rsidR="00A770C6" w:rsidRPr="00226E5A" w:rsidRDefault="00A770C6">
      <w:pPr>
        <w:jc w:val="both"/>
        <w:rPr>
          <w:rFonts w:ascii="Arial Narrow" w:hAnsi="Arial Narrow"/>
          <w:sz w:val="20"/>
          <w:lang w:val="sl-SI"/>
        </w:rPr>
      </w:pPr>
      <w:r w:rsidRPr="00226E5A">
        <w:rPr>
          <w:rFonts w:ascii="Arial Narrow" w:hAnsi="Arial Narrow"/>
          <w:sz w:val="20"/>
          <w:lang w:val="sl-SI"/>
        </w:rPr>
        <w:t>- KOMORNA zasedba: vsebuje od 10-20 izvajalcev</w:t>
      </w:r>
    </w:p>
    <w:p w:rsidR="00A770C6" w:rsidRPr="00226E5A" w:rsidRDefault="00A770C6">
      <w:pPr>
        <w:jc w:val="both"/>
        <w:rPr>
          <w:rFonts w:ascii="Arial Narrow" w:hAnsi="Arial Narrow"/>
          <w:sz w:val="20"/>
          <w:lang w:val="sl-SI"/>
        </w:rPr>
      </w:pPr>
      <w:r w:rsidRPr="00226E5A">
        <w:rPr>
          <w:rFonts w:ascii="Arial Narrow" w:hAnsi="Arial Narrow"/>
          <w:sz w:val="20"/>
          <w:lang w:val="sl-SI"/>
        </w:rPr>
        <w:t>- solist, duet, trio, kvartet, kvintet, sekstet, septet, oktet, nonet ter komorni orkester (10-25 izvajalcev)</w:t>
      </w:r>
    </w:p>
    <w:p w:rsidR="00A770C6" w:rsidRPr="00226E5A" w:rsidRDefault="00A770C6">
      <w:pPr>
        <w:jc w:val="both"/>
        <w:rPr>
          <w:rFonts w:ascii="Arial Narrow" w:hAnsi="Arial Narrow"/>
          <w:sz w:val="20"/>
          <w:lang w:val="sl-SI"/>
        </w:rPr>
      </w:pPr>
      <w:r w:rsidRPr="00226E5A">
        <w:rPr>
          <w:rFonts w:ascii="Arial Narrow" w:hAnsi="Arial Narrow"/>
          <w:sz w:val="20"/>
          <w:lang w:val="sl-SI"/>
        </w:rPr>
        <w:t>- SIMFONIČNI ORKESTER (v njem so zastopani vsi inštrumenti, sicer obstajajo tudi drugi orkestri):</w:t>
      </w:r>
    </w:p>
    <w:tbl>
      <w:tblPr>
        <w:tblW w:w="0" w:type="auto"/>
        <w:jc w:val="center"/>
        <w:tblLook w:val="0000" w:firstRow="0" w:lastRow="0" w:firstColumn="0" w:lastColumn="0" w:noHBand="0" w:noVBand="0"/>
      </w:tblPr>
      <w:tblGrid>
        <w:gridCol w:w="5599"/>
        <w:gridCol w:w="3687"/>
      </w:tblGrid>
      <w:tr w:rsidR="00A770C6" w:rsidRPr="00226E5A">
        <w:trPr>
          <w:trHeight w:val="4820"/>
          <w:jc w:val="center"/>
        </w:trPr>
        <w:tc>
          <w:tcPr>
            <w:tcW w:w="8675" w:type="dxa"/>
          </w:tcPr>
          <w:p w:rsidR="00A770C6" w:rsidRPr="00226E5A" w:rsidRDefault="00A770C6">
            <w:pPr>
              <w:jc w:val="center"/>
              <w:rPr>
                <w:rFonts w:ascii="Arial Narrow" w:hAnsi="Arial Narrow"/>
                <w:sz w:val="20"/>
                <w:lang w:val="sl-SI"/>
              </w:rPr>
            </w:pPr>
          </w:p>
          <w:p w:rsidR="00A770C6" w:rsidRPr="00226E5A" w:rsidRDefault="00A770C6">
            <w:pPr>
              <w:jc w:val="center"/>
              <w:rPr>
                <w:rFonts w:ascii="Arial Narrow" w:hAnsi="Arial Narrow"/>
                <w:sz w:val="20"/>
                <w:lang w:val="sl-SI"/>
              </w:rPr>
            </w:pPr>
          </w:p>
          <w:p w:rsidR="00A770C6" w:rsidRPr="00226E5A" w:rsidRDefault="00A770C6">
            <w:pPr>
              <w:jc w:val="center"/>
              <w:rPr>
                <w:rFonts w:ascii="Arial Narrow" w:hAnsi="Arial Narrow"/>
                <w:sz w:val="20"/>
                <w:lang w:val="sl-SI"/>
              </w:rPr>
            </w:pPr>
          </w:p>
          <w:p w:rsidR="00A770C6" w:rsidRPr="00226E5A" w:rsidRDefault="00A770C6">
            <w:pPr>
              <w:jc w:val="center"/>
              <w:rPr>
                <w:rFonts w:ascii="Arial Narrow" w:hAnsi="Arial Narrow"/>
                <w:sz w:val="20"/>
                <w:lang w:val="sl-SI"/>
              </w:rPr>
            </w:pPr>
            <w:r w:rsidRPr="00226E5A">
              <w:rPr>
                <w:rFonts w:ascii="Arial Narrow" w:hAnsi="Arial Narrow"/>
                <w:sz w:val="20"/>
                <w:lang w:val="sl-SI"/>
              </w:rPr>
              <w:t>str. 215</w:t>
            </w:r>
          </w:p>
        </w:tc>
        <w:tc>
          <w:tcPr>
            <w:tcW w:w="5238" w:type="dxa"/>
          </w:tcPr>
          <w:p w:rsidR="00A770C6" w:rsidRPr="00226E5A" w:rsidRDefault="00A770C6">
            <w:pPr>
              <w:jc w:val="both"/>
              <w:rPr>
                <w:rFonts w:ascii="Arial Narrow" w:hAnsi="Arial Narrow"/>
                <w:sz w:val="20"/>
                <w:lang w:val="sl-SI"/>
              </w:rPr>
            </w:pPr>
          </w:p>
          <w:p w:rsidR="00A770C6" w:rsidRPr="00226E5A" w:rsidRDefault="00A770C6">
            <w:pPr>
              <w:jc w:val="both"/>
              <w:rPr>
                <w:rFonts w:ascii="Arial Narrow" w:hAnsi="Arial Narrow"/>
                <w:sz w:val="20"/>
                <w:lang w:val="sl-SI"/>
              </w:rPr>
            </w:pPr>
            <w:r w:rsidRPr="00226E5A">
              <w:rPr>
                <w:rFonts w:ascii="Arial Narrow" w:hAnsi="Arial Narrow"/>
                <w:sz w:val="20"/>
                <w:lang w:val="sl-SI"/>
              </w:rPr>
              <w:t>- dirigentsko stojalo</w:t>
            </w:r>
          </w:p>
          <w:p w:rsidR="00A770C6" w:rsidRPr="00226E5A" w:rsidRDefault="00A770C6">
            <w:pPr>
              <w:jc w:val="both"/>
              <w:rPr>
                <w:rFonts w:ascii="Arial Narrow" w:hAnsi="Arial Narrow"/>
                <w:sz w:val="20"/>
                <w:lang w:val="sl-SI"/>
              </w:rPr>
            </w:pPr>
            <w:r w:rsidRPr="00226E5A">
              <w:rPr>
                <w:rFonts w:ascii="Arial Narrow" w:hAnsi="Arial Narrow"/>
                <w:sz w:val="20"/>
                <w:lang w:val="sl-SI"/>
              </w:rPr>
              <w:t>- 6 x 2 prvih violin</w:t>
            </w:r>
          </w:p>
          <w:p w:rsidR="00A770C6" w:rsidRPr="00226E5A" w:rsidRDefault="00A770C6">
            <w:pPr>
              <w:jc w:val="both"/>
              <w:rPr>
                <w:rFonts w:ascii="Arial Narrow" w:hAnsi="Arial Narrow"/>
                <w:sz w:val="20"/>
                <w:lang w:val="sl-SI"/>
              </w:rPr>
            </w:pPr>
            <w:r w:rsidRPr="00226E5A">
              <w:rPr>
                <w:rFonts w:ascii="Arial Narrow" w:hAnsi="Arial Narrow"/>
                <w:sz w:val="20"/>
                <w:lang w:val="sl-SI"/>
              </w:rPr>
              <w:t>- 5 x 2 drugih violin</w:t>
            </w:r>
          </w:p>
          <w:p w:rsidR="00A770C6" w:rsidRPr="00226E5A" w:rsidRDefault="00A770C6">
            <w:pPr>
              <w:jc w:val="both"/>
              <w:rPr>
                <w:rFonts w:ascii="Arial Narrow" w:hAnsi="Arial Narrow"/>
                <w:sz w:val="20"/>
                <w:lang w:val="sl-SI"/>
              </w:rPr>
            </w:pPr>
            <w:r w:rsidRPr="00226E5A">
              <w:rPr>
                <w:rFonts w:ascii="Arial Narrow" w:hAnsi="Arial Narrow"/>
                <w:sz w:val="20"/>
                <w:lang w:val="sl-SI"/>
              </w:rPr>
              <w:t>- 3 x 2 violončelov</w:t>
            </w:r>
          </w:p>
          <w:p w:rsidR="00A770C6" w:rsidRPr="00226E5A" w:rsidRDefault="00A770C6">
            <w:pPr>
              <w:jc w:val="both"/>
              <w:rPr>
                <w:rFonts w:ascii="Arial Narrow" w:hAnsi="Arial Narrow"/>
                <w:sz w:val="20"/>
                <w:lang w:val="sl-SI"/>
              </w:rPr>
            </w:pPr>
            <w:r w:rsidRPr="00226E5A">
              <w:rPr>
                <w:rFonts w:ascii="Arial Narrow" w:hAnsi="Arial Narrow"/>
                <w:sz w:val="20"/>
                <w:lang w:val="sl-SI"/>
              </w:rPr>
              <w:t>- 3 x 2 kontrabasov</w:t>
            </w:r>
          </w:p>
          <w:p w:rsidR="00A770C6" w:rsidRPr="00226E5A" w:rsidRDefault="00A770C6">
            <w:pPr>
              <w:jc w:val="both"/>
              <w:rPr>
                <w:rFonts w:ascii="Arial Narrow" w:hAnsi="Arial Narrow"/>
                <w:sz w:val="20"/>
                <w:lang w:val="sl-SI"/>
              </w:rPr>
            </w:pPr>
            <w:r w:rsidRPr="00226E5A">
              <w:rPr>
                <w:rFonts w:ascii="Arial Narrow" w:hAnsi="Arial Narrow"/>
                <w:sz w:val="20"/>
                <w:lang w:val="sl-SI"/>
              </w:rPr>
              <w:t>- 4 x 2 viol</w:t>
            </w:r>
          </w:p>
          <w:p w:rsidR="00A770C6" w:rsidRPr="00226E5A" w:rsidRDefault="00A770C6">
            <w:pPr>
              <w:jc w:val="both"/>
              <w:rPr>
                <w:rFonts w:ascii="Arial Narrow" w:hAnsi="Arial Narrow"/>
                <w:sz w:val="20"/>
                <w:lang w:val="sl-SI"/>
              </w:rPr>
            </w:pPr>
            <w:r w:rsidRPr="00226E5A">
              <w:rPr>
                <w:rFonts w:ascii="Arial Narrow" w:hAnsi="Arial Narrow"/>
                <w:sz w:val="20"/>
                <w:lang w:val="sl-SI"/>
              </w:rPr>
              <w:t>- 2 harfi</w:t>
            </w:r>
          </w:p>
          <w:p w:rsidR="00A770C6" w:rsidRPr="00226E5A" w:rsidRDefault="00A770C6">
            <w:pPr>
              <w:jc w:val="both"/>
              <w:rPr>
                <w:rFonts w:ascii="Arial Narrow" w:hAnsi="Arial Narrow"/>
                <w:sz w:val="20"/>
                <w:lang w:val="sl-SI"/>
              </w:rPr>
            </w:pPr>
            <w:r w:rsidRPr="00226E5A">
              <w:rPr>
                <w:rFonts w:ascii="Arial Narrow" w:hAnsi="Arial Narrow"/>
                <w:sz w:val="20"/>
                <w:lang w:val="sl-SI"/>
              </w:rPr>
              <w:t>- celesta</w:t>
            </w:r>
          </w:p>
          <w:p w:rsidR="00A770C6" w:rsidRPr="00226E5A" w:rsidRDefault="00A770C6">
            <w:pPr>
              <w:jc w:val="both"/>
              <w:rPr>
                <w:rFonts w:ascii="Arial Narrow" w:hAnsi="Arial Narrow"/>
                <w:sz w:val="20"/>
                <w:lang w:val="sl-SI"/>
              </w:rPr>
            </w:pPr>
            <w:r w:rsidRPr="00226E5A">
              <w:rPr>
                <w:rFonts w:ascii="Arial Narrow" w:hAnsi="Arial Narrow"/>
                <w:sz w:val="20"/>
                <w:lang w:val="sl-SI"/>
              </w:rPr>
              <w:t>- flavte</w:t>
            </w:r>
          </w:p>
          <w:p w:rsidR="00A770C6" w:rsidRPr="00226E5A" w:rsidRDefault="00A770C6">
            <w:pPr>
              <w:jc w:val="both"/>
              <w:rPr>
                <w:rFonts w:ascii="Arial Narrow" w:hAnsi="Arial Narrow"/>
                <w:sz w:val="20"/>
                <w:lang w:val="sl-SI"/>
              </w:rPr>
            </w:pPr>
            <w:r w:rsidRPr="00226E5A">
              <w:rPr>
                <w:rFonts w:ascii="Arial Narrow" w:hAnsi="Arial Narrow"/>
                <w:sz w:val="20"/>
                <w:lang w:val="sl-SI"/>
              </w:rPr>
              <w:t>- 2 oboi in angleški rog</w:t>
            </w:r>
          </w:p>
          <w:p w:rsidR="00A770C6" w:rsidRPr="00226E5A" w:rsidRDefault="00A770C6">
            <w:pPr>
              <w:jc w:val="both"/>
              <w:rPr>
                <w:rFonts w:ascii="Arial Narrow" w:hAnsi="Arial Narrow"/>
                <w:sz w:val="20"/>
                <w:lang w:val="sl-SI"/>
              </w:rPr>
            </w:pPr>
            <w:r w:rsidRPr="00226E5A">
              <w:rPr>
                <w:rFonts w:ascii="Arial Narrow" w:hAnsi="Arial Narrow"/>
                <w:sz w:val="20"/>
                <w:lang w:val="sl-SI"/>
              </w:rPr>
              <w:t>- 4 rogovi</w:t>
            </w:r>
          </w:p>
          <w:p w:rsidR="00A770C6" w:rsidRPr="00226E5A" w:rsidRDefault="00A770C6">
            <w:pPr>
              <w:jc w:val="both"/>
              <w:rPr>
                <w:rFonts w:ascii="Arial Narrow" w:hAnsi="Arial Narrow"/>
                <w:sz w:val="20"/>
                <w:lang w:val="sl-SI"/>
              </w:rPr>
            </w:pPr>
            <w:r w:rsidRPr="00226E5A">
              <w:rPr>
                <w:rFonts w:ascii="Arial Narrow" w:hAnsi="Arial Narrow"/>
                <w:sz w:val="20"/>
                <w:lang w:val="sl-SI"/>
              </w:rPr>
              <w:t>- 3 pavke</w:t>
            </w:r>
          </w:p>
          <w:p w:rsidR="00A770C6" w:rsidRPr="00226E5A" w:rsidRDefault="00A770C6">
            <w:pPr>
              <w:jc w:val="both"/>
              <w:rPr>
                <w:rFonts w:ascii="Arial Narrow" w:hAnsi="Arial Narrow"/>
                <w:sz w:val="20"/>
                <w:lang w:val="sl-SI"/>
              </w:rPr>
            </w:pPr>
            <w:r w:rsidRPr="00226E5A">
              <w:rPr>
                <w:rFonts w:ascii="Arial Narrow" w:hAnsi="Arial Narrow"/>
                <w:sz w:val="20"/>
                <w:lang w:val="sl-SI"/>
              </w:rPr>
              <w:t>- 3 klarineti (3. pogosto basklarinet)</w:t>
            </w:r>
          </w:p>
          <w:p w:rsidR="00A770C6" w:rsidRPr="00226E5A" w:rsidRDefault="00A770C6">
            <w:pPr>
              <w:jc w:val="both"/>
              <w:rPr>
                <w:rFonts w:ascii="Arial Narrow" w:hAnsi="Arial Narrow"/>
                <w:sz w:val="20"/>
                <w:lang w:val="sl-SI"/>
              </w:rPr>
            </w:pPr>
            <w:r w:rsidRPr="00226E5A">
              <w:rPr>
                <w:rFonts w:ascii="Arial Narrow" w:hAnsi="Arial Narrow"/>
                <w:sz w:val="20"/>
                <w:lang w:val="sl-SI"/>
              </w:rPr>
              <w:t>- 3 fagoti (3. pogosto kontrafagot)</w:t>
            </w:r>
          </w:p>
          <w:p w:rsidR="00A770C6" w:rsidRPr="00226E5A" w:rsidRDefault="00A770C6">
            <w:pPr>
              <w:jc w:val="both"/>
              <w:rPr>
                <w:rFonts w:ascii="Arial Narrow" w:hAnsi="Arial Narrow"/>
                <w:sz w:val="20"/>
                <w:lang w:val="sl-SI"/>
              </w:rPr>
            </w:pPr>
            <w:r w:rsidRPr="00226E5A">
              <w:rPr>
                <w:rFonts w:ascii="Arial Narrow" w:hAnsi="Arial Narrow"/>
                <w:sz w:val="20"/>
                <w:lang w:val="sl-SI"/>
              </w:rPr>
              <w:t>- 3 trobente</w:t>
            </w:r>
          </w:p>
          <w:p w:rsidR="00A770C6" w:rsidRPr="00226E5A" w:rsidRDefault="00A770C6">
            <w:pPr>
              <w:jc w:val="both"/>
              <w:rPr>
                <w:rFonts w:ascii="Arial Narrow" w:hAnsi="Arial Narrow"/>
                <w:sz w:val="20"/>
                <w:lang w:val="sl-SI"/>
              </w:rPr>
            </w:pPr>
            <w:r w:rsidRPr="00226E5A">
              <w:rPr>
                <w:rFonts w:ascii="Arial Narrow" w:hAnsi="Arial Narrow"/>
                <w:sz w:val="20"/>
                <w:lang w:val="sl-SI"/>
              </w:rPr>
              <w:t>- 3 pozavne in tuba</w:t>
            </w:r>
          </w:p>
          <w:p w:rsidR="00A770C6" w:rsidRPr="00226E5A" w:rsidRDefault="00A770C6">
            <w:pPr>
              <w:jc w:val="both"/>
              <w:rPr>
                <w:rFonts w:ascii="Arial Narrow" w:hAnsi="Arial Narrow"/>
                <w:sz w:val="20"/>
                <w:lang w:val="sl-SI"/>
              </w:rPr>
            </w:pPr>
            <w:r w:rsidRPr="00226E5A">
              <w:rPr>
                <w:rFonts w:ascii="Arial Narrow" w:hAnsi="Arial Narrow"/>
                <w:sz w:val="20"/>
                <w:lang w:val="sl-SI"/>
              </w:rPr>
              <w:t>- razna tolkala (veliki boben, mali boben, činele, trikot)</w:t>
            </w:r>
          </w:p>
        </w:tc>
      </w:tr>
    </w:tbl>
    <w:p w:rsidR="00A770C6" w:rsidRPr="00226E5A" w:rsidRDefault="00A770C6">
      <w:pPr>
        <w:jc w:val="both"/>
        <w:rPr>
          <w:rFonts w:ascii="Arial Narrow" w:hAnsi="Arial Narrow"/>
          <w:sz w:val="20"/>
          <w:lang w:val="sl-SI"/>
        </w:rPr>
      </w:pPr>
      <w:r w:rsidRPr="00226E5A">
        <w:rPr>
          <w:rFonts w:ascii="Arial Narrow" w:hAnsi="Arial Narrow"/>
          <w:sz w:val="20"/>
          <w:lang w:val="sl-SI"/>
        </w:rPr>
        <w:t>- TON je zvok, ki ima točno določeno frekvenco (</w:t>
      </w:r>
      <w:r w:rsidRPr="00226E5A">
        <w:rPr>
          <w:rFonts w:ascii="Arial Narrow" w:hAnsi="Arial Narrow"/>
          <w:sz w:val="20"/>
          <w:lang w:val="sl-SI"/>
        </w:rPr>
        <w:sym w:font="Euclid Symbol" w:char="F06E"/>
      </w:r>
      <w:r w:rsidRPr="00226E5A">
        <w:rPr>
          <w:rFonts w:ascii="Arial Narrow" w:hAnsi="Arial Narrow"/>
          <w:sz w:val="20"/>
          <w:lang w:val="sl-SI"/>
        </w:rPr>
        <w:t xml:space="preserve"> = Hz), ZVOK pa ima širši pas in večjo frekvenco</w:t>
      </w:r>
    </w:p>
    <w:p w:rsidR="00A770C6" w:rsidRPr="00226E5A" w:rsidRDefault="00A770C6">
      <w:pPr>
        <w:jc w:val="both"/>
        <w:rPr>
          <w:rFonts w:ascii="Arial Narrow" w:hAnsi="Arial Narrow"/>
          <w:sz w:val="20"/>
          <w:lang w:val="sl-SI"/>
        </w:rPr>
      </w:pPr>
      <w:r w:rsidRPr="00226E5A">
        <w:rPr>
          <w:rFonts w:ascii="Arial Narrow" w:hAnsi="Arial Narrow"/>
          <w:sz w:val="20"/>
          <w:lang w:val="sl-SI"/>
        </w:rPr>
        <w:t>- intonirana tolkala (točno določen zvok): triangel, gong na kitajskem (tam-tam na japonskem), ksilofon, vibrafon, marimbo, kongo, timpani</w:t>
      </w:r>
    </w:p>
    <w:p w:rsidR="00A770C6" w:rsidRPr="00226E5A" w:rsidRDefault="00A770C6">
      <w:pPr>
        <w:jc w:val="both"/>
        <w:rPr>
          <w:rFonts w:ascii="Arial Narrow" w:hAnsi="Arial Narrow"/>
          <w:sz w:val="20"/>
          <w:lang w:val="sl-SI"/>
        </w:rPr>
      </w:pPr>
      <w:r w:rsidRPr="00226E5A">
        <w:rPr>
          <w:rFonts w:ascii="Arial Narrow" w:hAnsi="Arial Narrow"/>
          <w:sz w:val="20"/>
          <w:lang w:val="sl-SI"/>
        </w:rPr>
        <w:t>- neintonirana tolkala (zvok ni točno določen): gran cassa, tamburo militaire, činele, taiko, konga</w:t>
      </w:r>
    </w:p>
    <w:p w:rsidR="00A770C6" w:rsidRPr="00226E5A" w:rsidRDefault="00A770C6">
      <w:pPr>
        <w:jc w:val="both"/>
        <w:rPr>
          <w:rFonts w:ascii="Arial Narrow" w:hAnsi="Arial Narrow"/>
          <w:sz w:val="20"/>
          <w:lang w:val="sl-SI"/>
        </w:rPr>
      </w:pPr>
      <w:r w:rsidRPr="00226E5A">
        <w:rPr>
          <w:rFonts w:ascii="Arial Narrow" w:hAnsi="Arial Narrow"/>
          <w:sz w:val="20"/>
          <w:lang w:val="sl-SI"/>
        </w:rPr>
        <w:t>- »ESTETSKI VIBRATO«: odstopanje določene frekvence za +/- 7 Hz (dosežemo ga npr. z tresenjem strume in s tem dosežeš druge frekvence)</w:t>
      </w:r>
    </w:p>
    <w:p w:rsidR="00A770C6" w:rsidRPr="00226E5A" w:rsidRDefault="00A770C6">
      <w:pPr>
        <w:jc w:val="both"/>
        <w:rPr>
          <w:rFonts w:ascii="Arial Narrow" w:hAnsi="Arial Narrow"/>
          <w:sz w:val="20"/>
          <w:lang w:val="sl-SI"/>
        </w:rPr>
      </w:pPr>
    </w:p>
    <w:p w:rsidR="00A770C6" w:rsidRPr="00226E5A" w:rsidRDefault="00A770C6">
      <w:pPr>
        <w:pStyle w:val="Heading2"/>
        <w:jc w:val="center"/>
        <w:rPr>
          <w:rFonts w:ascii="Arial Narrow" w:hAnsi="Arial Narrow"/>
          <w:color w:val="0000FF"/>
          <w:sz w:val="40"/>
        </w:rPr>
      </w:pPr>
      <w:r w:rsidRPr="00226E5A">
        <w:rPr>
          <w:rFonts w:ascii="Arial Narrow" w:hAnsi="Arial Narrow"/>
          <w:color w:val="0000FF"/>
          <w:sz w:val="40"/>
        </w:rPr>
        <w:t>MODUSI ali LESTVICE (tonski načini)</w:t>
      </w:r>
    </w:p>
    <w:p w:rsidR="00A770C6" w:rsidRPr="00226E5A" w:rsidRDefault="00A770C6">
      <w:pPr>
        <w:jc w:val="both"/>
        <w:rPr>
          <w:rFonts w:ascii="Arial Narrow" w:hAnsi="Arial Narrow"/>
          <w:sz w:val="20"/>
          <w:lang w:val="sl-SI"/>
        </w:rPr>
      </w:pPr>
      <w:r w:rsidRPr="00226E5A">
        <w:rPr>
          <w:rFonts w:ascii="Arial Narrow" w:hAnsi="Arial Narrow"/>
          <w:sz w:val="20"/>
          <w:lang w:val="sl-SI"/>
        </w:rPr>
        <w:t>- starogrški modusi: jonski, dorski, eolski, figijski, lidijski, miksolidijski</w:t>
      </w:r>
    </w:p>
    <w:p w:rsidR="00A770C6" w:rsidRPr="00226E5A" w:rsidRDefault="00A770C6">
      <w:pPr>
        <w:jc w:val="both"/>
        <w:rPr>
          <w:rFonts w:ascii="Arial Narrow" w:hAnsi="Arial Narrow"/>
          <w:sz w:val="20"/>
          <w:lang w:val="sl-SI"/>
        </w:rPr>
      </w:pPr>
      <w:r w:rsidRPr="00226E5A">
        <w:rPr>
          <w:rFonts w:ascii="Arial Narrow" w:hAnsi="Arial Narrow"/>
          <w:sz w:val="20"/>
          <w:lang w:val="sl-SI"/>
        </w:rPr>
        <w:t>- celotonske: pentatonika, hirajoši, kromatična</w:t>
      </w:r>
    </w:p>
    <w:p w:rsidR="00A770C6" w:rsidRPr="00226E5A" w:rsidRDefault="00A770C6">
      <w:pPr>
        <w:jc w:val="both"/>
        <w:rPr>
          <w:rFonts w:ascii="Arial Narrow" w:hAnsi="Arial Narrow"/>
          <w:sz w:val="20"/>
          <w:lang w:val="sl-SI"/>
        </w:rPr>
      </w:pPr>
      <w:r w:rsidRPr="00226E5A">
        <w:rPr>
          <w:rFonts w:ascii="Arial Narrow" w:hAnsi="Arial Narrow"/>
          <w:sz w:val="20"/>
          <w:lang w:val="sl-SI"/>
        </w:rPr>
        <w:t>- etno: pentatonika, istrska, Olivier Messiaen (7 svojih lastnih modusov)</w:t>
      </w:r>
    </w:p>
    <w:p w:rsidR="00A770C6" w:rsidRPr="00226E5A" w:rsidRDefault="00A770C6">
      <w:pPr>
        <w:jc w:val="both"/>
        <w:rPr>
          <w:rFonts w:ascii="Arial Narrow" w:hAnsi="Arial Narrow"/>
          <w:sz w:val="20"/>
          <w:lang w:val="sl-SI"/>
        </w:rPr>
      </w:pPr>
      <w:r w:rsidRPr="00226E5A">
        <w:rPr>
          <w:rFonts w:ascii="Arial Narrow" w:hAnsi="Arial Narrow"/>
          <w:sz w:val="20"/>
          <w:lang w:val="sl-SI"/>
        </w:rPr>
        <w:t>- v baroku DUR &amp; MOL (mol je lahko harmonični, melodični ali naravni)</w:t>
      </w:r>
    </w:p>
    <w:sectPr w:rsidR="00A770C6" w:rsidRPr="00226E5A" w:rsidSect="00226E5A">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0A9" w:rsidRDefault="00823F84">
      <w:r>
        <w:separator/>
      </w:r>
    </w:p>
  </w:endnote>
  <w:endnote w:type="continuationSeparator" w:id="0">
    <w:p w:rsidR="00CB20A9" w:rsidRDefault="0082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ylus BT">
    <w:altName w:val="Calibri"/>
    <w:charset w:val="00"/>
    <w:family w:val="swiss"/>
    <w:pitch w:val="variable"/>
    <w:sig w:usb0="00000007" w:usb1="00000000" w:usb2="00000000" w:usb3="00000000" w:csb0="00000011" w:csb1="00000000"/>
  </w:font>
  <w:font w:name="Arial">
    <w:panose1 w:val="020B0604020202020204"/>
    <w:charset w:val="EE"/>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clid Symbol">
    <w:altName w:val="Symbol"/>
    <w:charset w:val="02"/>
    <w:family w:val="roman"/>
    <w:pitch w:val="variable"/>
    <w:sig w:usb0="00000000" w:usb1="10000000" w:usb2="00000000" w:usb3="00000000" w:csb0="80000000" w:csb1="00000000"/>
  </w:font>
  <w:font w:name="Andy">
    <w:altName w:val="Courier New"/>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C6" w:rsidRDefault="00A770C6">
    <w:pPr>
      <w:pStyle w:val="Footer"/>
      <w:jc w:val="center"/>
      <w:rPr>
        <w:rFonts w:ascii="Andy" w:hAnsi="Andy"/>
        <w:sz w:val="20"/>
      </w:rPr>
    </w:pPr>
    <w:r>
      <w:rPr>
        <w:rStyle w:val="PageNumber"/>
        <w:rFonts w:ascii="Andy" w:hAnsi="Andy"/>
        <w:sz w:val="20"/>
      </w:rPr>
      <w:fldChar w:fldCharType="begin"/>
    </w:r>
    <w:r>
      <w:rPr>
        <w:rStyle w:val="PageNumber"/>
        <w:rFonts w:ascii="Andy" w:hAnsi="Andy"/>
        <w:sz w:val="20"/>
      </w:rPr>
      <w:instrText xml:space="preserve"> PAGE </w:instrText>
    </w:r>
    <w:r>
      <w:rPr>
        <w:rStyle w:val="PageNumber"/>
        <w:rFonts w:ascii="Andy" w:hAnsi="Andy"/>
        <w:sz w:val="20"/>
      </w:rPr>
      <w:fldChar w:fldCharType="separate"/>
    </w:r>
    <w:r w:rsidR="00226E5A">
      <w:rPr>
        <w:rStyle w:val="PageNumber"/>
        <w:rFonts w:ascii="Andy" w:hAnsi="Andy"/>
        <w:noProof/>
        <w:sz w:val="20"/>
      </w:rPr>
      <w:t>7</w:t>
    </w:r>
    <w:r>
      <w:rPr>
        <w:rStyle w:val="PageNumber"/>
        <w:rFonts w:ascii="Andy" w:hAnsi="And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0A9" w:rsidRDefault="00823F84">
      <w:r>
        <w:separator/>
      </w:r>
    </w:p>
  </w:footnote>
  <w:footnote w:type="continuationSeparator" w:id="0">
    <w:p w:rsidR="00CB20A9" w:rsidRDefault="00823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C6" w:rsidRDefault="00A770C6">
    <w:pPr>
      <w:pStyle w:val="Header"/>
      <w:tabs>
        <w:tab w:val="clear" w:pos="4536"/>
        <w:tab w:val="center" w:pos="-1440"/>
      </w:tabs>
      <w:jc w:val="center"/>
      <w:rPr>
        <w:rFonts w:ascii="Andy" w:hAnsi="Andy"/>
        <w:bCs/>
        <w:shadow/>
        <w:sz w:val="20"/>
        <w:lang w:val="sl-SI"/>
      </w:rPr>
    </w:pPr>
    <w:r>
      <w:rPr>
        <w:rFonts w:ascii="Andy" w:hAnsi="Andy"/>
        <w:bCs/>
        <w:shadow/>
        <w:sz w:val="20"/>
        <w:lang w:val="sl-SI"/>
      </w:rPr>
      <w:t>GLASBA PRVEGA LETNIKA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334D8"/>
    <w:multiLevelType w:val="hybridMultilevel"/>
    <w:tmpl w:val="23525372"/>
    <w:lvl w:ilvl="0" w:tplc="CE2AB84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F0C94"/>
    <w:multiLevelType w:val="hybridMultilevel"/>
    <w:tmpl w:val="850814A8"/>
    <w:lvl w:ilvl="0" w:tplc="CE2AB84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3401"/>
    <w:multiLevelType w:val="hybridMultilevel"/>
    <w:tmpl w:val="59CAF7A4"/>
    <w:lvl w:ilvl="0" w:tplc="CE2AB8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1640DD"/>
    <w:multiLevelType w:val="hybridMultilevel"/>
    <w:tmpl w:val="E856DBFC"/>
    <w:lvl w:ilvl="0" w:tplc="B11ACE4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CC6C0A"/>
    <w:multiLevelType w:val="hybridMultilevel"/>
    <w:tmpl w:val="6D467EAE"/>
    <w:lvl w:ilvl="0" w:tplc="CE2AB84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0B3D0D"/>
    <w:multiLevelType w:val="hybridMultilevel"/>
    <w:tmpl w:val="F43A04F0"/>
    <w:lvl w:ilvl="0" w:tplc="CE2AB84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E0379D"/>
    <w:multiLevelType w:val="hybridMultilevel"/>
    <w:tmpl w:val="867A7FE4"/>
    <w:lvl w:ilvl="0" w:tplc="B11ACE4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322B14"/>
    <w:multiLevelType w:val="hybridMultilevel"/>
    <w:tmpl w:val="D06A2E3A"/>
    <w:lvl w:ilvl="0" w:tplc="CE2AB84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E0F"/>
    <w:rsid w:val="00226E5A"/>
    <w:rsid w:val="00823F84"/>
    <w:rsid w:val="00911E0F"/>
    <w:rsid w:val="00A0613C"/>
    <w:rsid w:val="00A770C6"/>
    <w:rsid w:val="00CB20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Stylus BT" w:hAnsi="Stylus BT"/>
      <w:color w:val="008080"/>
      <w:sz w:val="30"/>
      <w:lang w:val="sl-SI"/>
    </w:rPr>
  </w:style>
  <w:style w:type="paragraph" w:styleId="Heading2">
    <w:name w:val="heading 2"/>
    <w:basedOn w:val="Normal"/>
    <w:next w:val="Normal"/>
    <w:qFormat/>
    <w:pPr>
      <w:keepNext/>
      <w:jc w:val="both"/>
      <w:outlineLvl w:val="1"/>
    </w:pPr>
    <w:rPr>
      <w:rFonts w:ascii="Stylus BT" w:hAnsi="Stylus BT"/>
      <w:color w:val="008080"/>
      <w:sz w:val="30"/>
      <w:lang w:val="sl-SI"/>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empus Sans ITC" w:hAnsi="Tempus Sans ITC"/>
      <w:sz w:val="18"/>
      <w:lang w:val="sl-SI"/>
    </w:rPr>
  </w:style>
  <w:style w:type="paragraph" w:styleId="Title">
    <w:name w:val="Title"/>
    <w:basedOn w:val="Normal"/>
    <w:qFormat/>
    <w:pPr>
      <w:jc w:val="center"/>
    </w:pPr>
    <w:rPr>
      <w:rFonts w:ascii="Stylus BT" w:hAnsi="Stylus BT"/>
      <w:color w:val="008080"/>
      <w:sz w:val="40"/>
    </w:rPr>
  </w:style>
  <w:style w:type="paragraph" w:styleId="BodyText2">
    <w:name w:val="Body Text 2"/>
    <w:basedOn w:val="Normal"/>
    <w:pPr>
      <w:jc w:val="both"/>
    </w:pPr>
    <w:rPr>
      <w:rFonts w:ascii="Stylus BT" w:hAnsi="Stylus BT"/>
      <w:sz w:val="20"/>
      <w:lang w:val="sl-SI"/>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3549</Words>
  <Characters>20234</Characters>
  <Application>Microsoft Office Word</Application>
  <DocSecurity>0</DocSecurity>
  <Lines>168</Lines>
  <Paragraphs>47</Paragraphs>
  <ScaleCrop>false</ScaleCrop>
  <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