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4D2" w:rsidRDefault="009819C1">
      <w:pPr>
        <w:jc w:val="center"/>
        <w:rPr>
          <w:b/>
        </w:rPr>
      </w:pPr>
      <w:bookmarkStart w:id="0" w:name="_GoBack"/>
      <w:bookmarkEnd w:id="0"/>
      <w:r>
        <w:rPr>
          <w:b/>
        </w:rPr>
        <w:t>Ljudska glasba</w:t>
      </w:r>
    </w:p>
    <w:p w:rsidR="006E44D2" w:rsidRDefault="006E44D2">
      <w:pPr>
        <w:jc w:val="center"/>
        <w:rPr>
          <w:b/>
        </w:rPr>
      </w:pPr>
    </w:p>
    <w:p w:rsidR="006E44D2" w:rsidRDefault="009819C1">
      <w:r>
        <w:t xml:space="preserve">Pod ljudsko glasbo štejemo ljudsko pesem, ljudska glasbila in ljudske plese. </w:t>
      </w:r>
    </w:p>
    <w:p w:rsidR="006E44D2" w:rsidRDefault="006E44D2"/>
    <w:p w:rsidR="006E44D2" w:rsidRDefault="006E44D2">
      <w:pPr>
        <w:rPr>
          <w:b/>
        </w:rPr>
      </w:pPr>
    </w:p>
    <w:p w:rsidR="006E44D2" w:rsidRDefault="009819C1">
      <w:pPr>
        <w:rPr>
          <w:b/>
        </w:rPr>
      </w:pPr>
      <w:r>
        <w:rPr>
          <w:b/>
        </w:rPr>
        <w:t>Ljudska pesem</w:t>
      </w:r>
    </w:p>
    <w:p w:rsidR="006E44D2" w:rsidRDefault="006E44D2">
      <w:pPr>
        <w:rPr>
          <w:b/>
        </w:rPr>
      </w:pPr>
    </w:p>
    <w:p w:rsidR="006E44D2" w:rsidRDefault="009819C1">
      <w:r>
        <w:t>Značilnosti ljudske pesmi:</w:t>
      </w:r>
    </w:p>
    <w:p w:rsidR="006E44D2" w:rsidRDefault="009819C1">
      <w:pPr>
        <w:numPr>
          <w:ilvl w:val="0"/>
          <w:numId w:val="1"/>
        </w:numPr>
        <w:tabs>
          <w:tab w:val="left" w:pos="360"/>
        </w:tabs>
      </w:pPr>
      <w:r>
        <w:t>Avtorja ni, ali je neznan</w:t>
      </w:r>
    </w:p>
    <w:p w:rsidR="006E44D2" w:rsidRDefault="009819C1">
      <w:pPr>
        <w:numPr>
          <w:ilvl w:val="0"/>
          <w:numId w:val="1"/>
        </w:numPr>
        <w:tabs>
          <w:tab w:val="left" w:pos="360"/>
        </w:tabs>
      </w:pPr>
      <w:r>
        <w:t>Improvizacija</w:t>
      </w:r>
    </w:p>
    <w:p w:rsidR="006E44D2" w:rsidRDefault="009819C1">
      <w:pPr>
        <w:numPr>
          <w:ilvl w:val="0"/>
          <w:numId w:val="1"/>
        </w:numPr>
        <w:tabs>
          <w:tab w:val="left" w:pos="360"/>
        </w:tabs>
      </w:pPr>
      <w:r>
        <w:t>Spontanost</w:t>
      </w:r>
    </w:p>
    <w:p w:rsidR="006E44D2" w:rsidRDefault="009819C1">
      <w:pPr>
        <w:numPr>
          <w:ilvl w:val="0"/>
          <w:numId w:val="1"/>
        </w:numPr>
        <w:tabs>
          <w:tab w:val="left" w:pos="360"/>
        </w:tabs>
      </w:pPr>
      <w:r>
        <w:t>Prenašanje iz roda v rod</w:t>
      </w:r>
    </w:p>
    <w:p w:rsidR="006E44D2" w:rsidRDefault="006E44D2"/>
    <w:p w:rsidR="006E44D2" w:rsidRDefault="009819C1">
      <w:r>
        <w:t xml:space="preserve">Ljudska pesem je tesno povezana z ustnim izročilom. Pomemben je tudi kolektivni spomin in druženje z ljudmi. V ljudskih pesmih je razvito večglasje (pri Madžarih enoglasno). </w:t>
      </w:r>
    </w:p>
    <w:p w:rsidR="006E44D2" w:rsidRDefault="006E44D2"/>
    <w:p w:rsidR="006E44D2" w:rsidRDefault="006E44D2"/>
    <w:p w:rsidR="006E44D2" w:rsidRDefault="009819C1">
      <w:pPr>
        <w:rPr>
          <w:b/>
        </w:rPr>
      </w:pPr>
      <w:r>
        <w:rPr>
          <w:b/>
        </w:rPr>
        <w:t>Ljudski ples</w:t>
      </w:r>
    </w:p>
    <w:p w:rsidR="006E44D2" w:rsidRDefault="006E44D2"/>
    <w:p w:rsidR="006E44D2" w:rsidRDefault="009819C1">
      <w:r>
        <w:t>V kulturni dediščini se ples pogosto zamenjuje z besedo raj, rajanje. V Sloveniji je plesno izročilo dokaj enotno, razlike so le v odmaknjenih regijah: Rezija, Beneška Slovenija.</w:t>
      </w:r>
    </w:p>
    <w:p w:rsidR="006E44D2" w:rsidRDefault="009819C1">
      <w:r>
        <w:t>Poznamo:</w:t>
      </w:r>
    </w:p>
    <w:p w:rsidR="006E44D2" w:rsidRDefault="009819C1">
      <w:pPr>
        <w:numPr>
          <w:ilvl w:val="0"/>
          <w:numId w:val="1"/>
        </w:numPr>
        <w:tabs>
          <w:tab w:val="left" w:pos="360"/>
        </w:tabs>
      </w:pPr>
      <w:r>
        <w:t>Plese v kroga (kolo - Bela krajina)</w:t>
      </w:r>
    </w:p>
    <w:p w:rsidR="006E44D2" w:rsidRDefault="009819C1">
      <w:pPr>
        <w:numPr>
          <w:ilvl w:val="0"/>
          <w:numId w:val="1"/>
        </w:numPr>
        <w:tabs>
          <w:tab w:val="left" w:pos="360"/>
        </w:tabs>
      </w:pPr>
      <w:r>
        <w:t>Plese v vrsti</w:t>
      </w:r>
    </w:p>
    <w:p w:rsidR="006E44D2" w:rsidRDefault="009819C1">
      <w:pPr>
        <w:numPr>
          <w:ilvl w:val="0"/>
          <w:numId w:val="1"/>
        </w:numPr>
        <w:tabs>
          <w:tab w:val="left" w:pos="360"/>
        </w:tabs>
      </w:pPr>
      <w:r>
        <w:t xml:space="preserve">Ena izmed plesnih oblik v Sloveniji je </w:t>
      </w:r>
      <w:r>
        <w:rPr>
          <w:b/>
        </w:rPr>
        <w:t>štajeriš</w:t>
      </w:r>
      <w:r>
        <w:t>, katerega starejša oblika predstavlja združitev plesa in petja. Spada med snubitvene plese, vplival pa je tudi na druge plese v Sloveniji.</w:t>
      </w:r>
    </w:p>
    <w:p w:rsidR="006E44D2" w:rsidRDefault="006E44D2"/>
    <w:p w:rsidR="006E44D2" w:rsidRDefault="006E44D2"/>
    <w:p w:rsidR="006E44D2" w:rsidRDefault="009819C1">
      <w:pPr>
        <w:rPr>
          <w:b/>
        </w:rPr>
      </w:pPr>
      <w:r>
        <w:rPr>
          <w:b/>
        </w:rPr>
        <w:t>Ljudska glasbila</w:t>
      </w:r>
    </w:p>
    <w:p w:rsidR="006E44D2" w:rsidRDefault="006E44D2">
      <w:pPr>
        <w:rPr>
          <w:b/>
        </w:rPr>
      </w:pPr>
    </w:p>
    <w:p w:rsidR="006E44D2" w:rsidRDefault="009819C1">
      <w:r>
        <w:t>To so glasbila, ki se uporabljajo le v ljudski glasbi: žvegla, lončeni bas, klopotec, raglja, oprekelj – palčke po strunah, …</w:t>
      </w:r>
    </w:p>
    <w:p w:rsidR="006E44D2" w:rsidRDefault="009819C1">
      <w:r>
        <w:t>Toda to so tudi glasbila, ki se uporabljajo tudi v umetni glasbi: kitara, violina, harmonika, klarinet, …</w:t>
      </w:r>
    </w:p>
    <w:p w:rsidR="006E44D2" w:rsidRDefault="009819C1">
      <w:r>
        <w:t>Ta glasbila so spremljala plesne skupine. Za Slovenijo je značilno tudi pritrkavanje – ritmično udarjanje po cerkvenih zvonovih.</w:t>
      </w:r>
    </w:p>
    <w:sectPr w:rsidR="006E44D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19C1"/>
    <w:rsid w:val="006E44D2"/>
    <w:rsid w:val="00706276"/>
    <w:rsid w:val="0098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