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F2" w:rsidRPr="00B343B4" w:rsidRDefault="00BD18C9">
      <w:pPr>
        <w:rPr>
          <w:sz w:val="22"/>
          <w:szCs w:val="22"/>
        </w:rPr>
      </w:pPr>
      <w:bookmarkStart w:id="0" w:name="_GoBack"/>
      <w:bookmarkEnd w:id="0"/>
      <w:r w:rsidRPr="00B343B4">
        <w:rPr>
          <w:b/>
          <w:sz w:val="22"/>
          <w:szCs w:val="22"/>
          <w:bdr w:val="single" w:sz="4" w:space="0" w:color="auto"/>
        </w:rPr>
        <w:t>MOTIV</w:t>
      </w:r>
      <w:r w:rsidRPr="00B343B4">
        <w:rPr>
          <w:sz w:val="22"/>
          <w:szCs w:val="22"/>
        </w:rPr>
        <w:t xml:space="preserve"> – (latinsko: gibati se)</w:t>
      </w:r>
    </w:p>
    <w:p w:rsidR="00BD18C9" w:rsidRPr="00B343B4" w:rsidRDefault="00BD18C9" w:rsidP="00BD18C9">
      <w:pPr>
        <w:numPr>
          <w:ilvl w:val="0"/>
          <w:numId w:val="1"/>
        </w:numPr>
        <w:rPr>
          <w:b/>
          <w:sz w:val="22"/>
          <w:szCs w:val="22"/>
        </w:rPr>
      </w:pPr>
      <w:r w:rsidRPr="00B343B4">
        <w:rPr>
          <w:b/>
          <w:sz w:val="22"/>
          <w:szCs w:val="22"/>
        </w:rPr>
        <w:t>oblikovna glasbena prvina in najmanjša samostojna pomenska enota v glasbi. Motiv je vgrajen v večje delo in dovoljuje nadaljnje motivično delo.</w:t>
      </w:r>
    </w:p>
    <w:p w:rsidR="00BD18C9" w:rsidRPr="00B343B4" w:rsidRDefault="00BD18C9" w:rsidP="00BD18C9">
      <w:pPr>
        <w:numPr>
          <w:ilvl w:val="0"/>
          <w:numId w:val="1"/>
        </w:numPr>
        <w:rPr>
          <w:sz w:val="22"/>
          <w:szCs w:val="22"/>
        </w:rPr>
      </w:pPr>
      <w:r w:rsidRPr="00B343B4">
        <w:rPr>
          <w:sz w:val="22"/>
          <w:szCs w:val="22"/>
        </w:rPr>
        <w:t>PONAVLJANJE više, niže, na isti višini</w:t>
      </w:r>
    </w:p>
    <w:p w:rsidR="00BD18C9" w:rsidRPr="00B343B4" w:rsidRDefault="00BD18C9" w:rsidP="00BD18C9">
      <w:pPr>
        <w:numPr>
          <w:ilvl w:val="0"/>
          <w:numId w:val="1"/>
        </w:numPr>
        <w:rPr>
          <w:sz w:val="22"/>
          <w:szCs w:val="22"/>
        </w:rPr>
      </w:pPr>
      <w:r w:rsidRPr="00B343B4">
        <w:rPr>
          <w:sz w:val="22"/>
          <w:szCs w:val="22"/>
        </w:rPr>
        <w:t>VARIRANJE – rahlo spremenjen motiv (Izidor ovčice pasel)</w:t>
      </w:r>
    </w:p>
    <w:p w:rsidR="00BD18C9" w:rsidRPr="00B343B4" w:rsidRDefault="00BD18C9" w:rsidP="00BD18C9">
      <w:pPr>
        <w:numPr>
          <w:ilvl w:val="0"/>
          <w:numId w:val="1"/>
        </w:numPr>
        <w:rPr>
          <w:sz w:val="22"/>
          <w:szCs w:val="22"/>
        </w:rPr>
      </w:pPr>
      <w:r w:rsidRPr="00B343B4">
        <w:rPr>
          <w:sz w:val="22"/>
          <w:szCs w:val="22"/>
        </w:rPr>
        <w:t>OBRAT ALI INVERZIJA(Čuk se je oženil)</w:t>
      </w:r>
    </w:p>
    <w:p w:rsidR="00BD18C9" w:rsidRPr="00B343B4" w:rsidRDefault="00BD18C9" w:rsidP="00BD18C9">
      <w:pPr>
        <w:numPr>
          <w:ilvl w:val="0"/>
          <w:numId w:val="1"/>
        </w:numPr>
        <w:rPr>
          <w:sz w:val="22"/>
          <w:szCs w:val="22"/>
        </w:rPr>
      </w:pPr>
      <w:r w:rsidRPr="00B343B4">
        <w:rPr>
          <w:sz w:val="22"/>
          <w:szCs w:val="22"/>
        </w:rPr>
        <w:t>METRIČNE IN RITMIČNE SPREMEMBE – iz 4/8 v 6/8</w:t>
      </w:r>
    </w:p>
    <w:p w:rsidR="00BD18C9" w:rsidRPr="00B343B4" w:rsidRDefault="00BD18C9" w:rsidP="00BD18C9">
      <w:pPr>
        <w:numPr>
          <w:ilvl w:val="0"/>
          <w:numId w:val="1"/>
        </w:numPr>
        <w:rPr>
          <w:sz w:val="22"/>
          <w:szCs w:val="22"/>
        </w:rPr>
      </w:pPr>
      <w:r w:rsidRPr="00B343B4">
        <w:rPr>
          <w:sz w:val="22"/>
          <w:szCs w:val="22"/>
        </w:rPr>
        <w:t>AVGMENTACIJA ali RAZŠIRITEV – traja 4 takte</w:t>
      </w:r>
    </w:p>
    <w:p w:rsidR="00BD18C9" w:rsidRPr="00B343B4" w:rsidRDefault="00BD18C9" w:rsidP="00BD18C9">
      <w:pPr>
        <w:numPr>
          <w:ilvl w:val="0"/>
          <w:numId w:val="1"/>
        </w:numPr>
        <w:rPr>
          <w:sz w:val="22"/>
          <w:szCs w:val="22"/>
        </w:rPr>
      </w:pPr>
      <w:r w:rsidRPr="00B343B4">
        <w:rPr>
          <w:sz w:val="22"/>
          <w:szCs w:val="22"/>
        </w:rPr>
        <w:t>DIMINUCIJA ali SKRČITEV – če sta 2 takta, potem traja 1 takt</w:t>
      </w:r>
    </w:p>
    <w:p w:rsidR="00BD18C9" w:rsidRPr="00B343B4" w:rsidRDefault="00BD18C9" w:rsidP="00BD18C9">
      <w:pPr>
        <w:numPr>
          <w:ilvl w:val="0"/>
          <w:numId w:val="1"/>
        </w:numPr>
        <w:rPr>
          <w:sz w:val="22"/>
          <w:szCs w:val="22"/>
        </w:rPr>
      </w:pPr>
      <w:r w:rsidRPr="00B343B4">
        <w:rPr>
          <w:sz w:val="22"/>
          <w:szCs w:val="22"/>
        </w:rPr>
        <w:t>RAKOV ali RETROGRADNJI POSTOP TEME – enako beremo naprej kot nazaj</w:t>
      </w:r>
    </w:p>
    <w:p w:rsidR="00BD18C9" w:rsidRPr="00B343B4" w:rsidRDefault="00BD18C9" w:rsidP="00BD18C9">
      <w:pPr>
        <w:rPr>
          <w:sz w:val="22"/>
          <w:szCs w:val="22"/>
        </w:rPr>
      </w:pPr>
      <w:r w:rsidRPr="00B343B4">
        <w:rPr>
          <w:b/>
          <w:sz w:val="22"/>
          <w:szCs w:val="22"/>
          <w:bdr w:val="single" w:sz="4" w:space="0" w:color="auto"/>
        </w:rPr>
        <w:t>TEMA</w:t>
      </w:r>
      <w:r w:rsidRPr="00B343B4">
        <w:rPr>
          <w:sz w:val="22"/>
          <w:szCs w:val="22"/>
        </w:rPr>
        <w:t xml:space="preserve"> – (grško: kar je postavljeno)</w:t>
      </w:r>
    </w:p>
    <w:p w:rsidR="00BD18C9" w:rsidRPr="00B343B4" w:rsidRDefault="00BD18C9" w:rsidP="00BD18C9">
      <w:pPr>
        <w:numPr>
          <w:ilvl w:val="0"/>
          <w:numId w:val="1"/>
        </w:numPr>
        <w:rPr>
          <w:b/>
          <w:sz w:val="22"/>
          <w:szCs w:val="22"/>
        </w:rPr>
      </w:pPr>
      <w:r w:rsidRPr="00B343B4">
        <w:rPr>
          <w:b/>
          <w:sz w:val="22"/>
          <w:szCs w:val="22"/>
        </w:rPr>
        <w:t>je glasbena enota, ki daje skladbi izraz in je hkrati njeno gradivo</w:t>
      </w:r>
    </w:p>
    <w:p w:rsidR="00BD18C9" w:rsidRPr="00B343B4" w:rsidRDefault="00BD18C9" w:rsidP="00BD18C9">
      <w:pPr>
        <w:numPr>
          <w:ilvl w:val="0"/>
          <w:numId w:val="1"/>
        </w:numPr>
        <w:rPr>
          <w:b/>
          <w:sz w:val="22"/>
          <w:szCs w:val="22"/>
        </w:rPr>
      </w:pPr>
      <w:r w:rsidRPr="00B343B4">
        <w:rPr>
          <w:b/>
          <w:sz w:val="22"/>
          <w:szCs w:val="22"/>
        </w:rPr>
        <w:t>tema je že oblikovana enota, vendar dovoljuje nadaljnje tematsko delo</w:t>
      </w:r>
    </w:p>
    <w:p w:rsidR="00BD18C9" w:rsidRPr="00B343B4" w:rsidRDefault="00BD18C9" w:rsidP="00BD18C9">
      <w:pPr>
        <w:numPr>
          <w:ilvl w:val="0"/>
          <w:numId w:val="1"/>
        </w:numPr>
        <w:rPr>
          <w:b/>
          <w:sz w:val="22"/>
          <w:szCs w:val="22"/>
        </w:rPr>
      </w:pPr>
      <w:r w:rsidRPr="00B343B4">
        <w:rPr>
          <w:b/>
          <w:sz w:val="22"/>
          <w:szCs w:val="22"/>
        </w:rPr>
        <w:t>tema se oblikuje iz motiva</w:t>
      </w:r>
    </w:p>
    <w:p w:rsidR="00BD18C9" w:rsidRPr="00B343B4" w:rsidRDefault="00BD18C9" w:rsidP="00BD18C9">
      <w:pPr>
        <w:numPr>
          <w:ilvl w:val="0"/>
          <w:numId w:val="1"/>
        </w:numPr>
        <w:rPr>
          <w:sz w:val="22"/>
          <w:szCs w:val="22"/>
        </w:rPr>
      </w:pPr>
      <w:r w:rsidRPr="00B343B4">
        <w:rPr>
          <w:sz w:val="22"/>
          <w:szCs w:val="22"/>
        </w:rPr>
        <w:t>PONOVITEV TEME više, niže, na isti višini</w:t>
      </w:r>
    </w:p>
    <w:p w:rsidR="00BD18C9" w:rsidRPr="00B343B4" w:rsidRDefault="00BD18C9" w:rsidP="00BD18C9">
      <w:pPr>
        <w:numPr>
          <w:ilvl w:val="0"/>
          <w:numId w:val="1"/>
        </w:numPr>
        <w:rPr>
          <w:sz w:val="22"/>
          <w:szCs w:val="22"/>
        </w:rPr>
      </w:pPr>
      <w:r w:rsidRPr="00B343B4">
        <w:rPr>
          <w:sz w:val="22"/>
          <w:szCs w:val="22"/>
        </w:rPr>
        <w:t>VARIRANJE</w:t>
      </w:r>
    </w:p>
    <w:p w:rsidR="00BD18C9" w:rsidRPr="00B343B4" w:rsidRDefault="00BD18C9" w:rsidP="00BD18C9">
      <w:pPr>
        <w:numPr>
          <w:ilvl w:val="0"/>
          <w:numId w:val="1"/>
        </w:numPr>
        <w:rPr>
          <w:sz w:val="22"/>
          <w:szCs w:val="22"/>
        </w:rPr>
      </w:pPr>
      <w:r w:rsidRPr="00B343B4">
        <w:rPr>
          <w:sz w:val="22"/>
          <w:szCs w:val="22"/>
        </w:rPr>
        <w:t>OBRAT ali INVERZIJA</w:t>
      </w:r>
      <w:r w:rsidR="005F24B7" w:rsidRPr="00B343B4">
        <w:rPr>
          <w:sz w:val="22"/>
          <w:szCs w:val="22"/>
        </w:rPr>
        <w:t xml:space="preserve"> – više, nato niže, ali obratno</w:t>
      </w:r>
    </w:p>
    <w:p w:rsidR="005F24B7" w:rsidRPr="00B343B4" w:rsidRDefault="005F24B7" w:rsidP="00BD18C9">
      <w:pPr>
        <w:numPr>
          <w:ilvl w:val="0"/>
          <w:numId w:val="1"/>
        </w:numPr>
        <w:rPr>
          <w:sz w:val="22"/>
          <w:szCs w:val="22"/>
        </w:rPr>
      </w:pPr>
      <w:r w:rsidRPr="00B343B4">
        <w:rPr>
          <w:sz w:val="22"/>
          <w:szCs w:val="22"/>
        </w:rPr>
        <w:t>METRIČNE IN RITMIČNE SPREMEMBE</w:t>
      </w:r>
    </w:p>
    <w:p w:rsidR="005F24B7" w:rsidRPr="00B343B4" w:rsidRDefault="005F24B7" w:rsidP="00BD18C9">
      <w:pPr>
        <w:numPr>
          <w:ilvl w:val="0"/>
          <w:numId w:val="1"/>
        </w:numPr>
        <w:rPr>
          <w:sz w:val="22"/>
          <w:szCs w:val="22"/>
        </w:rPr>
      </w:pPr>
      <w:r w:rsidRPr="00B343B4">
        <w:rPr>
          <w:sz w:val="22"/>
          <w:szCs w:val="22"/>
        </w:rPr>
        <w:t>AVGMENTACIJA ali RAZŠIRITEV TEME</w:t>
      </w:r>
    </w:p>
    <w:p w:rsidR="005F24B7" w:rsidRPr="00B343B4" w:rsidRDefault="005F24B7" w:rsidP="00BD18C9">
      <w:pPr>
        <w:numPr>
          <w:ilvl w:val="0"/>
          <w:numId w:val="1"/>
        </w:numPr>
        <w:rPr>
          <w:sz w:val="22"/>
          <w:szCs w:val="22"/>
        </w:rPr>
      </w:pPr>
      <w:r w:rsidRPr="00B343B4">
        <w:rPr>
          <w:sz w:val="22"/>
          <w:szCs w:val="22"/>
        </w:rPr>
        <w:t>DIMINUCIJA ali SKRČITEV TEME</w:t>
      </w:r>
    </w:p>
    <w:p w:rsidR="005F24B7" w:rsidRPr="00B343B4" w:rsidRDefault="005F24B7" w:rsidP="00BD18C9">
      <w:pPr>
        <w:numPr>
          <w:ilvl w:val="0"/>
          <w:numId w:val="1"/>
        </w:numPr>
        <w:rPr>
          <w:sz w:val="22"/>
          <w:szCs w:val="22"/>
        </w:rPr>
      </w:pPr>
      <w:r w:rsidRPr="00B343B4">
        <w:rPr>
          <w:sz w:val="22"/>
          <w:szCs w:val="22"/>
        </w:rPr>
        <w:t>RAKOV POSTOP</w:t>
      </w:r>
    </w:p>
    <w:p w:rsidR="005F24B7" w:rsidRPr="00B343B4" w:rsidRDefault="005F24B7" w:rsidP="00BD18C9">
      <w:pPr>
        <w:numPr>
          <w:ilvl w:val="0"/>
          <w:numId w:val="1"/>
        </w:numPr>
        <w:rPr>
          <w:sz w:val="22"/>
          <w:szCs w:val="22"/>
        </w:rPr>
      </w:pPr>
      <w:r w:rsidRPr="00B343B4">
        <w:rPr>
          <w:sz w:val="22"/>
          <w:szCs w:val="22"/>
        </w:rPr>
        <w:t>SPREMEMBA TONALITETE –</w:t>
      </w:r>
      <w:r w:rsidR="00CB373E" w:rsidRPr="00B343B4">
        <w:rPr>
          <w:sz w:val="22"/>
          <w:szCs w:val="22"/>
        </w:rPr>
        <w:t xml:space="preserve"> iz dur</w:t>
      </w:r>
      <w:r w:rsidRPr="00B343B4">
        <w:rPr>
          <w:sz w:val="22"/>
          <w:szCs w:val="22"/>
        </w:rPr>
        <w:t>a v mol</w:t>
      </w:r>
    </w:p>
    <w:p w:rsidR="005F24B7" w:rsidRPr="00B343B4" w:rsidRDefault="005F24B7" w:rsidP="005F24B7">
      <w:pPr>
        <w:rPr>
          <w:sz w:val="22"/>
          <w:szCs w:val="22"/>
        </w:rPr>
      </w:pPr>
      <w:r w:rsidRPr="00B343B4">
        <w:rPr>
          <w:b/>
          <w:sz w:val="22"/>
          <w:szCs w:val="22"/>
          <w:bdr w:val="single" w:sz="4" w:space="0" w:color="auto"/>
        </w:rPr>
        <w:t>MELODIJA</w:t>
      </w:r>
      <w:r w:rsidRPr="00B343B4">
        <w:rPr>
          <w:sz w:val="22"/>
          <w:szCs w:val="22"/>
        </w:rPr>
        <w:t xml:space="preserve"> – (grško: pesem, člen)</w:t>
      </w:r>
    </w:p>
    <w:p w:rsidR="005F24B7" w:rsidRPr="00B343B4" w:rsidRDefault="005F24B7" w:rsidP="005F24B7">
      <w:pPr>
        <w:numPr>
          <w:ilvl w:val="0"/>
          <w:numId w:val="1"/>
        </w:numPr>
        <w:rPr>
          <w:b/>
          <w:sz w:val="22"/>
          <w:szCs w:val="22"/>
        </w:rPr>
      </w:pPr>
      <w:r w:rsidRPr="00B343B4">
        <w:rPr>
          <w:b/>
          <w:sz w:val="22"/>
          <w:szCs w:val="22"/>
        </w:rPr>
        <w:t>je v smiselno celoto urejeno zaporedje tonov brez težnje po nadaljevanju</w:t>
      </w:r>
    </w:p>
    <w:p w:rsidR="005F24B7" w:rsidRPr="00B343B4" w:rsidRDefault="005F24B7" w:rsidP="005F24B7">
      <w:pPr>
        <w:numPr>
          <w:ilvl w:val="0"/>
          <w:numId w:val="1"/>
        </w:numPr>
        <w:rPr>
          <w:b/>
          <w:sz w:val="22"/>
          <w:szCs w:val="22"/>
        </w:rPr>
      </w:pPr>
      <w:r w:rsidRPr="00B343B4">
        <w:rPr>
          <w:b/>
          <w:sz w:val="22"/>
          <w:szCs w:val="22"/>
        </w:rPr>
        <w:t>lahko je že samostojna oblika</w:t>
      </w:r>
    </w:p>
    <w:p w:rsidR="005F24B7" w:rsidRPr="00B343B4" w:rsidRDefault="005F24B7" w:rsidP="005F24B7">
      <w:pPr>
        <w:numPr>
          <w:ilvl w:val="0"/>
          <w:numId w:val="1"/>
        </w:numPr>
        <w:rPr>
          <w:sz w:val="22"/>
          <w:szCs w:val="22"/>
        </w:rPr>
      </w:pPr>
      <w:r w:rsidRPr="00B343B4">
        <w:rPr>
          <w:sz w:val="22"/>
          <w:szCs w:val="22"/>
        </w:rPr>
        <w:t>nima tematskega dela</w:t>
      </w:r>
    </w:p>
    <w:p w:rsidR="005F24B7" w:rsidRPr="00B343B4" w:rsidRDefault="005F24B7" w:rsidP="005F24B7">
      <w:pPr>
        <w:numPr>
          <w:ilvl w:val="0"/>
          <w:numId w:val="1"/>
        </w:numPr>
        <w:rPr>
          <w:sz w:val="22"/>
          <w:szCs w:val="22"/>
        </w:rPr>
      </w:pPr>
      <w:r w:rsidRPr="00B343B4">
        <w:rPr>
          <w:sz w:val="22"/>
          <w:szCs w:val="22"/>
        </w:rPr>
        <w:t>lahko se poje, je spevna</w:t>
      </w:r>
    </w:p>
    <w:p w:rsidR="005F24B7" w:rsidRPr="00B343B4" w:rsidRDefault="005F24B7" w:rsidP="005F24B7">
      <w:pPr>
        <w:rPr>
          <w:b/>
          <w:sz w:val="22"/>
          <w:szCs w:val="22"/>
        </w:rPr>
      </w:pPr>
      <w:r w:rsidRPr="00B343B4">
        <w:rPr>
          <w:b/>
          <w:sz w:val="22"/>
          <w:szCs w:val="22"/>
          <w:bdr w:val="single" w:sz="4" w:space="0" w:color="auto"/>
        </w:rPr>
        <w:t>DVODELNA OBLIKA</w:t>
      </w:r>
      <w:r w:rsidRPr="00B343B4">
        <w:rPr>
          <w:b/>
          <w:sz w:val="22"/>
          <w:szCs w:val="22"/>
        </w:rPr>
        <w:t xml:space="preserve"> - ||:A:|||:B:||</w:t>
      </w:r>
    </w:p>
    <w:p w:rsidR="005F24B7" w:rsidRPr="00B343B4" w:rsidRDefault="005F24B7" w:rsidP="005F24B7">
      <w:pPr>
        <w:numPr>
          <w:ilvl w:val="0"/>
          <w:numId w:val="1"/>
        </w:numPr>
        <w:rPr>
          <w:b/>
          <w:sz w:val="22"/>
          <w:szCs w:val="22"/>
        </w:rPr>
      </w:pPr>
      <w:r w:rsidRPr="00B343B4">
        <w:rPr>
          <w:b/>
          <w:sz w:val="22"/>
          <w:szCs w:val="22"/>
        </w:rPr>
        <w:t>vmes je glasbeno ločilo KADENCA</w:t>
      </w:r>
    </w:p>
    <w:p w:rsidR="005F24B7" w:rsidRPr="00B343B4" w:rsidRDefault="005F24B7" w:rsidP="005F24B7">
      <w:pPr>
        <w:numPr>
          <w:ilvl w:val="0"/>
          <w:numId w:val="1"/>
        </w:numPr>
        <w:rPr>
          <w:sz w:val="22"/>
          <w:szCs w:val="22"/>
        </w:rPr>
      </w:pPr>
      <w:r w:rsidRPr="00B343B4">
        <w:rPr>
          <w:sz w:val="22"/>
          <w:szCs w:val="22"/>
        </w:rPr>
        <w:t>A in B del sta med seboj kontrastna v :</w:t>
      </w:r>
    </w:p>
    <w:p w:rsidR="005F24B7" w:rsidRPr="00B343B4" w:rsidRDefault="005F24B7" w:rsidP="005F24B7">
      <w:pPr>
        <w:numPr>
          <w:ilvl w:val="0"/>
          <w:numId w:val="3"/>
        </w:numPr>
        <w:rPr>
          <w:sz w:val="22"/>
          <w:szCs w:val="22"/>
        </w:rPr>
      </w:pPr>
      <w:r w:rsidRPr="00B343B4">
        <w:rPr>
          <w:sz w:val="22"/>
          <w:szCs w:val="22"/>
        </w:rPr>
        <w:t>Tematiki</w:t>
      </w:r>
    </w:p>
    <w:p w:rsidR="005F24B7" w:rsidRPr="00B343B4" w:rsidRDefault="005F24B7" w:rsidP="005F24B7">
      <w:pPr>
        <w:numPr>
          <w:ilvl w:val="0"/>
          <w:numId w:val="3"/>
        </w:numPr>
        <w:rPr>
          <w:sz w:val="22"/>
          <w:szCs w:val="22"/>
        </w:rPr>
      </w:pPr>
      <w:r w:rsidRPr="00B343B4">
        <w:rPr>
          <w:sz w:val="22"/>
          <w:szCs w:val="22"/>
        </w:rPr>
        <w:t>Tempu</w:t>
      </w:r>
    </w:p>
    <w:p w:rsidR="005F24B7" w:rsidRPr="00B343B4" w:rsidRDefault="005F24B7" w:rsidP="005F24B7">
      <w:pPr>
        <w:numPr>
          <w:ilvl w:val="0"/>
          <w:numId w:val="3"/>
        </w:numPr>
        <w:rPr>
          <w:sz w:val="22"/>
          <w:szCs w:val="22"/>
        </w:rPr>
      </w:pPr>
      <w:r w:rsidRPr="00B343B4">
        <w:rPr>
          <w:sz w:val="22"/>
          <w:szCs w:val="22"/>
        </w:rPr>
        <w:t>Dinamiki(A del je glasnejši, B del je bolj tih)</w:t>
      </w:r>
    </w:p>
    <w:p w:rsidR="005F24B7" w:rsidRPr="00B343B4" w:rsidRDefault="005F24B7" w:rsidP="005F24B7">
      <w:pPr>
        <w:numPr>
          <w:ilvl w:val="0"/>
          <w:numId w:val="3"/>
        </w:numPr>
        <w:rPr>
          <w:sz w:val="22"/>
          <w:szCs w:val="22"/>
        </w:rPr>
      </w:pPr>
      <w:r w:rsidRPr="00B343B4">
        <w:rPr>
          <w:sz w:val="22"/>
          <w:szCs w:val="22"/>
        </w:rPr>
        <w:t>Tonaliteti(A del v molu, B del v duru)</w:t>
      </w:r>
    </w:p>
    <w:p w:rsidR="005F24B7" w:rsidRPr="00B343B4" w:rsidRDefault="005F24B7" w:rsidP="005F24B7">
      <w:pPr>
        <w:numPr>
          <w:ilvl w:val="0"/>
          <w:numId w:val="3"/>
        </w:numPr>
        <w:rPr>
          <w:sz w:val="22"/>
          <w:szCs w:val="22"/>
        </w:rPr>
      </w:pPr>
      <w:r w:rsidRPr="00B343B4">
        <w:rPr>
          <w:sz w:val="22"/>
          <w:szCs w:val="22"/>
        </w:rPr>
        <w:t>Barvi(A del igrajo godala, B del trobila)</w:t>
      </w:r>
    </w:p>
    <w:p w:rsidR="005F24B7" w:rsidRPr="00B343B4" w:rsidRDefault="00CB373E" w:rsidP="00CB373E">
      <w:pPr>
        <w:numPr>
          <w:ilvl w:val="0"/>
          <w:numId w:val="1"/>
        </w:numPr>
        <w:rPr>
          <w:sz w:val="22"/>
          <w:szCs w:val="22"/>
        </w:rPr>
      </w:pPr>
      <w:r w:rsidRPr="00B343B4">
        <w:rPr>
          <w:sz w:val="22"/>
          <w:szCs w:val="22"/>
        </w:rPr>
        <w:t xml:space="preserve">dvodelna oblika je značilna za barok, 17.stoletje. </w:t>
      </w:r>
    </w:p>
    <w:p w:rsidR="005F24B7" w:rsidRPr="00B343B4" w:rsidRDefault="00CB373E" w:rsidP="005F24B7">
      <w:pPr>
        <w:numPr>
          <w:ilvl w:val="0"/>
          <w:numId w:val="1"/>
        </w:numPr>
        <w:rPr>
          <w:b/>
          <w:sz w:val="22"/>
          <w:szCs w:val="22"/>
        </w:rPr>
      </w:pPr>
      <w:r w:rsidRPr="00B343B4">
        <w:rPr>
          <w:b/>
          <w:sz w:val="22"/>
          <w:szCs w:val="22"/>
        </w:rPr>
        <w:t>tipični baročni instrument je čembalo</w:t>
      </w:r>
    </w:p>
    <w:p w:rsidR="00CB373E" w:rsidRPr="00B343B4" w:rsidRDefault="00CB373E" w:rsidP="00CB373E">
      <w:pPr>
        <w:numPr>
          <w:ilvl w:val="0"/>
          <w:numId w:val="1"/>
        </w:numPr>
        <w:rPr>
          <w:sz w:val="22"/>
          <w:szCs w:val="22"/>
        </w:rPr>
      </w:pPr>
      <w:r w:rsidRPr="00B343B4">
        <w:rPr>
          <w:sz w:val="22"/>
          <w:szCs w:val="22"/>
        </w:rPr>
        <w:t>dvodelno obliko srečamo v:</w:t>
      </w:r>
    </w:p>
    <w:p w:rsidR="00CB373E" w:rsidRPr="00B343B4" w:rsidRDefault="00CB373E" w:rsidP="00CB373E">
      <w:pPr>
        <w:numPr>
          <w:ilvl w:val="0"/>
          <w:numId w:val="1"/>
        </w:numPr>
        <w:rPr>
          <w:sz w:val="22"/>
          <w:szCs w:val="22"/>
        </w:rPr>
      </w:pPr>
      <w:r w:rsidRPr="00B343B4">
        <w:rPr>
          <w:b/>
          <w:sz w:val="22"/>
          <w:szCs w:val="22"/>
        </w:rPr>
        <w:t>BAROČNI PLESI</w:t>
      </w:r>
      <w:r w:rsidRPr="00B343B4">
        <w:rPr>
          <w:sz w:val="22"/>
          <w:szCs w:val="22"/>
        </w:rPr>
        <w:t>(J.S Bach: Suita v e-molu; Preludij, Allemande</w:t>
      </w:r>
    </w:p>
    <w:p w:rsidR="00CB373E" w:rsidRPr="00B343B4" w:rsidRDefault="00CB373E" w:rsidP="00CB373E">
      <w:pPr>
        <w:numPr>
          <w:ilvl w:val="0"/>
          <w:numId w:val="1"/>
        </w:numPr>
        <w:rPr>
          <w:sz w:val="22"/>
          <w:szCs w:val="22"/>
        </w:rPr>
      </w:pPr>
      <w:r w:rsidRPr="00B343B4">
        <w:rPr>
          <w:b/>
          <w:sz w:val="22"/>
          <w:szCs w:val="22"/>
        </w:rPr>
        <w:t>PESMI Z REFRENOM</w:t>
      </w:r>
      <w:r w:rsidRPr="00B343B4">
        <w:rPr>
          <w:sz w:val="22"/>
          <w:szCs w:val="22"/>
        </w:rPr>
        <w:t>(ljudske: Regiment to cesti gre, delavske, vojaške, popevke)</w:t>
      </w:r>
    </w:p>
    <w:p w:rsidR="00CB373E" w:rsidRPr="00B343B4" w:rsidRDefault="00E9523D" w:rsidP="00E9523D">
      <w:pPr>
        <w:rPr>
          <w:b/>
          <w:sz w:val="22"/>
          <w:szCs w:val="22"/>
        </w:rPr>
      </w:pPr>
      <w:r w:rsidRPr="00B343B4">
        <w:rPr>
          <w:b/>
          <w:sz w:val="22"/>
          <w:szCs w:val="22"/>
          <w:bdr w:val="single" w:sz="4" w:space="0" w:color="auto"/>
        </w:rPr>
        <w:t>TRODELNA OBLIKA</w:t>
      </w:r>
      <w:r w:rsidRPr="00B343B4">
        <w:rPr>
          <w:b/>
          <w:sz w:val="22"/>
          <w:szCs w:val="22"/>
        </w:rPr>
        <w:t xml:space="preserve"> - ||A||B||A||</w:t>
      </w:r>
    </w:p>
    <w:p w:rsidR="00E9523D" w:rsidRPr="00B343B4" w:rsidRDefault="00E9523D" w:rsidP="00E9523D">
      <w:pPr>
        <w:numPr>
          <w:ilvl w:val="0"/>
          <w:numId w:val="1"/>
        </w:numPr>
        <w:rPr>
          <w:sz w:val="22"/>
          <w:szCs w:val="22"/>
        </w:rPr>
      </w:pPr>
      <w:r w:rsidRPr="00B343B4">
        <w:rPr>
          <w:sz w:val="22"/>
          <w:szCs w:val="22"/>
        </w:rPr>
        <w:t xml:space="preserve">značilna v klasicizmu, </w:t>
      </w:r>
      <w:smartTag w:uri="urn:schemas-microsoft-com:office:smarttags" w:element="metricconverter">
        <w:smartTagPr>
          <w:attr w:name="ProductID" w:val="17. in"/>
        </w:smartTagPr>
        <w:r w:rsidRPr="00B343B4">
          <w:rPr>
            <w:sz w:val="22"/>
            <w:szCs w:val="22"/>
          </w:rPr>
          <w:t>17. in</w:t>
        </w:r>
      </w:smartTag>
      <w:r w:rsidRPr="00B343B4">
        <w:rPr>
          <w:sz w:val="22"/>
          <w:szCs w:val="22"/>
        </w:rPr>
        <w:t xml:space="preserve"> 18. stoletje</w:t>
      </w:r>
    </w:p>
    <w:p w:rsidR="00E9523D" w:rsidRPr="00B343B4" w:rsidRDefault="00E9523D" w:rsidP="00E9523D">
      <w:pPr>
        <w:numPr>
          <w:ilvl w:val="0"/>
          <w:numId w:val="1"/>
        </w:numPr>
        <w:rPr>
          <w:b/>
          <w:sz w:val="22"/>
          <w:szCs w:val="22"/>
        </w:rPr>
      </w:pPr>
      <w:r w:rsidRPr="00B343B4">
        <w:rPr>
          <w:b/>
          <w:sz w:val="22"/>
          <w:szCs w:val="22"/>
        </w:rPr>
        <w:t>vsak del ima še svojo mini trodelno obliko ||:a:||:b a :||</w:t>
      </w:r>
    </w:p>
    <w:p w:rsidR="00E9523D" w:rsidRPr="00B343B4" w:rsidRDefault="00E9523D" w:rsidP="00E9523D">
      <w:pPr>
        <w:numPr>
          <w:ilvl w:val="0"/>
          <w:numId w:val="1"/>
        </w:numPr>
        <w:rPr>
          <w:sz w:val="22"/>
          <w:szCs w:val="22"/>
        </w:rPr>
      </w:pPr>
      <w:r w:rsidRPr="00B343B4">
        <w:rPr>
          <w:sz w:val="22"/>
          <w:szCs w:val="22"/>
        </w:rPr>
        <w:t>trodelno obliko srečamo v:</w:t>
      </w:r>
    </w:p>
    <w:p w:rsidR="00FB5393" w:rsidRPr="00B343B4" w:rsidRDefault="00E9523D" w:rsidP="00FB5393">
      <w:pPr>
        <w:numPr>
          <w:ilvl w:val="0"/>
          <w:numId w:val="1"/>
        </w:numPr>
        <w:rPr>
          <w:sz w:val="22"/>
          <w:szCs w:val="22"/>
        </w:rPr>
      </w:pPr>
      <w:r w:rsidRPr="00B343B4">
        <w:rPr>
          <w:b/>
          <w:sz w:val="22"/>
          <w:szCs w:val="22"/>
        </w:rPr>
        <w:t>MENUET</w:t>
      </w:r>
      <w:r w:rsidRPr="00B343B4">
        <w:rPr>
          <w:sz w:val="22"/>
          <w:szCs w:val="22"/>
        </w:rPr>
        <w:t xml:space="preserve"> – francoski ples s poskočni, veselo vsebino. V času Ludvika XIV postal dvorni ples. Je samostojna skladba, pojavlja pa se tudi kor tretji stavek sonatnega ciklusa.</w:t>
      </w:r>
      <w:r w:rsidR="00FB5393" w:rsidRPr="00B343B4">
        <w:rPr>
          <w:sz w:val="22"/>
          <w:szCs w:val="22"/>
        </w:rPr>
        <w:t xml:space="preserve"> </w:t>
      </w:r>
      <w:r w:rsidR="00FB5393" w:rsidRPr="00B343B4">
        <w:rPr>
          <w:b/>
          <w:sz w:val="22"/>
          <w:szCs w:val="22"/>
        </w:rPr>
        <w:t>||M||T||M|</w:t>
      </w:r>
      <w:r w:rsidR="00FB5393" w:rsidRPr="00B343B4">
        <w:rPr>
          <w:sz w:val="22"/>
          <w:szCs w:val="22"/>
        </w:rPr>
        <w:t>|-menuet, trio, menuet (W.A.Mozart: Mala nočna glasba)</w:t>
      </w:r>
    </w:p>
    <w:p w:rsidR="0043552F" w:rsidRPr="00B343B4" w:rsidRDefault="0043552F" w:rsidP="00FB5393">
      <w:pPr>
        <w:numPr>
          <w:ilvl w:val="0"/>
          <w:numId w:val="1"/>
        </w:numPr>
        <w:rPr>
          <w:sz w:val="22"/>
          <w:szCs w:val="22"/>
        </w:rPr>
      </w:pPr>
      <w:r w:rsidRPr="00B343B4">
        <w:rPr>
          <w:b/>
          <w:sz w:val="22"/>
          <w:szCs w:val="22"/>
        </w:rPr>
        <w:t>KORAČNICA</w:t>
      </w:r>
      <w:r w:rsidRPr="00B343B4">
        <w:rPr>
          <w:sz w:val="22"/>
          <w:szCs w:val="22"/>
        </w:rPr>
        <w:t xml:space="preserve"> – je samostojna skladba. Po vsebini jo delimo na vojaške, pogrebne, slavnostne, poročne, …</w:t>
      </w:r>
      <w:r w:rsidRPr="00B343B4">
        <w:rPr>
          <w:b/>
          <w:sz w:val="22"/>
          <w:szCs w:val="22"/>
        </w:rPr>
        <w:t>||K||T||K|</w:t>
      </w:r>
      <w:r w:rsidRPr="00B343B4">
        <w:rPr>
          <w:sz w:val="22"/>
          <w:szCs w:val="22"/>
        </w:rPr>
        <w:t>|-koračnica, trio, koračnica (J. Strauss: Radetzky marš)</w:t>
      </w:r>
    </w:p>
    <w:p w:rsidR="0043552F" w:rsidRPr="00B343B4" w:rsidRDefault="0043552F" w:rsidP="00FB5393">
      <w:pPr>
        <w:numPr>
          <w:ilvl w:val="0"/>
          <w:numId w:val="1"/>
        </w:numPr>
        <w:rPr>
          <w:sz w:val="22"/>
          <w:szCs w:val="22"/>
        </w:rPr>
      </w:pPr>
      <w:r w:rsidRPr="00B343B4">
        <w:rPr>
          <w:b/>
          <w:sz w:val="22"/>
          <w:szCs w:val="22"/>
        </w:rPr>
        <w:t>SCHERZO</w:t>
      </w:r>
      <w:r w:rsidRPr="00B343B4">
        <w:rPr>
          <w:sz w:val="22"/>
          <w:szCs w:val="22"/>
        </w:rPr>
        <w:t xml:space="preserve"> – (italijansko: šala), je samostojna skladba ali 3. stavek sonatnega ciklusa. Ima plesni karakter, vendar ni ples.</w:t>
      </w:r>
      <w:r w:rsidRPr="00B343B4">
        <w:rPr>
          <w:b/>
          <w:sz w:val="22"/>
          <w:szCs w:val="22"/>
        </w:rPr>
        <w:t>||:A:||B||A||</w:t>
      </w:r>
      <w:r w:rsidRPr="00B343B4">
        <w:rPr>
          <w:sz w:val="22"/>
          <w:szCs w:val="22"/>
        </w:rPr>
        <w:t>(F. Chopin: Scherzo v h-molu/b-molu</w:t>
      </w:r>
    </w:p>
    <w:p w:rsidR="00EB1AF8" w:rsidRPr="00B343B4" w:rsidRDefault="0043552F" w:rsidP="00FB5393">
      <w:pPr>
        <w:numPr>
          <w:ilvl w:val="0"/>
          <w:numId w:val="1"/>
        </w:numPr>
        <w:rPr>
          <w:sz w:val="22"/>
          <w:szCs w:val="22"/>
        </w:rPr>
      </w:pPr>
      <w:r w:rsidRPr="00B343B4">
        <w:rPr>
          <w:b/>
          <w:sz w:val="22"/>
          <w:szCs w:val="22"/>
        </w:rPr>
        <w:t>PESEMSKA OBLIKA</w:t>
      </w:r>
      <w:r w:rsidRPr="00B343B4">
        <w:rPr>
          <w:sz w:val="22"/>
          <w:szCs w:val="22"/>
        </w:rPr>
        <w:t xml:space="preserve"> – ima počasen tempo, najpomembnejši kontrast je v značaju. Najdemo jo v : </w:t>
      </w:r>
    </w:p>
    <w:p w:rsidR="00EB1AF8" w:rsidRPr="00B343B4" w:rsidRDefault="0043552F" w:rsidP="00EB1AF8">
      <w:pPr>
        <w:numPr>
          <w:ilvl w:val="1"/>
          <w:numId w:val="1"/>
        </w:numPr>
        <w:rPr>
          <w:sz w:val="22"/>
          <w:szCs w:val="22"/>
        </w:rPr>
      </w:pPr>
      <w:r w:rsidRPr="00B343B4">
        <w:rPr>
          <w:sz w:val="22"/>
          <w:szCs w:val="22"/>
        </w:rPr>
        <w:t>vokalni glasbi(zborovske pesmi, samospevi, operne arije,..)</w:t>
      </w:r>
      <w:r w:rsidR="00EB1AF8" w:rsidRPr="00B343B4">
        <w:rPr>
          <w:sz w:val="22"/>
          <w:szCs w:val="22"/>
        </w:rPr>
        <w:t xml:space="preserve"> – John Lennon, Paul McCartney: Yesterday, Janko Ravnik: Žanjica; </w:t>
      </w:r>
    </w:p>
    <w:p w:rsidR="0043552F" w:rsidRPr="00B343B4" w:rsidRDefault="00EB1AF8" w:rsidP="00EB1AF8">
      <w:pPr>
        <w:numPr>
          <w:ilvl w:val="1"/>
          <w:numId w:val="1"/>
        </w:numPr>
        <w:rPr>
          <w:sz w:val="22"/>
          <w:szCs w:val="22"/>
        </w:rPr>
      </w:pPr>
      <w:r w:rsidRPr="00B343B4">
        <w:rPr>
          <w:sz w:val="22"/>
          <w:szCs w:val="22"/>
        </w:rPr>
        <w:t>inštrumentalni glasbi(romantična miniatura, počasni stavki sonatnega ciklusa) – W.A.Mozart: Mala nočna glasba; 2.stavek: Romanca</w:t>
      </w:r>
    </w:p>
    <w:p w:rsidR="00927095" w:rsidRDefault="00927095" w:rsidP="00927095">
      <w:pPr>
        <w:numPr>
          <w:ilvl w:val="0"/>
          <w:numId w:val="1"/>
        </w:numPr>
        <w:rPr>
          <w:sz w:val="22"/>
          <w:szCs w:val="22"/>
        </w:rPr>
      </w:pPr>
      <w:r w:rsidRPr="00B343B4">
        <w:rPr>
          <w:b/>
          <w:sz w:val="22"/>
          <w:szCs w:val="22"/>
        </w:rPr>
        <w:t>SONATNI STAVEK</w:t>
      </w:r>
      <w:r w:rsidRPr="00B343B4">
        <w:rPr>
          <w:sz w:val="22"/>
          <w:szCs w:val="22"/>
        </w:rPr>
        <w:t xml:space="preserve"> – tipična oblika klasicizma. Je trodelen in dvotematski. Pojavlja se kot prvi stavek sonatnega ciklusa. Sestavljen je iz dveh tem, ki morata biti med seboj kontrastni.(W.A.Mozart: Simfonija v g-molu; 1.Allegro molto)</w:t>
      </w:r>
    </w:p>
    <w:p w:rsidR="00B343B4" w:rsidRDefault="00B343B4" w:rsidP="00B343B4">
      <w:pPr>
        <w:rPr>
          <w:sz w:val="22"/>
          <w:szCs w:val="22"/>
        </w:rPr>
      </w:pPr>
    </w:p>
    <w:p w:rsidR="00B343B4" w:rsidRPr="00B343B4" w:rsidRDefault="00B343B4" w:rsidP="00B343B4">
      <w:pPr>
        <w:rPr>
          <w:sz w:val="22"/>
          <w:szCs w:val="22"/>
        </w:rPr>
      </w:pPr>
    </w:p>
    <w:tbl>
      <w:tblPr>
        <w:tblStyle w:val="TableGrid"/>
        <w:tblW w:w="4167" w:type="pct"/>
        <w:tblInd w:w="1346" w:type="dxa"/>
        <w:tblLook w:val="01E0" w:firstRow="1" w:lastRow="1" w:firstColumn="1" w:lastColumn="1" w:noHBand="0" w:noVBand="0"/>
      </w:tblPr>
      <w:tblGrid>
        <w:gridCol w:w="3203"/>
        <w:gridCol w:w="3295"/>
        <w:gridCol w:w="3131"/>
      </w:tblGrid>
      <w:tr w:rsidR="00927095" w:rsidRPr="00B343B4">
        <w:trPr>
          <w:trHeight w:val="274"/>
        </w:trPr>
        <w:tc>
          <w:tcPr>
            <w:tcW w:w="1663" w:type="pct"/>
          </w:tcPr>
          <w:p w:rsidR="00927095" w:rsidRPr="00B343B4" w:rsidRDefault="00927095" w:rsidP="00927095">
            <w:pPr>
              <w:jc w:val="center"/>
              <w:rPr>
                <w:sz w:val="22"/>
                <w:szCs w:val="22"/>
              </w:rPr>
            </w:pPr>
            <w:r w:rsidRPr="00B343B4">
              <w:rPr>
                <w:sz w:val="22"/>
                <w:szCs w:val="22"/>
              </w:rPr>
              <w:lastRenderedPageBreak/>
              <w:t>1.del</w:t>
            </w:r>
          </w:p>
        </w:tc>
        <w:tc>
          <w:tcPr>
            <w:tcW w:w="1711" w:type="pct"/>
          </w:tcPr>
          <w:p w:rsidR="00927095" w:rsidRPr="00B343B4" w:rsidRDefault="00927095" w:rsidP="00927095">
            <w:pPr>
              <w:jc w:val="center"/>
              <w:rPr>
                <w:sz w:val="22"/>
                <w:szCs w:val="22"/>
              </w:rPr>
            </w:pPr>
            <w:r w:rsidRPr="00B343B4">
              <w:rPr>
                <w:sz w:val="22"/>
                <w:szCs w:val="22"/>
              </w:rPr>
              <w:t>2.del</w:t>
            </w:r>
          </w:p>
        </w:tc>
        <w:tc>
          <w:tcPr>
            <w:tcW w:w="1626" w:type="pct"/>
          </w:tcPr>
          <w:p w:rsidR="00927095" w:rsidRPr="00B343B4" w:rsidRDefault="00927095" w:rsidP="00927095">
            <w:pPr>
              <w:jc w:val="center"/>
              <w:rPr>
                <w:sz w:val="22"/>
                <w:szCs w:val="22"/>
              </w:rPr>
            </w:pPr>
            <w:r w:rsidRPr="00B343B4">
              <w:rPr>
                <w:sz w:val="22"/>
                <w:szCs w:val="22"/>
              </w:rPr>
              <w:t>3.del</w:t>
            </w:r>
          </w:p>
        </w:tc>
      </w:tr>
      <w:tr w:rsidR="00927095" w:rsidRPr="00B343B4">
        <w:trPr>
          <w:trHeight w:val="2740"/>
        </w:trPr>
        <w:tc>
          <w:tcPr>
            <w:tcW w:w="1663" w:type="pct"/>
          </w:tcPr>
          <w:p w:rsidR="00927095" w:rsidRPr="00B343B4" w:rsidRDefault="00927095" w:rsidP="00927095">
            <w:pPr>
              <w:rPr>
                <w:sz w:val="22"/>
                <w:szCs w:val="22"/>
              </w:rPr>
            </w:pPr>
            <w:r w:rsidRPr="00B343B4">
              <w:rPr>
                <w:b/>
                <w:sz w:val="22"/>
                <w:szCs w:val="22"/>
              </w:rPr>
              <w:t>EKSPOZICIJA:</w:t>
            </w:r>
            <w:r w:rsidRPr="00B343B4">
              <w:rPr>
                <w:sz w:val="22"/>
                <w:szCs w:val="22"/>
              </w:rPr>
              <w:t xml:space="preserve"> predstavitev obeh tem, ki kontrastirata po:</w:t>
            </w:r>
          </w:p>
          <w:p w:rsidR="00927095" w:rsidRPr="00B343B4" w:rsidRDefault="00927095" w:rsidP="00927095">
            <w:pPr>
              <w:rPr>
                <w:sz w:val="22"/>
                <w:szCs w:val="22"/>
              </w:rPr>
            </w:pPr>
            <w:r w:rsidRPr="00B343B4">
              <w:rPr>
                <w:sz w:val="22"/>
                <w:szCs w:val="22"/>
              </w:rPr>
              <w:t>- značaju(1.tema je ritmično izrazita; 2.tema je spevna)</w:t>
            </w:r>
          </w:p>
          <w:p w:rsidR="00927095" w:rsidRPr="00B343B4" w:rsidRDefault="00927095" w:rsidP="00927095">
            <w:pPr>
              <w:rPr>
                <w:sz w:val="22"/>
                <w:szCs w:val="22"/>
              </w:rPr>
            </w:pPr>
            <w:r w:rsidRPr="00B343B4">
              <w:rPr>
                <w:sz w:val="22"/>
                <w:szCs w:val="22"/>
              </w:rPr>
              <w:t>- tonaliteti(1.tema v g-molu,2.tema na njeni peti stopnji ali v vzporedni tonaliteti, v b-duru)</w:t>
            </w:r>
          </w:p>
        </w:tc>
        <w:tc>
          <w:tcPr>
            <w:tcW w:w="1711" w:type="pct"/>
          </w:tcPr>
          <w:p w:rsidR="00927095" w:rsidRPr="00B343B4" w:rsidRDefault="00927095" w:rsidP="00927095">
            <w:pPr>
              <w:rPr>
                <w:sz w:val="22"/>
                <w:szCs w:val="22"/>
              </w:rPr>
            </w:pPr>
            <w:r w:rsidRPr="00B343B4">
              <w:rPr>
                <w:b/>
                <w:sz w:val="22"/>
                <w:szCs w:val="22"/>
              </w:rPr>
              <w:t>IZPELJAVA</w:t>
            </w:r>
            <w:r w:rsidRPr="00B343B4">
              <w:rPr>
                <w:sz w:val="22"/>
                <w:szCs w:val="22"/>
              </w:rPr>
              <w:t>: dramatski zaplet obeh tem, ki ga skladatelj doseže z motivičnim ali tematskim delom, s poudarkom na spremembi tonalitete(moduliranje motivov, tem)</w:t>
            </w:r>
          </w:p>
        </w:tc>
        <w:tc>
          <w:tcPr>
            <w:tcW w:w="1626" w:type="pct"/>
          </w:tcPr>
          <w:p w:rsidR="00927095" w:rsidRPr="00B343B4" w:rsidRDefault="00927095" w:rsidP="00927095">
            <w:pPr>
              <w:rPr>
                <w:sz w:val="22"/>
                <w:szCs w:val="22"/>
              </w:rPr>
            </w:pPr>
            <w:r w:rsidRPr="00B343B4">
              <w:rPr>
                <w:b/>
                <w:sz w:val="22"/>
                <w:szCs w:val="22"/>
              </w:rPr>
              <w:t>REPRIZA:</w:t>
            </w:r>
            <w:r w:rsidRPr="00B343B4">
              <w:rPr>
                <w:sz w:val="22"/>
                <w:szCs w:val="22"/>
              </w:rPr>
              <w:t xml:space="preserve"> gre za pomiritev obeh tem, tako da ju skladatelj postavi v osnovno tonaliteto. (1.tema g-mol, 2.tema g-mol)</w:t>
            </w:r>
          </w:p>
        </w:tc>
      </w:tr>
    </w:tbl>
    <w:p w:rsidR="00927095" w:rsidRPr="00B343B4" w:rsidRDefault="006F6F67" w:rsidP="006F6F67">
      <w:pPr>
        <w:rPr>
          <w:sz w:val="22"/>
          <w:szCs w:val="22"/>
        </w:rPr>
      </w:pPr>
      <w:r w:rsidRPr="00B343B4">
        <w:rPr>
          <w:b/>
          <w:sz w:val="22"/>
          <w:szCs w:val="22"/>
          <w:bdr w:val="single" w:sz="4" w:space="0" w:color="auto"/>
        </w:rPr>
        <w:t>VEČDELNA OBLIKA</w:t>
      </w:r>
      <w:r w:rsidRPr="00B343B4">
        <w:rPr>
          <w:sz w:val="22"/>
          <w:szCs w:val="22"/>
        </w:rPr>
        <w:t xml:space="preserve"> – </w:t>
      </w:r>
    </w:p>
    <w:p w:rsidR="006F6F67" w:rsidRPr="00B343B4" w:rsidRDefault="006F6F67" w:rsidP="006F6F67">
      <w:pPr>
        <w:numPr>
          <w:ilvl w:val="0"/>
          <w:numId w:val="1"/>
        </w:numPr>
        <w:rPr>
          <w:sz w:val="22"/>
          <w:szCs w:val="22"/>
        </w:rPr>
      </w:pPr>
      <w:r w:rsidRPr="00B343B4">
        <w:rPr>
          <w:b/>
          <w:sz w:val="22"/>
          <w:szCs w:val="22"/>
        </w:rPr>
        <w:t>RONDO</w:t>
      </w:r>
      <w:r w:rsidRPr="00B343B4">
        <w:rPr>
          <w:sz w:val="22"/>
          <w:szCs w:val="22"/>
        </w:rPr>
        <w:t xml:space="preserve">(francosko: okrogel) – v srednjem veku je bila to vedra družabna plesna pesem. V glasbi se pojavlja kot samostojna oblika ali zadnji stavek sonatnega ciklusa. </w:t>
      </w:r>
      <w:r w:rsidRPr="00B343B4">
        <w:rPr>
          <w:b/>
          <w:sz w:val="22"/>
          <w:szCs w:val="22"/>
        </w:rPr>
        <w:t>Stalni A del se menjava – menjavanje nekega stalnega dela z novim</w:t>
      </w:r>
      <w:r w:rsidRPr="00B343B4">
        <w:rPr>
          <w:sz w:val="22"/>
          <w:szCs w:val="22"/>
        </w:rPr>
        <w:t xml:space="preserve">. </w:t>
      </w:r>
    </w:p>
    <w:p w:rsidR="006F6F67" w:rsidRPr="00B343B4" w:rsidRDefault="006F6F67" w:rsidP="006F6F67">
      <w:pPr>
        <w:numPr>
          <w:ilvl w:val="1"/>
          <w:numId w:val="1"/>
        </w:numPr>
        <w:rPr>
          <w:sz w:val="22"/>
          <w:szCs w:val="22"/>
        </w:rPr>
      </w:pPr>
      <w:r w:rsidRPr="00B343B4">
        <w:rPr>
          <w:b/>
          <w:sz w:val="22"/>
          <w:szCs w:val="22"/>
        </w:rPr>
        <w:t>Enostavni ali verižni rondo: A B A C A D A</w:t>
      </w:r>
      <w:r w:rsidRPr="00B343B4">
        <w:rPr>
          <w:sz w:val="22"/>
          <w:szCs w:val="22"/>
        </w:rPr>
        <w:t xml:space="preserve"> – pri tem A je tema, B,C,D so melodije.(W.A.Mozart:Mala nočna glasba;4.stavek:Rondo Allegro)</w:t>
      </w:r>
    </w:p>
    <w:p w:rsidR="006F6F67" w:rsidRPr="00B343B4" w:rsidRDefault="006F6F67" w:rsidP="006F6F67">
      <w:pPr>
        <w:numPr>
          <w:ilvl w:val="1"/>
          <w:numId w:val="1"/>
        </w:numPr>
        <w:rPr>
          <w:sz w:val="22"/>
          <w:szCs w:val="22"/>
        </w:rPr>
      </w:pPr>
      <w:r w:rsidRPr="00B343B4">
        <w:rPr>
          <w:b/>
          <w:sz w:val="22"/>
          <w:szCs w:val="22"/>
        </w:rPr>
        <w:t>Simetrični rondo: A  B A C A B A</w:t>
      </w:r>
      <w:r w:rsidRPr="00B343B4">
        <w:rPr>
          <w:sz w:val="22"/>
          <w:szCs w:val="22"/>
        </w:rPr>
        <w:t>(Robert Schuman: Zastraševanje)</w:t>
      </w:r>
    </w:p>
    <w:p w:rsidR="006F6F67" w:rsidRPr="00B343B4" w:rsidRDefault="006F6F67" w:rsidP="006F6F67">
      <w:pPr>
        <w:numPr>
          <w:ilvl w:val="1"/>
          <w:numId w:val="1"/>
        </w:numPr>
        <w:rPr>
          <w:sz w:val="22"/>
          <w:szCs w:val="22"/>
        </w:rPr>
      </w:pPr>
      <w:r w:rsidRPr="00B343B4">
        <w:rPr>
          <w:b/>
          <w:sz w:val="22"/>
          <w:szCs w:val="22"/>
        </w:rPr>
        <w:t>Sonatni rondo:</w:t>
      </w:r>
      <w:r w:rsidRPr="00B343B4">
        <w:rPr>
          <w:sz w:val="22"/>
          <w:szCs w:val="22"/>
        </w:rPr>
        <w:t xml:space="preserve"> neka mešanica med rondojem in sonatnim stavkom.</w:t>
      </w:r>
    </w:p>
    <w:p w:rsidR="009B3F29" w:rsidRPr="00B343B4" w:rsidRDefault="009B3F29" w:rsidP="009B3F29">
      <w:pPr>
        <w:rPr>
          <w:sz w:val="22"/>
          <w:szCs w:val="22"/>
        </w:rPr>
      </w:pPr>
      <w:r w:rsidRPr="00B343B4">
        <w:rPr>
          <w:b/>
          <w:sz w:val="22"/>
          <w:szCs w:val="22"/>
          <w:bdr w:val="single" w:sz="4" w:space="0" w:color="auto"/>
        </w:rPr>
        <w:t>NAČELA GRADNJE</w:t>
      </w:r>
      <w:r w:rsidRPr="00B343B4">
        <w:rPr>
          <w:sz w:val="22"/>
          <w:szCs w:val="22"/>
        </w:rPr>
        <w:t xml:space="preserve"> – </w:t>
      </w:r>
    </w:p>
    <w:p w:rsidR="009B3F29" w:rsidRPr="00B343B4" w:rsidRDefault="009B3F29" w:rsidP="009B3F29">
      <w:pPr>
        <w:numPr>
          <w:ilvl w:val="0"/>
          <w:numId w:val="1"/>
        </w:numPr>
        <w:rPr>
          <w:sz w:val="22"/>
          <w:szCs w:val="22"/>
        </w:rPr>
      </w:pPr>
      <w:r w:rsidRPr="00B343B4">
        <w:rPr>
          <w:sz w:val="22"/>
          <w:szCs w:val="22"/>
        </w:rPr>
        <w:t>Skladatelj lahko gradi teme po dveh načelih:</w:t>
      </w:r>
    </w:p>
    <w:p w:rsidR="009B3F29" w:rsidRPr="00B343B4" w:rsidRDefault="009B3F29" w:rsidP="009B3F29">
      <w:pPr>
        <w:numPr>
          <w:ilvl w:val="0"/>
          <w:numId w:val="1"/>
        </w:numPr>
        <w:rPr>
          <w:sz w:val="22"/>
          <w:szCs w:val="22"/>
        </w:rPr>
      </w:pPr>
      <w:r w:rsidRPr="00B343B4">
        <w:rPr>
          <w:b/>
          <w:sz w:val="22"/>
          <w:szCs w:val="22"/>
        </w:rPr>
        <w:t>EVOLUCIJSKO:</w:t>
      </w:r>
      <w:r w:rsidRPr="00B343B4">
        <w:rPr>
          <w:sz w:val="22"/>
          <w:szCs w:val="22"/>
        </w:rPr>
        <w:t xml:space="preserve"> gre za postopno razvijanje glasbenih domislekov, ki se brez očitnejše prekinitve razvijajo eden iz drugega. Evolucijsko načelo gradnje prihaja iz motivičnega ali tematskega jedra. Iz osnovnega motivičnega jedra se razvije celotna skladba.</w:t>
      </w:r>
    </w:p>
    <w:p w:rsidR="00394BC6" w:rsidRPr="00B343B4" w:rsidRDefault="00394BC6" w:rsidP="009B3F29">
      <w:pPr>
        <w:numPr>
          <w:ilvl w:val="0"/>
          <w:numId w:val="1"/>
        </w:numPr>
        <w:rPr>
          <w:sz w:val="22"/>
          <w:szCs w:val="22"/>
        </w:rPr>
      </w:pPr>
      <w:r w:rsidRPr="00B343B4">
        <w:rPr>
          <w:b/>
          <w:sz w:val="22"/>
          <w:szCs w:val="22"/>
        </w:rPr>
        <w:t>ARHITEKTONSKO:</w:t>
      </w:r>
      <w:r w:rsidRPr="00B343B4">
        <w:rPr>
          <w:sz w:val="22"/>
          <w:szCs w:val="22"/>
        </w:rPr>
        <w:t xml:space="preserve"> gre za sestavljanje glasbenih domislekov v večje enote. Arhitektonske člene poudarjajo različno močne kadence, ki ustvarjajo različno močen občutek prekinitve ali konca glasbene misli.(2t + 2t , 4t + 4t, 8t + 8t)</w:t>
      </w:r>
    </w:p>
    <w:p w:rsidR="00394BC6" w:rsidRPr="00B343B4" w:rsidRDefault="00394BC6" w:rsidP="00394BC6">
      <w:pPr>
        <w:rPr>
          <w:sz w:val="22"/>
          <w:szCs w:val="22"/>
        </w:rPr>
      </w:pPr>
      <w:r w:rsidRPr="00B343B4">
        <w:rPr>
          <w:b/>
          <w:sz w:val="22"/>
          <w:szCs w:val="22"/>
          <w:bdr w:val="single" w:sz="4" w:space="0" w:color="auto"/>
        </w:rPr>
        <w:t>VEČGLASJE</w:t>
      </w:r>
      <w:r w:rsidRPr="00B343B4">
        <w:rPr>
          <w:sz w:val="22"/>
          <w:szCs w:val="22"/>
        </w:rPr>
        <w:t xml:space="preserve"> </w:t>
      </w:r>
      <w:r w:rsidR="001B1B6B" w:rsidRPr="00B343B4">
        <w:rPr>
          <w:sz w:val="22"/>
          <w:szCs w:val="22"/>
        </w:rPr>
        <w:t>–</w:t>
      </w:r>
      <w:r w:rsidRPr="00B343B4">
        <w:rPr>
          <w:sz w:val="22"/>
          <w:szCs w:val="22"/>
        </w:rPr>
        <w:t xml:space="preserve"> </w:t>
      </w:r>
      <w:r w:rsidR="001B1B6B" w:rsidRPr="00B343B4">
        <w:rPr>
          <w:sz w:val="22"/>
          <w:szCs w:val="22"/>
        </w:rPr>
        <w:t>V glasbi ločimo razmerje med melodijo in harmonijo. Po tem katera prevladuje in kako se med seboj dopolnjujeta, ločimo različne večglasne teksture.</w:t>
      </w:r>
    </w:p>
    <w:p w:rsidR="001B1B6B" w:rsidRPr="00B343B4" w:rsidRDefault="001B1B6B" w:rsidP="001B1B6B">
      <w:pPr>
        <w:numPr>
          <w:ilvl w:val="0"/>
          <w:numId w:val="1"/>
        </w:numPr>
        <w:rPr>
          <w:sz w:val="22"/>
          <w:szCs w:val="22"/>
        </w:rPr>
      </w:pPr>
      <w:r w:rsidRPr="00B343B4">
        <w:rPr>
          <w:b/>
          <w:sz w:val="22"/>
          <w:szCs w:val="22"/>
        </w:rPr>
        <w:t>ENOGLASJE ali MONOFONIJA:</w:t>
      </w:r>
      <w:r w:rsidRPr="00B343B4">
        <w:rPr>
          <w:sz w:val="22"/>
          <w:szCs w:val="22"/>
        </w:rPr>
        <w:t xml:space="preserve"> melodična linija brez spremljave </w:t>
      </w:r>
    </w:p>
    <w:p w:rsidR="001B1B6B" w:rsidRPr="00B343B4" w:rsidRDefault="001B1B6B" w:rsidP="001B1B6B">
      <w:pPr>
        <w:numPr>
          <w:ilvl w:val="0"/>
          <w:numId w:val="1"/>
        </w:numPr>
        <w:rPr>
          <w:sz w:val="22"/>
          <w:szCs w:val="22"/>
        </w:rPr>
      </w:pPr>
      <w:r w:rsidRPr="00B343B4">
        <w:rPr>
          <w:b/>
          <w:sz w:val="22"/>
          <w:szCs w:val="22"/>
        </w:rPr>
        <w:t>MONODIJA:</w:t>
      </w:r>
      <w:r w:rsidRPr="00B343B4">
        <w:rPr>
          <w:sz w:val="22"/>
          <w:szCs w:val="22"/>
        </w:rPr>
        <w:t xml:space="preserve"> enoglasno petje ob </w:t>
      </w:r>
      <w:r w:rsidRPr="00B343B4">
        <w:rPr>
          <w:b/>
          <w:sz w:val="22"/>
          <w:szCs w:val="22"/>
        </w:rPr>
        <w:t>spremljavi lutnje</w:t>
      </w:r>
      <w:r w:rsidRPr="00B343B4">
        <w:rPr>
          <w:sz w:val="22"/>
          <w:szCs w:val="22"/>
        </w:rPr>
        <w:t>(brenkalo, ki po zvoku spominja na kitaro)</w:t>
      </w:r>
    </w:p>
    <w:p w:rsidR="001B1B6B" w:rsidRPr="00B343B4" w:rsidRDefault="001B1B6B" w:rsidP="001B1B6B">
      <w:pPr>
        <w:numPr>
          <w:ilvl w:val="0"/>
          <w:numId w:val="1"/>
        </w:numPr>
        <w:rPr>
          <w:sz w:val="22"/>
          <w:szCs w:val="22"/>
        </w:rPr>
      </w:pPr>
      <w:r w:rsidRPr="00B343B4">
        <w:rPr>
          <w:b/>
          <w:sz w:val="22"/>
          <w:szCs w:val="22"/>
        </w:rPr>
        <w:t>HETEROFONIJA</w:t>
      </w:r>
      <w:r w:rsidRPr="00B343B4">
        <w:rPr>
          <w:sz w:val="22"/>
          <w:szCs w:val="22"/>
        </w:rPr>
        <w:t>:isto melodijo izvajajo hkrati na isti višini, pri čemer vsak nekoliko variira</w:t>
      </w:r>
      <w:r w:rsidRPr="00B343B4">
        <w:rPr>
          <w:b/>
          <w:sz w:val="22"/>
          <w:szCs w:val="22"/>
        </w:rPr>
        <w:t>. Različnoglasje</w:t>
      </w:r>
      <w:r w:rsidRPr="00B343B4">
        <w:rPr>
          <w:sz w:val="22"/>
          <w:szCs w:val="22"/>
        </w:rPr>
        <w:t>, značilna za ljudsko glasbo.</w:t>
      </w:r>
    </w:p>
    <w:p w:rsidR="001B1B6B" w:rsidRPr="00B343B4" w:rsidRDefault="001B1B6B" w:rsidP="001B1B6B">
      <w:pPr>
        <w:numPr>
          <w:ilvl w:val="0"/>
          <w:numId w:val="1"/>
        </w:numPr>
        <w:rPr>
          <w:sz w:val="22"/>
          <w:szCs w:val="22"/>
        </w:rPr>
      </w:pPr>
      <w:r w:rsidRPr="00B343B4">
        <w:rPr>
          <w:b/>
          <w:sz w:val="22"/>
          <w:szCs w:val="22"/>
        </w:rPr>
        <w:t>POLIFONIJA ali MELODIČNO VEČGLASJE</w:t>
      </w:r>
      <w:r w:rsidRPr="00B343B4">
        <w:rPr>
          <w:sz w:val="22"/>
          <w:szCs w:val="22"/>
        </w:rPr>
        <w:t xml:space="preserve">: tema že sama po sebi ustvari polifonijo, če je izvajana v več glasovih v časovnem zamiku. </w:t>
      </w:r>
      <w:r w:rsidR="00C636E5" w:rsidRPr="00B343B4">
        <w:rPr>
          <w:sz w:val="22"/>
          <w:szCs w:val="22"/>
        </w:rPr>
        <w:t>Lahko pa se osnovni temi pridruži še ena ali več samostojnih melodij, največkrat v časovnem zamiku.</w:t>
      </w:r>
    </w:p>
    <w:p w:rsidR="00C636E5" w:rsidRPr="00B343B4" w:rsidRDefault="00AA74B2" w:rsidP="001B1B6B">
      <w:pPr>
        <w:numPr>
          <w:ilvl w:val="0"/>
          <w:numId w:val="1"/>
        </w:numPr>
        <w:rPr>
          <w:sz w:val="22"/>
          <w:szCs w:val="22"/>
        </w:rPr>
      </w:pPr>
      <w:r w:rsidRPr="00B343B4">
        <w:rPr>
          <w:b/>
          <w:sz w:val="22"/>
          <w:szCs w:val="22"/>
        </w:rPr>
        <w:t>HOMOFONIJA ali HARMONSKO VEČGLASJE</w:t>
      </w:r>
      <w:r w:rsidRPr="00B343B4">
        <w:rPr>
          <w:sz w:val="22"/>
          <w:szCs w:val="22"/>
        </w:rPr>
        <w:t>: Nastane, kadar sev melodičnem večglasju en glas tako osamosvoji, da se drugi podredijo v spremljavo po določenih harmonskih načelih. Prevladuje predvsem pri oblikah, ki so grajene po arhitektonskem načelu. Melodija podprta z akordi.</w:t>
      </w:r>
    </w:p>
    <w:p w:rsidR="00AA74B2" w:rsidRPr="00B343B4" w:rsidRDefault="00AA74B2" w:rsidP="001B1B6B">
      <w:pPr>
        <w:numPr>
          <w:ilvl w:val="0"/>
          <w:numId w:val="1"/>
        </w:numPr>
        <w:rPr>
          <w:sz w:val="22"/>
          <w:szCs w:val="22"/>
        </w:rPr>
      </w:pPr>
      <w:r w:rsidRPr="00B343B4">
        <w:rPr>
          <w:b/>
          <w:sz w:val="22"/>
          <w:szCs w:val="22"/>
        </w:rPr>
        <w:t>NEMELODIČNA TEKSTURA</w:t>
      </w:r>
      <w:r w:rsidRPr="00B343B4">
        <w:rPr>
          <w:sz w:val="22"/>
          <w:szCs w:val="22"/>
        </w:rPr>
        <w:t>: kadar iz glasbe ne moremo razbrati melodij zaradi zvočne gostote ali prevlade ritma(Edgar Varese: Ionisation(za 32 tolkal, 2 sireni in klavir)</w:t>
      </w:r>
      <w:r w:rsidR="00461DD3" w:rsidRPr="00B343B4">
        <w:rPr>
          <w:sz w:val="22"/>
          <w:szCs w:val="22"/>
        </w:rPr>
        <w:t>)</w:t>
      </w:r>
    </w:p>
    <w:p w:rsidR="00561B46" w:rsidRPr="00B343B4" w:rsidRDefault="00561B46" w:rsidP="00EF12ED">
      <w:pPr>
        <w:rPr>
          <w:sz w:val="22"/>
          <w:szCs w:val="22"/>
        </w:rPr>
      </w:pPr>
      <w:r w:rsidRPr="00B343B4">
        <w:rPr>
          <w:b/>
          <w:sz w:val="22"/>
          <w:szCs w:val="22"/>
          <w:bdr w:val="single" w:sz="4" w:space="0" w:color="auto"/>
        </w:rPr>
        <w:t>VARIRANJE</w:t>
      </w:r>
      <w:r w:rsidRPr="00B343B4">
        <w:rPr>
          <w:sz w:val="22"/>
          <w:szCs w:val="22"/>
        </w:rPr>
        <w:t xml:space="preserve"> – </w:t>
      </w:r>
      <w:r w:rsidRPr="00B343B4">
        <w:rPr>
          <w:b/>
          <w:sz w:val="22"/>
          <w:szCs w:val="22"/>
        </w:rPr>
        <w:t>spreminjanje teme, da še vedno poznamo njene bistvene lastnosti</w:t>
      </w:r>
      <w:r w:rsidRPr="00B343B4">
        <w:rPr>
          <w:sz w:val="22"/>
          <w:szCs w:val="22"/>
        </w:rPr>
        <w:t xml:space="preserve">. </w:t>
      </w:r>
    </w:p>
    <w:p w:rsidR="00AA74B2" w:rsidRPr="00B343B4" w:rsidRDefault="00561B46" w:rsidP="00561B46">
      <w:pPr>
        <w:numPr>
          <w:ilvl w:val="0"/>
          <w:numId w:val="1"/>
        </w:numPr>
        <w:rPr>
          <w:sz w:val="22"/>
          <w:szCs w:val="22"/>
        </w:rPr>
      </w:pPr>
      <w:r w:rsidRPr="00B343B4">
        <w:rPr>
          <w:sz w:val="22"/>
          <w:szCs w:val="22"/>
        </w:rPr>
        <w:t>je kompozicijski postopek, variacija je ena od možnih oblik k nastane s tem postopkom.</w:t>
      </w:r>
      <w:r w:rsidR="00AA74B2" w:rsidRPr="00B343B4">
        <w:rPr>
          <w:sz w:val="22"/>
          <w:szCs w:val="22"/>
        </w:rPr>
        <w:t xml:space="preserve"> </w:t>
      </w:r>
    </w:p>
    <w:p w:rsidR="00561B46" w:rsidRPr="00B343B4" w:rsidRDefault="00561B46" w:rsidP="00561B46">
      <w:pPr>
        <w:numPr>
          <w:ilvl w:val="0"/>
          <w:numId w:val="1"/>
        </w:numPr>
        <w:rPr>
          <w:sz w:val="22"/>
          <w:szCs w:val="22"/>
        </w:rPr>
      </w:pPr>
      <w:r w:rsidRPr="00B343B4">
        <w:rPr>
          <w:sz w:val="22"/>
          <w:szCs w:val="22"/>
        </w:rPr>
        <w:t xml:space="preserve">Zasledimo jo že z začetki instrumentalne glasbe, v </w:t>
      </w:r>
      <w:smartTag w:uri="urn:schemas-microsoft-com:office:smarttags" w:element="metricconverter">
        <w:smartTagPr>
          <w:attr w:name="ProductID" w:val="15. in"/>
        </w:smartTagPr>
        <w:r w:rsidRPr="00B343B4">
          <w:rPr>
            <w:sz w:val="22"/>
            <w:szCs w:val="22"/>
          </w:rPr>
          <w:t>15. in</w:t>
        </w:r>
      </w:smartTag>
      <w:r w:rsidRPr="00B343B4">
        <w:rPr>
          <w:sz w:val="22"/>
          <w:szCs w:val="22"/>
        </w:rPr>
        <w:t xml:space="preserve"> 16. stoletju.</w:t>
      </w:r>
    </w:p>
    <w:p w:rsidR="00561B46" w:rsidRPr="00B343B4" w:rsidRDefault="00561B46" w:rsidP="00561B46">
      <w:pPr>
        <w:numPr>
          <w:ilvl w:val="0"/>
          <w:numId w:val="1"/>
        </w:numPr>
        <w:rPr>
          <w:sz w:val="22"/>
          <w:szCs w:val="22"/>
        </w:rPr>
      </w:pPr>
      <w:r w:rsidRPr="00B343B4">
        <w:rPr>
          <w:sz w:val="22"/>
          <w:szCs w:val="22"/>
        </w:rPr>
        <w:t>Možnosti variranja:</w:t>
      </w:r>
    </w:p>
    <w:p w:rsidR="00561B46" w:rsidRPr="00B343B4" w:rsidRDefault="00561B46" w:rsidP="00561B46">
      <w:pPr>
        <w:numPr>
          <w:ilvl w:val="1"/>
          <w:numId w:val="1"/>
        </w:numPr>
        <w:rPr>
          <w:sz w:val="22"/>
          <w:szCs w:val="22"/>
        </w:rPr>
      </w:pPr>
      <w:r w:rsidRPr="00B343B4">
        <w:rPr>
          <w:sz w:val="22"/>
          <w:szCs w:val="22"/>
        </w:rPr>
        <w:t>Melodija(okraševanje, figuriranje, obigravanje)</w:t>
      </w:r>
    </w:p>
    <w:p w:rsidR="00561B46" w:rsidRPr="00B343B4" w:rsidRDefault="00561B46" w:rsidP="00561B46">
      <w:pPr>
        <w:numPr>
          <w:ilvl w:val="1"/>
          <w:numId w:val="1"/>
        </w:numPr>
        <w:rPr>
          <w:sz w:val="22"/>
          <w:szCs w:val="22"/>
        </w:rPr>
      </w:pPr>
      <w:r w:rsidRPr="00B343B4">
        <w:rPr>
          <w:sz w:val="22"/>
          <w:szCs w:val="22"/>
        </w:rPr>
        <w:t>Ritem, metrum(spreminjanje taktovskih načinov in ritmičnih vrednosti)</w:t>
      </w:r>
    </w:p>
    <w:p w:rsidR="00561B46" w:rsidRPr="00B343B4" w:rsidRDefault="00561B46" w:rsidP="00561B46">
      <w:pPr>
        <w:numPr>
          <w:ilvl w:val="1"/>
          <w:numId w:val="1"/>
        </w:numPr>
        <w:rPr>
          <w:sz w:val="22"/>
          <w:szCs w:val="22"/>
        </w:rPr>
      </w:pPr>
      <w:r w:rsidRPr="00B343B4">
        <w:rPr>
          <w:sz w:val="22"/>
          <w:szCs w:val="22"/>
        </w:rPr>
        <w:t>Tempo</w:t>
      </w:r>
    </w:p>
    <w:p w:rsidR="00561B46" w:rsidRPr="00B343B4" w:rsidRDefault="00561B46" w:rsidP="00561B46">
      <w:pPr>
        <w:numPr>
          <w:ilvl w:val="1"/>
          <w:numId w:val="1"/>
        </w:numPr>
        <w:rPr>
          <w:sz w:val="22"/>
          <w:szCs w:val="22"/>
        </w:rPr>
      </w:pPr>
      <w:r w:rsidRPr="00B343B4">
        <w:rPr>
          <w:sz w:val="22"/>
          <w:szCs w:val="22"/>
        </w:rPr>
        <w:t>Medsebojna ureditev glasov(homofonija, polifonija)</w:t>
      </w:r>
    </w:p>
    <w:p w:rsidR="00561B46" w:rsidRPr="00B343B4" w:rsidRDefault="00561B46" w:rsidP="00561B46">
      <w:pPr>
        <w:numPr>
          <w:ilvl w:val="1"/>
          <w:numId w:val="1"/>
        </w:numPr>
        <w:rPr>
          <w:sz w:val="22"/>
          <w:szCs w:val="22"/>
        </w:rPr>
      </w:pPr>
      <w:r w:rsidRPr="00B343B4">
        <w:rPr>
          <w:sz w:val="22"/>
          <w:szCs w:val="22"/>
        </w:rPr>
        <w:t>Barva(menjava glasbil in njihovih povezav, registrov posameznega glasbila)</w:t>
      </w:r>
    </w:p>
    <w:p w:rsidR="00561B46" w:rsidRPr="00B343B4" w:rsidRDefault="00561B46" w:rsidP="00561B46">
      <w:pPr>
        <w:numPr>
          <w:ilvl w:val="1"/>
          <w:numId w:val="1"/>
        </w:numPr>
        <w:rPr>
          <w:sz w:val="22"/>
          <w:szCs w:val="22"/>
        </w:rPr>
      </w:pPr>
      <w:r w:rsidRPr="00B343B4">
        <w:rPr>
          <w:sz w:val="22"/>
          <w:szCs w:val="22"/>
        </w:rPr>
        <w:t>Tonski način(dur, mol)</w:t>
      </w:r>
    </w:p>
    <w:p w:rsidR="00561B46" w:rsidRPr="00B343B4" w:rsidRDefault="00561B46" w:rsidP="00561B46">
      <w:pPr>
        <w:numPr>
          <w:ilvl w:val="1"/>
          <w:numId w:val="1"/>
        </w:numPr>
        <w:rPr>
          <w:sz w:val="22"/>
          <w:szCs w:val="22"/>
        </w:rPr>
      </w:pPr>
      <w:r w:rsidRPr="00B343B4">
        <w:rPr>
          <w:sz w:val="22"/>
          <w:szCs w:val="22"/>
        </w:rPr>
        <w:t>Izraz in značaj</w:t>
      </w:r>
    </w:p>
    <w:p w:rsidR="00561B46" w:rsidRPr="00B343B4" w:rsidRDefault="00561B46" w:rsidP="00561B46">
      <w:pPr>
        <w:numPr>
          <w:ilvl w:val="0"/>
          <w:numId w:val="1"/>
        </w:numPr>
        <w:rPr>
          <w:sz w:val="22"/>
          <w:szCs w:val="22"/>
        </w:rPr>
      </w:pPr>
      <w:r w:rsidRPr="00B343B4">
        <w:rPr>
          <w:sz w:val="22"/>
          <w:szCs w:val="22"/>
        </w:rPr>
        <w:t>Načini variranja:</w:t>
      </w:r>
    </w:p>
    <w:p w:rsidR="00561B46" w:rsidRPr="00B343B4" w:rsidRDefault="00561B46" w:rsidP="00561B46">
      <w:pPr>
        <w:numPr>
          <w:ilvl w:val="1"/>
          <w:numId w:val="1"/>
        </w:numPr>
        <w:rPr>
          <w:b/>
          <w:sz w:val="22"/>
          <w:szCs w:val="22"/>
        </w:rPr>
      </w:pPr>
      <w:r w:rsidRPr="00B343B4">
        <w:rPr>
          <w:b/>
          <w:sz w:val="22"/>
          <w:szCs w:val="22"/>
        </w:rPr>
        <w:t>ORNAMENTALNE</w:t>
      </w:r>
    </w:p>
    <w:p w:rsidR="00561B46" w:rsidRPr="00B343B4" w:rsidRDefault="00561B46" w:rsidP="00561B46">
      <w:pPr>
        <w:numPr>
          <w:ilvl w:val="1"/>
          <w:numId w:val="1"/>
        </w:numPr>
        <w:rPr>
          <w:b/>
          <w:sz w:val="22"/>
          <w:szCs w:val="22"/>
        </w:rPr>
      </w:pPr>
      <w:r w:rsidRPr="00B343B4">
        <w:rPr>
          <w:b/>
          <w:sz w:val="22"/>
          <w:szCs w:val="22"/>
        </w:rPr>
        <w:t>KARAKTERNE</w:t>
      </w:r>
    </w:p>
    <w:p w:rsidR="00561B46" w:rsidRPr="00B343B4" w:rsidRDefault="00561B46" w:rsidP="00561B46">
      <w:pPr>
        <w:numPr>
          <w:ilvl w:val="1"/>
          <w:numId w:val="1"/>
        </w:numPr>
        <w:rPr>
          <w:sz w:val="22"/>
          <w:szCs w:val="22"/>
        </w:rPr>
      </w:pPr>
      <w:r w:rsidRPr="00B343B4">
        <w:rPr>
          <w:b/>
          <w:sz w:val="22"/>
          <w:szCs w:val="22"/>
        </w:rPr>
        <w:t>KONTRAPUNKTIČNE VARIACIJE</w:t>
      </w:r>
    </w:p>
    <w:p w:rsidR="00561B46" w:rsidRPr="00B343B4" w:rsidRDefault="008332AF" w:rsidP="00561B46">
      <w:pPr>
        <w:numPr>
          <w:ilvl w:val="0"/>
          <w:numId w:val="1"/>
        </w:numPr>
        <w:rPr>
          <w:b/>
          <w:sz w:val="22"/>
          <w:szCs w:val="22"/>
        </w:rPr>
      </w:pPr>
      <w:r w:rsidRPr="00B343B4">
        <w:rPr>
          <w:b/>
          <w:sz w:val="22"/>
          <w:szCs w:val="22"/>
        </w:rPr>
        <w:t xml:space="preserve">Ločimo homofone in polifone variacije. Homofone so ornamentalne in karakterne, polifone pa so kontrapunktične variacije. </w:t>
      </w:r>
    </w:p>
    <w:p w:rsidR="008332AF" w:rsidRPr="00B343B4" w:rsidRDefault="008332AF" w:rsidP="00561B46">
      <w:pPr>
        <w:numPr>
          <w:ilvl w:val="0"/>
          <w:numId w:val="1"/>
        </w:numPr>
        <w:rPr>
          <w:sz w:val="22"/>
          <w:szCs w:val="22"/>
        </w:rPr>
      </w:pPr>
      <w:r w:rsidRPr="00B343B4">
        <w:rPr>
          <w:sz w:val="22"/>
          <w:szCs w:val="22"/>
        </w:rPr>
        <w:t>Homofone: TEMA – 1.VARIACIJA – 2.VARIACIJA – 3.VARIACIJA</w:t>
      </w:r>
    </w:p>
    <w:p w:rsidR="008332AF" w:rsidRPr="00B343B4" w:rsidRDefault="008332AF" w:rsidP="00561B46">
      <w:pPr>
        <w:numPr>
          <w:ilvl w:val="0"/>
          <w:numId w:val="1"/>
        </w:numPr>
        <w:rPr>
          <w:sz w:val="22"/>
          <w:szCs w:val="22"/>
        </w:rPr>
      </w:pPr>
      <w:r w:rsidRPr="00B343B4">
        <w:rPr>
          <w:sz w:val="22"/>
          <w:szCs w:val="22"/>
        </w:rPr>
        <w:t>Polifone: TEMA – VARIACIJA – VARIACIJA – VARIACIJA</w:t>
      </w:r>
    </w:p>
    <w:p w:rsidR="008332AF" w:rsidRPr="00B343B4" w:rsidRDefault="008332AF" w:rsidP="00561B46">
      <w:pPr>
        <w:numPr>
          <w:ilvl w:val="0"/>
          <w:numId w:val="1"/>
        </w:numPr>
        <w:rPr>
          <w:sz w:val="22"/>
          <w:szCs w:val="22"/>
        </w:rPr>
      </w:pPr>
      <w:r w:rsidRPr="00B343B4">
        <w:rPr>
          <w:b/>
          <w:sz w:val="22"/>
          <w:szCs w:val="22"/>
        </w:rPr>
        <w:lastRenderedPageBreak/>
        <w:t>ORNAMENTALNE VARIACIJE:</w:t>
      </w:r>
      <w:r w:rsidRPr="00B343B4">
        <w:rPr>
          <w:sz w:val="22"/>
          <w:szCs w:val="22"/>
        </w:rPr>
        <w:t xml:space="preserve"> skladatelj obdeluje temo z okraski; trilčki, figurami, prehodnimi toni,..opazimo pa tudi izrazite ritmične spremembe. Ena izmed variacij praviloma spremeni tudi tonaliteto.</w:t>
      </w:r>
    </w:p>
    <w:p w:rsidR="008332AF" w:rsidRPr="00B343B4" w:rsidRDefault="008332AF" w:rsidP="00561B46">
      <w:pPr>
        <w:numPr>
          <w:ilvl w:val="0"/>
          <w:numId w:val="1"/>
        </w:numPr>
        <w:rPr>
          <w:sz w:val="22"/>
          <w:szCs w:val="22"/>
        </w:rPr>
      </w:pPr>
      <w:r w:rsidRPr="00B343B4">
        <w:rPr>
          <w:b/>
          <w:sz w:val="22"/>
          <w:szCs w:val="22"/>
        </w:rPr>
        <w:t>KARAKTERNE:</w:t>
      </w:r>
      <w:r w:rsidRPr="00B343B4">
        <w:rPr>
          <w:sz w:val="22"/>
          <w:szCs w:val="22"/>
        </w:rPr>
        <w:t xml:space="preserve"> oblikovane bolj svobodno. Spremembe teme so večje: ritem, metrum, tempo, tonaliteta in celo oblika, tako da se spreminja tudi njen značaj. Skladatelj si temo pogosto sposodi pri drugem skladatelju, sebi, v ljudski glasbi,..so arhitektonsko grajene.</w:t>
      </w:r>
    </w:p>
    <w:p w:rsidR="008332AF" w:rsidRPr="00B343B4" w:rsidRDefault="008332AF" w:rsidP="00561B46">
      <w:pPr>
        <w:numPr>
          <w:ilvl w:val="0"/>
          <w:numId w:val="1"/>
        </w:numPr>
        <w:rPr>
          <w:sz w:val="22"/>
          <w:szCs w:val="22"/>
        </w:rPr>
      </w:pPr>
      <w:r w:rsidRPr="00B343B4">
        <w:rPr>
          <w:b/>
          <w:sz w:val="22"/>
          <w:szCs w:val="22"/>
        </w:rPr>
        <w:t>KONTRAPUNKTIČNE:</w:t>
      </w:r>
      <w:r w:rsidRPr="00B343B4">
        <w:rPr>
          <w:sz w:val="22"/>
          <w:szCs w:val="22"/>
        </w:rPr>
        <w:t xml:space="preserve"> zanje je značilna polifonija, njihove oblike pa so različne. Posebni obliki sta </w:t>
      </w:r>
      <w:r w:rsidRPr="00B343B4">
        <w:rPr>
          <w:b/>
          <w:sz w:val="22"/>
          <w:szCs w:val="22"/>
        </w:rPr>
        <w:t>PASSACAGLIA</w:t>
      </w:r>
      <w:r w:rsidR="005B63D5" w:rsidRPr="00B343B4">
        <w:rPr>
          <w:b/>
          <w:sz w:val="22"/>
          <w:szCs w:val="22"/>
        </w:rPr>
        <w:t xml:space="preserve"> in CIACCONA</w:t>
      </w:r>
      <w:r w:rsidR="005B63D5" w:rsidRPr="00B343B4">
        <w:rPr>
          <w:sz w:val="22"/>
          <w:szCs w:val="22"/>
        </w:rPr>
        <w:t>, katerih izvor je v starih plesih. Grajene so po evolucijskem načelu gradnje.</w:t>
      </w:r>
    </w:p>
    <w:p w:rsidR="00F26A88" w:rsidRPr="00B343B4" w:rsidRDefault="00F26A88" w:rsidP="00561B46">
      <w:pPr>
        <w:numPr>
          <w:ilvl w:val="0"/>
          <w:numId w:val="1"/>
        </w:numPr>
        <w:rPr>
          <w:sz w:val="22"/>
          <w:szCs w:val="22"/>
        </w:rPr>
      </w:pPr>
      <w:r w:rsidRPr="00B343B4">
        <w:rPr>
          <w:b/>
          <w:sz w:val="22"/>
          <w:szCs w:val="22"/>
        </w:rPr>
        <w:t>KANON</w:t>
      </w:r>
      <w:r w:rsidRPr="00B343B4">
        <w:rPr>
          <w:sz w:val="22"/>
          <w:szCs w:val="22"/>
        </w:rPr>
        <w:t>(grško: zakon, pravilo): je dosledna ponovitev teme v nekem drugem glasu v časovnem zamiku. Lahko je vokalen ali instrumentalen.(J.S.Bach: Umetnost fuge; kanon št.1)</w:t>
      </w:r>
    </w:p>
    <w:p w:rsidR="00F26A88" w:rsidRPr="00B343B4" w:rsidRDefault="00F26A88" w:rsidP="00561B46">
      <w:pPr>
        <w:numPr>
          <w:ilvl w:val="0"/>
          <w:numId w:val="1"/>
        </w:numPr>
        <w:rPr>
          <w:sz w:val="22"/>
          <w:szCs w:val="22"/>
        </w:rPr>
      </w:pPr>
      <w:r w:rsidRPr="00B343B4">
        <w:rPr>
          <w:b/>
          <w:sz w:val="22"/>
          <w:szCs w:val="22"/>
        </w:rPr>
        <w:t>IMITACIJA</w:t>
      </w:r>
      <w:r w:rsidRPr="00B343B4">
        <w:rPr>
          <w:sz w:val="22"/>
          <w:szCs w:val="22"/>
        </w:rPr>
        <w:t xml:space="preserve">(latinsko: posnemanje): kompozicijski postopek, pri katerem se ponovi značilnost teme v drugem glasu v časovnem zamiku. </w:t>
      </w:r>
    </w:p>
    <w:p w:rsidR="00F26A88" w:rsidRPr="00B343B4" w:rsidRDefault="00F26A88" w:rsidP="00F26A88">
      <w:pPr>
        <w:numPr>
          <w:ilvl w:val="0"/>
          <w:numId w:val="1"/>
        </w:numPr>
        <w:rPr>
          <w:b/>
          <w:sz w:val="22"/>
          <w:szCs w:val="22"/>
        </w:rPr>
      </w:pPr>
      <w:r w:rsidRPr="00B343B4">
        <w:rPr>
          <w:b/>
          <w:sz w:val="22"/>
          <w:szCs w:val="22"/>
        </w:rPr>
        <w:t>FUGA</w:t>
      </w:r>
      <w:r w:rsidRPr="00B343B4">
        <w:rPr>
          <w:sz w:val="22"/>
          <w:szCs w:val="22"/>
        </w:rPr>
        <w:t xml:space="preserve">(latinsko: beg, odmik): enotematsko polifono delo, kjer je tema imitacijsko obdelana po določenem tonalnem načrtu. Je tipična oblika baroka. Lahko je samostojna oblika ali pa del druge skladbe ali pa se veže z njo. Fuga je lahko instrumentalna ali vokalna. </w:t>
      </w:r>
      <w:r w:rsidRPr="00B343B4">
        <w:rPr>
          <w:b/>
          <w:sz w:val="22"/>
          <w:szCs w:val="22"/>
        </w:rPr>
        <w:t>Največji mojster baročne fuge je J.S.Bach.</w:t>
      </w:r>
    </w:p>
    <w:p w:rsidR="00461DD3" w:rsidRPr="00B343B4" w:rsidRDefault="006B4DB0" w:rsidP="006B4DB0">
      <w:pPr>
        <w:rPr>
          <w:sz w:val="22"/>
          <w:szCs w:val="22"/>
        </w:rPr>
      </w:pPr>
      <w:r w:rsidRPr="00B343B4">
        <w:rPr>
          <w:b/>
          <w:sz w:val="22"/>
          <w:szCs w:val="22"/>
          <w:bdr w:val="single" w:sz="4" w:space="0" w:color="auto"/>
        </w:rPr>
        <w:t xml:space="preserve">SVOBODNO </w:t>
      </w:r>
      <w:r w:rsidR="007D7F43" w:rsidRPr="00B343B4">
        <w:rPr>
          <w:b/>
          <w:sz w:val="22"/>
          <w:szCs w:val="22"/>
          <w:bdr w:val="single" w:sz="4" w:space="0" w:color="auto"/>
        </w:rPr>
        <w:t>OBLIKOVANA ENOSTAVČNA DELA</w:t>
      </w:r>
      <w:r w:rsidR="007D7F43" w:rsidRPr="00B343B4">
        <w:rPr>
          <w:sz w:val="22"/>
          <w:szCs w:val="22"/>
        </w:rPr>
        <w:t xml:space="preserve"> – </w:t>
      </w:r>
    </w:p>
    <w:p w:rsidR="007D7F43" w:rsidRPr="00B343B4" w:rsidRDefault="007D7F43" w:rsidP="007D7F43">
      <w:pPr>
        <w:numPr>
          <w:ilvl w:val="0"/>
          <w:numId w:val="1"/>
        </w:numPr>
        <w:rPr>
          <w:sz w:val="22"/>
          <w:szCs w:val="22"/>
        </w:rPr>
      </w:pPr>
      <w:r w:rsidRPr="00B343B4">
        <w:rPr>
          <w:b/>
          <w:sz w:val="22"/>
          <w:szCs w:val="22"/>
        </w:rPr>
        <w:t>RAPSODIJA</w:t>
      </w:r>
      <w:r w:rsidRPr="00B343B4">
        <w:rPr>
          <w:sz w:val="22"/>
          <w:szCs w:val="22"/>
        </w:rPr>
        <w:t xml:space="preserve">: ima pripovedni značaj, vsebuje ljudski melos. Je večtematsko in svobodno oblikovano, napisano za poljubno zasedbo. </w:t>
      </w:r>
      <w:r w:rsidRPr="00B343B4">
        <w:rPr>
          <w:b/>
          <w:sz w:val="22"/>
          <w:szCs w:val="22"/>
        </w:rPr>
        <w:t>Začetnik je Franz Lizst</w:t>
      </w:r>
      <w:r w:rsidRPr="00B343B4">
        <w:rPr>
          <w:sz w:val="22"/>
          <w:szCs w:val="22"/>
        </w:rPr>
        <w:t>.(F.Lizst: 15madžarskih rapsodij)</w:t>
      </w:r>
    </w:p>
    <w:p w:rsidR="007D7F43" w:rsidRPr="00B343B4" w:rsidRDefault="007D7F43" w:rsidP="007D7F43">
      <w:pPr>
        <w:numPr>
          <w:ilvl w:val="0"/>
          <w:numId w:val="1"/>
        </w:numPr>
        <w:rPr>
          <w:b/>
          <w:sz w:val="22"/>
          <w:szCs w:val="22"/>
        </w:rPr>
      </w:pPr>
      <w:r w:rsidRPr="00B343B4">
        <w:rPr>
          <w:b/>
          <w:sz w:val="22"/>
          <w:szCs w:val="22"/>
        </w:rPr>
        <w:t>SIMFONIČNA PESNITEV:</w:t>
      </w:r>
      <w:r w:rsidRPr="00B343B4">
        <w:rPr>
          <w:sz w:val="22"/>
          <w:szCs w:val="22"/>
        </w:rPr>
        <w:t xml:space="preserve"> je svobodno oblikovano, pisano za simfonični orkester, vsebuje ljudski melos, sodi v programsko glasbo</w:t>
      </w:r>
      <w:r w:rsidRPr="00B343B4">
        <w:rPr>
          <w:b/>
          <w:sz w:val="22"/>
          <w:szCs w:val="22"/>
        </w:rPr>
        <w:t>. Začetnik je Franz Lizst</w:t>
      </w:r>
      <w:r w:rsidRPr="00B343B4">
        <w:rPr>
          <w:sz w:val="22"/>
          <w:szCs w:val="22"/>
        </w:rPr>
        <w:t>(Modest Musorgski:Noč na Lisi gori)</w:t>
      </w:r>
    </w:p>
    <w:p w:rsidR="00887929" w:rsidRPr="00B343B4" w:rsidRDefault="00887929" w:rsidP="007D7F43">
      <w:pPr>
        <w:numPr>
          <w:ilvl w:val="0"/>
          <w:numId w:val="1"/>
        </w:numPr>
        <w:rPr>
          <w:b/>
          <w:sz w:val="22"/>
          <w:szCs w:val="22"/>
        </w:rPr>
      </w:pPr>
      <w:r w:rsidRPr="00B343B4">
        <w:rPr>
          <w:b/>
          <w:sz w:val="22"/>
          <w:szCs w:val="22"/>
        </w:rPr>
        <w:t>FANTAZIJA:</w:t>
      </w:r>
      <w:r w:rsidRPr="00B343B4">
        <w:rPr>
          <w:sz w:val="22"/>
          <w:szCs w:val="22"/>
        </w:rPr>
        <w:t xml:space="preserve"> eno ali več stavčna karakterna instrumentalna skladba svobodne oblike.(Frederic Chopin: Fantazija; op.49)</w:t>
      </w:r>
    </w:p>
    <w:p w:rsidR="00887929" w:rsidRPr="00B343B4" w:rsidRDefault="00887929" w:rsidP="00887929">
      <w:pPr>
        <w:ind w:left="360"/>
        <w:rPr>
          <w:b/>
          <w:sz w:val="22"/>
          <w:szCs w:val="22"/>
        </w:rPr>
      </w:pPr>
      <w:r w:rsidRPr="00B343B4">
        <w:rPr>
          <w:b/>
          <w:sz w:val="22"/>
          <w:szCs w:val="22"/>
          <w:bdr w:val="single" w:sz="4" w:space="0" w:color="auto"/>
        </w:rPr>
        <w:t>CIKLIČNE OBLIKE</w:t>
      </w:r>
      <w:r w:rsidRPr="00B343B4">
        <w:rPr>
          <w:sz w:val="22"/>
          <w:szCs w:val="22"/>
        </w:rPr>
        <w:t xml:space="preserve"> </w:t>
      </w:r>
      <w:r w:rsidRPr="00B343B4">
        <w:rPr>
          <w:b/>
          <w:sz w:val="22"/>
          <w:szCs w:val="22"/>
        </w:rPr>
        <w:t>– združevanje več enostavčnih oblik z določeno skupno tematiko, obliko, značajem.</w:t>
      </w:r>
    </w:p>
    <w:p w:rsidR="00887929" w:rsidRPr="00B343B4" w:rsidRDefault="00887929" w:rsidP="00887929">
      <w:pPr>
        <w:numPr>
          <w:ilvl w:val="0"/>
          <w:numId w:val="1"/>
        </w:numPr>
        <w:rPr>
          <w:sz w:val="22"/>
          <w:szCs w:val="22"/>
        </w:rPr>
      </w:pPr>
      <w:r w:rsidRPr="00B343B4">
        <w:rPr>
          <w:b/>
          <w:sz w:val="22"/>
          <w:szCs w:val="22"/>
        </w:rPr>
        <w:t>SONATNI CIKLUS:</w:t>
      </w:r>
      <w:r w:rsidRPr="00B343B4">
        <w:rPr>
          <w:sz w:val="22"/>
          <w:szCs w:val="22"/>
        </w:rPr>
        <w:t xml:space="preserve"> </w:t>
      </w:r>
      <w:r w:rsidRPr="00B343B4">
        <w:rPr>
          <w:b/>
          <w:sz w:val="22"/>
          <w:szCs w:val="22"/>
        </w:rPr>
        <w:t>najbolj stroga ciklična oblika, nastala v obdobju klasicizma</w:t>
      </w:r>
      <w:r w:rsidRPr="00B343B4">
        <w:rPr>
          <w:sz w:val="22"/>
          <w:szCs w:val="22"/>
        </w:rPr>
        <w:t>. Sonatni ciklus prestavljajo 4 stavki:</w:t>
      </w:r>
      <w:r w:rsidR="008754F0" w:rsidRPr="00B343B4">
        <w:rPr>
          <w:sz w:val="22"/>
          <w:szCs w:val="22"/>
        </w:rPr>
        <w:t>(Bela Bartok: Godalni kvartet;op.53, št. 21)</w:t>
      </w:r>
    </w:p>
    <w:p w:rsidR="00887929" w:rsidRPr="00B343B4" w:rsidRDefault="00887929" w:rsidP="00887929">
      <w:pPr>
        <w:numPr>
          <w:ilvl w:val="1"/>
          <w:numId w:val="1"/>
        </w:numPr>
        <w:rPr>
          <w:sz w:val="22"/>
          <w:szCs w:val="22"/>
        </w:rPr>
      </w:pPr>
      <w:r w:rsidRPr="00B343B4">
        <w:rPr>
          <w:sz w:val="22"/>
          <w:szCs w:val="22"/>
        </w:rPr>
        <w:t>Allegro(hitro) – sonatni stavek</w:t>
      </w:r>
    </w:p>
    <w:p w:rsidR="00887929" w:rsidRPr="00B343B4" w:rsidRDefault="00887929" w:rsidP="00887929">
      <w:pPr>
        <w:numPr>
          <w:ilvl w:val="1"/>
          <w:numId w:val="1"/>
        </w:numPr>
        <w:rPr>
          <w:sz w:val="22"/>
          <w:szCs w:val="22"/>
        </w:rPr>
      </w:pPr>
      <w:r w:rsidRPr="00B343B4">
        <w:rPr>
          <w:sz w:val="22"/>
          <w:szCs w:val="22"/>
        </w:rPr>
        <w:t>Adagio(počasi) – pesemska oblika</w:t>
      </w:r>
    </w:p>
    <w:p w:rsidR="00887929" w:rsidRPr="00B343B4" w:rsidRDefault="00887929" w:rsidP="00887929">
      <w:pPr>
        <w:numPr>
          <w:ilvl w:val="1"/>
          <w:numId w:val="1"/>
        </w:numPr>
        <w:rPr>
          <w:sz w:val="22"/>
          <w:szCs w:val="22"/>
        </w:rPr>
      </w:pPr>
      <w:r w:rsidRPr="00B343B4">
        <w:rPr>
          <w:sz w:val="22"/>
          <w:szCs w:val="22"/>
        </w:rPr>
        <w:t>Menuet, lahko tus scherzo</w:t>
      </w:r>
    </w:p>
    <w:p w:rsidR="00887929" w:rsidRPr="00B343B4" w:rsidRDefault="00887929" w:rsidP="00887929">
      <w:pPr>
        <w:numPr>
          <w:ilvl w:val="1"/>
          <w:numId w:val="1"/>
        </w:numPr>
        <w:rPr>
          <w:sz w:val="22"/>
          <w:szCs w:val="22"/>
        </w:rPr>
      </w:pPr>
      <w:r w:rsidRPr="00B343B4">
        <w:rPr>
          <w:sz w:val="22"/>
          <w:szCs w:val="22"/>
        </w:rPr>
        <w:t>Finale. Allegro – rondo</w:t>
      </w:r>
    </w:p>
    <w:p w:rsidR="00887929" w:rsidRPr="00B343B4" w:rsidRDefault="00887929" w:rsidP="00174104">
      <w:pPr>
        <w:ind w:left="360" w:firstLine="348"/>
        <w:rPr>
          <w:sz w:val="22"/>
          <w:szCs w:val="22"/>
        </w:rPr>
      </w:pPr>
      <w:r w:rsidRPr="00B343B4">
        <w:rPr>
          <w:sz w:val="22"/>
          <w:szCs w:val="22"/>
        </w:rPr>
        <w:t>Stavki kontrastirajo med seboj v :</w:t>
      </w:r>
    </w:p>
    <w:p w:rsidR="00887929" w:rsidRPr="00B343B4" w:rsidRDefault="00887929" w:rsidP="00887929">
      <w:pPr>
        <w:numPr>
          <w:ilvl w:val="1"/>
          <w:numId w:val="1"/>
        </w:numPr>
        <w:rPr>
          <w:sz w:val="22"/>
          <w:szCs w:val="22"/>
        </w:rPr>
      </w:pPr>
      <w:r w:rsidRPr="00B343B4">
        <w:rPr>
          <w:sz w:val="22"/>
          <w:szCs w:val="22"/>
        </w:rPr>
        <w:t>Tematiki</w:t>
      </w:r>
    </w:p>
    <w:p w:rsidR="00887929" w:rsidRPr="00B343B4" w:rsidRDefault="00887929" w:rsidP="00887929">
      <w:pPr>
        <w:numPr>
          <w:ilvl w:val="1"/>
          <w:numId w:val="1"/>
        </w:numPr>
        <w:rPr>
          <w:sz w:val="22"/>
          <w:szCs w:val="22"/>
        </w:rPr>
      </w:pPr>
      <w:r w:rsidRPr="00B343B4">
        <w:rPr>
          <w:sz w:val="22"/>
          <w:szCs w:val="22"/>
        </w:rPr>
        <w:t>Tempu</w:t>
      </w:r>
    </w:p>
    <w:p w:rsidR="00887929" w:rsidRPr="00B343B4" w:rsidRDefault="00887929" w:rsidP="00887929">
      <w:pPr>
        <w:numPr>
          <w:ilvl w:val="1"/>
          <w:numId w:val="1"/>
        </w:numPr>
        <w:rPr>
          <w:sz w:val="22"/>
          <w:szCs w:val="22"/>
        </w:rPr>
      </w:pPr>
      <w:r w:rsidRPr="00B343B4">
        <w:rPr>
          <w:sz w:val="22"/>
          <w:szCs w:val="22"/>
        </w:rPr>
        <w:t>Obliki</w:t>
      </w:r>
    </w:p>
    <w:p w:rsidR="00887929" w:rsidRPr="00B343B4" w:rsidRDefault="00887929" w:rsidP="00887929">
      <w:pPr>
        <w:numPr>
          <w:ilvl w:val="1"/>
          <w:numId w:val="1"/>
        </w:numPr>
        <w:rPr>
          <w:sz w:val="22"/>
          <w:szCs w:val="22"/>
        </w:rPr>
      </w:pPr>
      <w:r w:rsidRPr="00B343B4">
        <w:rPr>
          <w:sz w:val="22"/>
          <w:szCs w:val="22"/>
        </w:rPr>
        <w:t>Tonaliteti</w:t>
      </w:r>
    </w:p>
    <w:p w:rsidR="00F26A88" w:rsidRPr="00B343B4" w:rsidRDefault="00174104" w:rsidP="00174104">
      <w:pPr>
        <w:numPr>
          <w:ilvl w:val="0"/>
          <w:numId w:val="1"/>
        </w:numPr>
        <w:rPr>
          <w:sz w:val="22"/>
          <w:szCs w:val="22"/>
        </w:rPr>
      </w:pPr>
      <w:r w:rsidRPr="00B343B4">
        <w:rPr>
          <w:b/>
          <w:sz w:val="22"/>
          <w:szCs w:val="22"/>
        </w:rPr>
        <w:t>SUITA</w:t>
      </w:r>
      <w:r w:rsidRPr="00B343B4">
        <w:rPr>
          <w:sz w:val="22"/>
          <w:szCs w:val="22"/>
        </w:rPr>
        <w:t>(francosko: zaporedje): sestavljajo jo plesni stavki. Oblika je nastala v baroku, stavki suite so stilizirani plesi, kar pomeni, da ohranijo plesni značaj in temeljne značilnosti plesa. Najpogostejše vrste suit so: baročna suita, suita 20.stoletja, baletna suita</w:t>
      </w:r>
    </w:p>
    <w:p w:rsidR="00174104" w:rsidRPr="00B343B4" w:rsidRDefault="00174104" w:rsidP="00174104">
      <w:pPr>
        <w:numPr>
          <w:ilvl w:val="0"/>
          <w:numId w:val="1"/>
        </w:numPr>
        <w:rPr>
          <w:sz w:val="22"/>
          <w:szCs w:val="22"/>
        </w:rPr>
      </w:pPr>
      <w:r w:rsidRPr="00B343B4">
        <w:rPr>
          <w:b/>
          <w:sz w:val="22"/>
          <w:szCs w:val="22"/>
        </w:rPr>
        <w:t>BAROČNI KONCERT</w:t>
      </w:r>
      <w:r w:rsidRPr="00B343B4">
        <w:rPr>
          <w:sz w:val="22"/>
          <w:szCs w:val="22"/>
        </w:rPr>
        <w:t xml:space="preserve"> – stavki:hitro-počasi-hitro, ločimo solistični koncert in concerto grosso(veliki koncert).(J.S.Bach: 6 Brandernburških koncertov)</w:t>
      </w:r>
    </w:p>
    <w:p w:rsidR="00174104" w:rsidRPr="00B343B4" w:rsidRDefault="00174104" w:rsidP="00174104">
      <w:pPr>
        <w:numPr>
          <w:ilvl w:val="0"/>
          <w:numId w:val="1"/>
        </w:numPr>
        <w:rPr>
          <w:sz w:val="22"/>
          <w:szCs w:val="22"/>
        </w:rPr>
      </w:pPr>
      <w:r w:rsidRPr="00B343B4">
        <w:rPr>
          <w:b/>
          <w:sz w:val="22"/>
          <w:szCs w:val="22"/>
        </w:rPr>
        <w:t>BAROČNA SONATA</w:t>
      </w:r>
      <w:r w:rsidRPr="00B343B4">
        <w:rPr>
          <w:sz w:val="22"/>
          <w:szCs w:val="22"/>
        </w:rPr>
        <w:t xml:space="preserve"> – skladba ki se igra + čembalo. Ločimo komorno sonato(serija stavkov v plesnih ritmih), in cerkveno sonato(bolj resni, razmišljujoči stavki).</w:t>
      </w:r>
    </w:p>
    <w:p w:rsidR="00174104" w:rsidRPr="00B343B4" w:rsidRDefault="00174104" w:rsidP="00174104">
      <w:pPr>
        <w:numPr>
          <w:ilvl w:val="0"/>
          <w:numId w:val="1"/>
        </w:numPr>
        <w:rPr>
          <w:sz w:val="22"/>
          <w:szCs w:val="22"/>
        </w:rPr>
      </w:pPr>
      <w:r w:rsidRPr="00B343B4">
        <w:rPr>
          <w:b/>
          <w:sz w:val="22"/>
          <w:szCs w:val="22"/>
        </w:rPr>
        <w:t>DIVERTIMENTO</w:t>
      </w:r>
      <w:r w:rsidRPr="00B343B4">
        <w:rPr>
          <w:sz w:val="22"/>
          <w:szCs w:val="22"/>
        </w:rPr>
        <w:t>(italijansko: zavaba) – ciklična oblika, sestavljajo ga lahkotnejši stavki, namenjeni zabavi, imajo plesni značaj.</w:t>
      </w:r>
    </w:p>
    <w:p w:rsidR="00174104" w:rsidRPr="00B343B4" w:rsidRDefault="00174104" w:rsidP="00174104">
      <w:pPr>
        <w:numPr>
          <w:ilvl w:val="0"/>
          <w:numId w:val="1"/>
        </w:numPr>
        <w:rPr>
          <w:sz w:val="22"/>
          <w:szCs w:val="22"/>
        </w:rPr>
      </w:pPr>
      <w:r w:rsidRPr="00B343B4">
        <w:rPr>
          <w:b/>
          <w:sz w:val="22"/>
          <w:szCs w:val="22"/>
        </w:rPr>
        <w:t>SERENADA</w:t>
      </w:r>
      <w:r w:rsidRPr="00B343B4">
        <w:rPr>
          <w:sz w:val="22"/>
          <w:szCs w:val="22"/>
        </w:rPr>
        <w:t xml:space="preserve">(večerna glasba, podoknica) – priljubljena oblika v vokalni glasbi, ki se je prenesla tudi na instrumentalno področje. Oblikovno je podobna suiti, včasih tudi sonatnemu ciklusu. </w:t>
      </w:r>
    </w:p>
    <w:p w:rsidR="00E40201" w:rsidRPr="00B343B4" w:rsidRDefault="00E40201" w:rsidP="00174104">
      <w:pPr>
        <w:numPr>
          <w:ilvl w:val="0"/>
          <w:numId w:val="1"/>
        </w:numPr>
        <w:rPr>
          <w:b/>
          <w:sz w:val="22"/>
          <w:szCs w:val="22"/>
        </w:rPr>
      </w:pPr>
      <w:r w:rsidRPr="00B343B4">
        <w:rPr>
          <w:b/>
          <w:sz w:val="22"/>
          <w:szCs w:val="22"/>
        </w:rPr>
        <w:t>CIKLUS SIMFONIČNIH PESNITEV</w:t>
      </w:r>
    </w:p>
    <w:p w:rsidR="00E40201" w:rsidRPr="00B343B4" w:rsidRDefault="00E40201" w:rsidP="00174104">
      <w:pPr>
        <w:numPr>
          <w:ilvl w:val="0"/>
          <w:numId w:val="1"/>
        </w:numPr>
        <w:rPr>
          <w:sz w:val="22"/>
          <w:szCs w:val="22"/>
        </w:rPr>
      </w:pPr>
      <w:r w:rsidRPr="00B343B4">
        <w:rPr>
          <w:b/>
          <w:sz w:val="22"/>
          <w:szCs w:val="22"/>
        </w:rPr>
        <w:t>CIKLUS SAMOSPEVOV</w:t>
      </w:r>
      <w:r w:rsidRPr="00B343B4">
        <w:rPr>
          <w:sz w:val="22"/>
          <w:szCs w:val="22"/>
        </w:rPr>
        <w:t xml:space="preserve"> – ponavadi je to že pesniška zbirka ali pa skladatelj izbere pesmi nekega pesnika in jih uglasbi kot ciklus.</w:t>
      </w:r>
    </w:p>
    <w:p w:rsidR="00E40201" w:rsidRPr="00B343B4" w:rsidRDefault="00E40201" w:rsidP="00174104">
      <w:pPr>
        <w:numPr>
          <w:ilvl w:val="0"/>
          <w:numId w:val="1"/>
        </w:numPr>
        <w:rPr>
          <w:b/>
          <w:sz w:val="22"/>
          <w:szCs w:val="22"/>
        </w:rPr>
      </w:pPr>
      <w:r w:rsidRPr="00B343B4">
        <w:rPr>
          <w:b/>
          <w:sz w:val="22"/>
          <w:szCs w:val="22"/>
        </w:rPr>
        <w:t>CIKLUS ZBOROVSKIH PESMI</w:t>
      </w:r>
    </w:p>
    <w:p w:rsidR="00E40201" w:rsidRPr="00B343B4" w:rsidRDefault="00E40201" w:rsidP="00E40201">
      <w:pPr>
        <w:rPr>
          <w:sz w:val="22"/>
          <w:szCs w:val="22"/>
        </w:rPr>
      </w:pPr>
      <w:r w:rsidRPr="00B343B4">
        <w:rPr>
          <w:b/>
          <w:sz w:val="22"/>
          <w:szCs w:val="22"/>
          <w:bdr w:val="single" w:sz="4" w:space="0" w:color="auto"/>
        </w:rPr>
        <w:t>LJUDSKA GLASBA</w:t>
      </w:r>
      <w:r w:rsidRPr="00B343B4">
        <w:rPr>
          <w:sz w:val="22"/>
          <w:szCs w:val="22"/>
        </w:rPr>
        <w:t xml:space="preserve"> </w:t>
      </w:r>
      <w:r w:rsidRPr="00B343B4">
        <w:rPr>
          <w:b/>
          <w:sz w:val="22"/>
          <w:szCs w:val="22"/>
        </w:rPr>
        <w:t>– povezana z določenimi obredi.</w:t>
      </w:r>
      <w:r w:rsidRPr="00B343B4">
        <w:rPr>
          <w:sz w:val="22"/>
          <w:szCs w:val="22"/>
        </w:rPr>
        <w:t xml:space="preserve"> </w:t>
      </w:r>
    </w:p>
    <w:p w:rsidR="00E40201" w:rsidRPr="00B343B4" w:rsidRDefault="00E40201" w:rsidP="00E40201">
      <w:pPr>
        <w:numPr>
          <w:ilvl w:val="0"/>
          <w:numId w:val="1"/>
        </w:numPr>
        <w:rPr>
          <w:sz w:val="22"/>
          <w:szCs w:val="22"/>
        </w:rPr>
      </w:pPr>
      <w:r w:rsidRPr="00B343B4">
        <w:rPr>
          <w:sz w:val="22"/>
          <w:szCs w:val="22"/>
        </w:rPr>
        <w:t xml:space="preserve">vsebina se deli na: </w:t>
      </w:r>
      <w:r w:rsidRPr="00B343B4">
        <w:rPr>
          <w:b/>
          <w:sz w:val="22"/>
          <w:szCs w:val="22"/>
        </w:rPr>
        <w:t>ŽIVLJENSKI KROG in NARAVNI KROG</w:t>
      </w:r>
    </w:p>
    <w:p w:rsidR="00E40201" w:rsidRPr="00B343B4" w:rsidRDefault="00E40201" w:rsidP="00E40201">
      <w:pPr>
        <w:numPr>
          <w:ilvl w:val="0"/>
          <w:numId w:val="1"/>
        </w:numPr>
        <w:rPr>
          <w:sz w:val="22"/>
          <w:szCs w:val="22"/>
        </w:rPr>
      </w:pPr>
      <w:r w:rsidRPr="00B343B4">
        <w:rPr>
          <w:sz w:val="22"/>
          <w:szCs w:val="22"/>
        </w:rPr>
        <w:t>poje se večglasno</w:t>
      </w:r>
    </w:p>
    <w:p w:rsidR="00E40201" w:rsidRPr="00B343B4" w:rsidRDefault="00E40201" w:rsidP="00E40201">
      <w:pPr>
        <w:numPr>
          <w:ilvl w:val="0"/>
          <w:numId w:val="1"/>
        </w:numPr>
        <w:rPr>
          <w:sz w:val="22"/>
          <w:szCs w:val="22"/>
        </w:rPr>
      </w:pPr>
      <w:r w:rsidRPr="00B343B4">
        <w:rPr>
          <w:sz w:val="22"/>
          <w:szCs w:val="22"/>
        </w:rPr>
        <w:t>tonaliteta za slovensko ljudsko glasbo je dur</w:t>
      </w:r>
    </w:p>
    <w:p w:rsidR="00E40201" w:rsidRPr="00B343B4" w:rsidRDefault="00E40201" w:rsidP="00E40201">
      <w:pPr>
        <w:numPr>
          <w:ilvl w:val="0"/>
          <w:numId w:val="1"/>
        </w:numPr>
        <w:rPr>
          <w:sz w:val="22"/>
          <w:szCs w:val="22"/>
        </w:rPr>
      </w:pPr>
      <w:r w:rsidRPr="00B343B4">
        <w:rPr>
          <w:sz w:val="22"/>
          <w:szCs w:val="22"/>
        </w:rPr>
        <w:t xml:space="preserve">preučuje jo </w:t>
      </w:r>
      <w:r w:rsidRPr="00B343B4">
        <w:rPr>
          <w:b/>
          <w:sz w:val="22"/>
          <w:szCs w:val="22"/>
        </w:rPr>
        <w:t>ETNOMUZIKOLOG</w:t>
      </w:r>
    </w:p>
    <w:p w:rsidR="00E40201" w:rsidRPr="00B343B4" w:rsidRDefault="00E40201" w:rsidP="00E40201">
      <w:pPr>
        <w:numPr>
          <w:ilvl w:val="0"/>
          <w:numId w:val="1"/>
        </w:numPr>
        <w:rPr>
          <w:sz w:val="22"/>
          <w:szCs w:val="22"/>
        </w:rPr>
      </w:pPr>
      <w:r w:rsidRPr="00B343B4">
        <w:rPr>
          <w:sz w:val="22"/>
          <w:szCs w:val="22"/>
        </w:rPr>
        <w:t>pristna je tista, ki se snema na terenu</w:t>
      </w:r>
    </w:p>
    <w:p w:rsidR="00E40201" w:rsidRPr="00B343B4" w:rsidRDefault="00E40201" w:rsidP="00E40201">
      <w:pPr>
        <w:numPr>
          <w:ilvl w:val="0"/>
          <w:numId w:val="1"/>
        </w:numPr>
        <w:rPr>
          <w:sz w:val="22"/>
          <w:szCs w:val="22"/>
        </w:rPr>
      </w:pPr>
      <w:r w:rsidRPr="00B343B4">
        <w:rPr>
          <w:b/>
          <w:sz w:val="22"/>
          <w:szCs w:val="22"/>
        </w:rPr>
        <w:t>LJUDSKA PESEM:</w:t>
      </w:r>
      <w:r w:rsidRPr="00B343B4">
        <w:rPr>
          <w:sz w:val="22"/>
          <w:szCs w:val="22"/>
        </w:rPr>
        <w:t xml:space="preserve"> prvotni nosilec je ljudska skupnost, različice znotraj določene pokrajine, </w:t>
      </w:r>
      <w:r w:rsidRPr="00B343B4">
        <w:rPr>
          <w:b/>
          <w:sz w:val="22"/>
          <w:szCs w:val="22"/>
        </w:rPr>
        <w:t>avtor ni znan ker je vsebina pomembnejša</w:t>
      </w:r>
      <w:r w:rsidRPr="00B343B4">
        <w:rPr>
          <w:sz w:val="22"/>
          <w:szCs w:val="22"/>
        </w:rPr>
        <w:t>, pomembna lastnost je njeno dolgo življenje, le ta živi le, toliko, dokler je v uporabi.</w:t>
      </w:r>
    </w:p>
    <w:p w:rsidR="00E40201" w:rsidRPr="00B343B4" w:rsidRDefault="00E40201" w:rsidP="00E40201">
      <w:pPr>
        <w:numPr>
          <w:ilvl w:val="0"/>
          <w:numId w:val="1"/>
        </w:numPr>
        <w:rPr>
          <w:sz w:val="22"/>
          <w:szCs w:val="22"/>
        </w:rPr>
      </w:pPr>
      <w:r w:rsidRPr="00B343B4">
        <w:rPr>
          <w:sz w:val="22"/>
          <w:szCs w:val="22"/>
        </w:rPr>
        <w:t>Pripovedne pesmi so enodelne in se pojejo.</w:t>
      </w:r>
    </w:p>
    <w:p w:rsidR="00E40201" w:rsidRPr="00B343B4" w:rsidRDefault="00E40201" w:rsidP="00E40201">
      <w:pPr>
        <w:numPr>
          <w:ilvl w:val="0"/>
          <w:numId w:val="1"/>
        </w:numPr>
        <w:rPr>
          <w:sz w:val="22"/>
          <w:szCs w:val="22"/>
        </w:rPr>
      </w:pPr>
      <w:r w:rsidRPr="00B343B4">
        <w:rPr>
          <w:sz w:val="22"/>
          <w:szCs w:val="22"/>
        </w:rPr>
        <w:t>Stoji tam doli klošter lep(Britof pri Kranju in Primorska) – terenski posnetek</w:t>
      </w:r>
    </w:p>
    <w:sectPr w:rsidR="00E40201" w:rsidRPr="00B343B4" w:rsidSect="00B343B4">
      <w:pgSz w:w="11906" w:h="16838"/>
      <w:pgMar w:top="397" w:right="284" w:bottom="7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028D"/>
    <w:multiLevelType w:val="hybridMultilevel"/>
    <w:tmpl w:val="27648942"/>
    <w:lvl w:ilvl="0" w:tplc="4E2AFFF6">
      <w:start w:val="1"/>
      <w:numFmt w:val="bullet"/>
      <w:lvlText w:val=""/>
      <w:lvlJc w:val="left"/>
      <w:pPr>
        <w:tabs>
          <w:tab w:val="num" w:pos="1800"/>
        </w:tabs>
        <w:ind w:left="18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0767C"/>
    <w:multiLevelType w:val="hybridMultilevel"/>
    <w:tmpl w:val="B6A678C0"/>
    <w:lvl w:ilvl="0" w:tplc="64F8F5AA">
      <w:numFmt w:val="bullet"/>
      <w:lvlText w:val="-"/>
      <w:lvlJc w:val="left"/>
      <w:pPr>
        <w:tabs>
          <w:tab w:val="num" w:pos="720"/>
        </w:tabs>
        <w:ind w:left="720" w:hanging="360"/>
      </w:pPr>
      <w:rPr>
        <w:rFonts w:ascii="Times New Roman" w:eastAsia="Times New Roman" w:hAnsi="Times New Roman" w:cs="Times New Roman" w:hint="default"/>
      </w:rPr>
    </w:lvl>
    <w:lvl w:ilvl="1" w:tplc="F6A259C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70317"/>
    <w:multiLevelType w:val="hybridMultilevel"/>
    <w:tmpl w:val="580886DE"/>
    <w:lvl w:ilvl="0" w:tplc="F6A259C2">
      <w:start w:val="1"/>
      <w:numFmt w:val="bullet"/>
      <w:lvlText w:val=""/>
      <w:lvlJc w:val="left"/>
      <w:pPr>
        <w:tabs>
          <w:tab w:val="num" w:pos="1140"/>
        </w:tabs>
        <w:ind w:left="1140" w:hanging="360"/>
      </w:pPr>
      <w:rPr>
        <w:rFonts w:ascii="Symbol" w:hAnsi="Symbol" w:hint="default"/>
        <w:color w:val="auto"/>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5B2C6534"/>
    <w:multiLevelType w:val="multilevel"/>
    <w:tmpl w:val="19DC62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8C9"/>
    <w:rsid w:val="00174104"/>
    <w:rsid w:val="001904C9"/>
    <w:rsid w:val="001B1B6B"/>
    <w:rsid w:val="002E5732"/>
    <w:rsid w:val="00394BC6"/>
    <w:rsid w:val="00414CAC"/>
    <w:rsid w:val="0043552F"/>
    <w:rsid w:val="00461DD3"/>
    <w:rsid w:val="00561B46"/>
    <w:rsid w:val="005B63D5"/>
    <w:rsid w:val="005F24B7"/>
    <w:rsid w:val="0063388B"/>
    <w:rsid w:val="006B4DB0"/>
    <w:rsid w:val="006F6F67"/>
    <w:rsid w:val="007D7F43"/>
    <w:rsid w:val="008332AF"/>
    <w:rsid w:val="008754F0"/>
    <w:rsid w:val="00887929"/>
    <w:rsid w:val="00927095"/>
    <w:rsid w:val="009B3F29"/>
    <w:rsid w:val="00AA74B2"/>
    <w:rsid w:val="00B343B4"/>
    <w:rsid w:val="00BD18C9"/>
    <w:rsid w:val="00C625B8"/>
    <w:rsid w:val="00C636E5"/>
    <w:rsid w:val="00CB373E"/>
    <w:rsid w:val="00E40201"/>
    <w:rsid w:val="00E9523D"/>
    <w:rsid w:val="00EB1AF8"/>
    <w:rsid w:val="00EF12ED"/>
    <w:rsid w:val="00F26A88"/>
    <w:rsid w:val="00F622F2"/>
    <w:rsid w:val="00FB5393"/>
    <w:rsid w:val="00FD5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