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F9" w:rsidRDefault="00AF741E">
      <w:bookmarkStart w:id="0" w:name="_GoBack"/>
      <w:bookmarkEnd w:id="0"/>
      <w:r>
        <w:t>ROMANTIKA</w:t>
      </w: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Čas- poimenovanje in časovna omejitev</w:t>
      </w:r>
    </w:p>
    <w:p w:rsidR="00F850F9" w:rsidRDefault="00AF741E">
      <w:pPr>
        <w:rPr>
          <w:color w:val="000000"/>
        </w:rPr>
      </w:pPr>
      <w:r>
        <w:rPr>
          <w:color w:val="000000"/>
        </w:rPr>
        <w:t>19.stoletje, nekateri so še v začetku 20.stol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Miselnost-poimenovanje in razlaga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-razklana med idealizmom(bistvo življenja je v duhovnem razvoju) in materjalizmom(boljše materjalno življenje)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Splošne značilnosti Romantike</w:t>
      </w:r>
    </w:p>
    <w:p w:rsidR="00F850F9" w:rsidRDefault="00AF741E">
      <w:pPr>
        <w:rPr>
          <w:color w:val="000000"/>
        </w:rPr>
      </w:pPr>
      <w:r>
        <w:rPr>
          <w:color w:val="000000"/>
        </w:rPr>
        <w:t>-razkroj fevdalizma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-razmah liberalnega kapitalizma, industrilizacija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-delavski sloj se seli v mesto, razredni boj</w:t>
      </w:r>
    </w:p>
    <w:p w:rsidR="00F850F9" w:rsidRDefault="00AF741E">
      <w:pPr>
        <w:rPr>
          <w:color w:val="000000"/>
        </w:rPr>
      </w:pPr>
      <w:r>
        <w:rPr>
          <w:color w:val="000000"/>
        </w:rPr>
        <w:t>-Pomlad narodov..1848 gibanje za osvoboditev narodov</w:t>
      </w:r>
    </w:p>
    <w:p w:rsidR="00F850F9" w:rsidRDefault="00AF741E">
      <w:pPr>
        <w:rPr>
          <w:color w:val="000000"/>
        </w:rPr>
      </w:pPr>
      <w:r>
        <w:rPr>
          <w:color w:val="000000"/>
        </w:rPr>
        <w:t>-veliko novih izzumov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Splošne značilnosti v umetnosti</w:t>
      </w:r>
    </w:p>
    <w:p w:rsidR="00F850F9" w:rsidRDefault="00AF741E">
      <w:pPr>
        <w:rPr>
          <w:color w:val="000000"/>
        </w:rPr>
      </w:pPr>
      <w:r>
        <w:rPr>
          <w:color w:val="000000"/>
        </w:rPr>
        <w:t>-izpoved čustev in domišljije-najglobjega doživljanja sveta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-v književnosti po romantičnem sanjarjenju glavna vsebina postane realno življenje</w:t>
      </w:r>
    </w:p>
    <w:p w:rsidR="00F850F9" w:rsidRDefault="00AF741E">
      <w:pPr>
        <w:rPr>
          <w:color w:val="000000"/>
        </w:rPr>
      </w:pPr>
      <w:r>
        <w:rPr>
          <w:color w:val="000000"/>
        </w:rPr>
        <w:t>-razvoj naciolalnih umetnosti(zaradi osamosvajanja narodov)</w:t>
      </w:r>
    </w:p>
    <w:p w:rsidR="00F850F9" w:rsidRDefault="00AF741E">
      <w:pPr>
        <w:rPr>
          <w:color w:val="000000"/>
        </w:rPr>
      </w:pPr>
      <w:r>
        <w:rPr>
          <w:color w:val="000000"/>
        </w:rPr>
        <w:t>-umetniki črpajo navdihe iz ljudskih izročil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Osebnosti,ki so zaznamovale obdobje</w:t>
      </w:r>
    </w:p>
    <w:p w:rsidR="00F850F9" w:rsidRDefault="00AF741E">
      <w:pPr>
        <w:rPr>
          <w:color w:val="000000"/>
        </w:rPr>
      </w:pPr>
      <w:r>
        <w:rPr>
          <w:color w:val="000000"/>
        </w:rPr>
        <w:t>Victor Hugo</w:t>
      </w:r>
    </w:p>
    <w:p w:rsidR="00F850F9" w:rsidRDefault="00AF741E">
      <w:pPr>
        <w:rPr>
          <w:color w:val="000000"/>
        </w:rPr>
      </w:pPr>
      <w:r>
        <w:rPr>
          <w:color w:val="000000"/>
        </w:rPr>
        <w:t>France Prešern</w:t>
      </w:r>
    </w:p>
    <w:p w:rsidR="00F850F9" w:rsidRDefault="00AF741E">
      <w:pPr>
        <w:rPr>
          <w:color w:val="000000"/>
        </w:rPr>
      </w:pPr>
      <w:r>
        <w:rPr>
          <w:color w:val="000000"/>
        </w:rPr>
        <w:t>Ivana Kobilica</w:t>
      </w:r>
    </w:p>
    <w:p w:rsidR="00F850F9" w:rsidRDefault="00AF741E">
      <w:pPr>
        <w:rPr>
          <w:color w:val="000000"/>
        </w:rPr>
      </w:pPr>
      <w:r>
        <w:rPr>
          <w:color w:val="000000"/>
        </w:rPr>
        <w:t>Henrik Ibsen</w:t>
      </w:r>
    </w:p>
    <w:p w:rsidR="00F850F9" w:rsidRDefault="00AF741E">
      <w:pPr>
        <w:rPr>
          <w:color w:val="000000"/>
        </w:rPr>
      </w:pPr>
      <w:r>
        <w:rPr>
          <w:color w:val="000000"/>
        </w:rPr>
        <w:t>James Watt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Značilnosti glasbenega življenja in glasbenega ustvarjanja v obdobju</w:t>
      </w:r>
    </w:p>
    <w:p w:rsidR="00F850F9" w:rsidRDefault="00AF741E">
      <w:pPr>
        <w:rPr>
          <w:color w:val="000000"/>
        </w:rPr>
      </w:pPr>
      <w:r>
        <w:rPr>
          <w:color w:val="000000"/>
        </w:rPr>
        <w:t xml:space="preserve">-glasbene šole so obstajale </w:t>
      </w:r>
    </w:p>
    <w:p w:rsidR="00F850F9" w:rsidRDefault="00AF741E">
      <w:pPr>
        <w:rPr>
          <w:color w:val="000000"/>
        </w:rPr>
      </w:pPr>
      <w:r>
        <w:rPr>
          <w:color w:val="000000"/>
        </w:rPr>
        <w:t>-glasba se je delila v resno in zabavno</w:t>
      </w:r>
    </w:p>
    <w:p w:rsidR="00F850F9" w:rsidRDefault="00AF741E">
      <w:pPr>
        <w:rPr>
          <w:color w:val="000000"/>
        </w:rPr>
      </w:pPr>
      <w:r>
        <w:rPr>
          <w:color w:val="000000"/>
        </w:rPr>
        <w:t>-življenje glasbenikov je bilo čustveno in depresivno</w:t>
      </w:r>
    </w:p>
    <w:p w:rsidR="00F850F9" w:rsidRDefault="00AF741E">
      <w:pPr>
        <w:rPr>
          <w:color w:val="000000"/>
        </w:rPr>
      </w:pPr>
      <w:r>
        <w:rPr>
          <w:color w:val="000000"/>
        </w:rPr>
        <w:t>-nacionalno opredeljena glasba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-bogata barvita zvočnost in tazvoj simfoničnega orekstra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-razgibana melodija</w:t>
      </w:r>
    </w:p>
    <w:p w:rsidR="00F850F9" w:rsidRDefault="00AF741E">
      <w:pPr>
        <w:rPr>
          <w:color w:val="000000"/>
        </w:rPr>
      </w:pPr>
      <w:r>
        <w:rPr>
          <w:color w:val="000000"/>
        </w:rPr>
        <w:t>-zapleteni akordi</w:t>
      </w:r>
    </w:p>
    <w:p w:rsidR="00F850F9" w:rsidRDefault="00AF741E">
      <w:pPr>
        <w:rPr>
          <w:color w:val="000000"/>
        </w:rPr>
      </w:pPr>
      <w:r>
        <w:rPr>
          <w:color w:val="000000"/>
        </w:rPr>
        <w:t>-prehajanje ene tonalitete v drugo</w:t>
      </w:r>
    </w:p>
    <w:p w:rsidR="00F850F9" w:rsidRDefault="00AF741E">
      <w:pPr>
        <w:rPr>
          <w:color w:val="000000"/>
        </w:rPr>
      </w:pPr>
      <w:r>
        <w:rPr>
          <w:color w:val="000000"/>
        </w:rPr>
        <w:t>-spajanje različnih umetnosti(simfonije,blate,opera)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Glasbene oblike z razlago</w:t>
      </w:r>
    </w:p>
    <w:p w:rsidR="00F850F9" w:rsidRDefault="00AF741E">
      <w:pPr>
        <w:rPr>
          <w:color w:val="000000"/>
        </w:rPr>
      </w:pPr>
      <w:r>
        <w:rPr>
          <w:color w:val="000000"/>
        </w:rPr>
        <w:t>-koncert, sonata, simfonija, programska simfonija, simfonična pesnitev, maša, opera in glasbena drama, zborovkse skladbe</w:t>
      </w:r>
    </w:p>
    <w:p w:rsidR="00F850F9" w:rsidRDefault="00AF741E">
      <w:pPr>
        <w:rPr>
          <w:color w:val="000000"/>
        </w:rPr>
      </w:pPr>
      <w:r>
        <w:rPr>
          <w:color w:val="000000"/>
        </w:rPr>
        <w:t>-uveljavijo se male oblike, ki so primerna za izražanje trenutnih čustev(samospev in klavirske miniature)</w:t>
      </w:r>
    </w:p>
    <w:p w:rsidR="00F850F9" w:rsidRDefault="00F850F9">
      <w:pPr>
        <w:rPr>
          <w:color w:val="000000"/>
        </w:rPr>
      </w:pP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t>Skladatelji</w:t>
      </w:r>
    </w:p>
    <w:p w:rsidR="00F850F9" w:rsidRDefault="00AF741E">
      <w:pPr>
        <w:rPr>
          <w:color w:val="000000"/>
        </w:rPr>
      </w:pPr>
      <w:r>
        <w:rPr>
          <w:color w:val="000000"/>
        </w:rPr>
        <w:t>Ludwig van Beethoven</w:t>
      </w:r>
    </w:p>
    <w:p w:rsidR="00F850F9" w:rsidRDefault="00AF741E">
      <w:pPr>
        <w:rPr>
          <w:color w:val="000000"/>
        </w:rPr>
      </w:pPr>
      <w:r>
        <w:rPr>
          <w:color w:val="000000"/>
        </w:rPr>
        <w:t xml:space="preserve">Robert Schumann, </w:t>
      </w:r>
    </w:p>
    <w:p w:rsidR="00F850F9" w:rsidRDefault="00AF741E">
      <w:pPr>
        <w:rPr>
          <w:color w:val="000000"/>
        </w:rPr>
      </w:pPr>
      <w:r>
        <w:rPr>
          <w:color w:val="000000"/>
        </w:rPr>
        <w:t>Peter Čajkovski</w:t>
      </w:r>
    </w:p>
    <w:p w:rsidR="00F850F9" w:rsidRDefault="00AF741E">
      <w:pPr>
        <w:rPr>
          <w:color w:val="000000"/>
        </w:rPr>
      </w:pPr>
      <w:r>
        <w:rPr>
          <w:color w:val="000000"/>
        </w:rPr>
        <w:t>Franc Schubert</w:t>
      </w:r>
    </w:p>
    <w:p w:rsidR="00F850F9" w:rsidRDefault="00F850F9">
      <w:pPr>
        <w:rPr>
          <w:color w:val="000000"/>
        </w:rPr>
      </w:pPr>
    </w:p>
    <w:p w:rsidR="00F850F9" w:rsidRDefault="00AF741E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Glasbeno dogajanje na Slovenskem</w:t>
      </w:r>
    </w:p>
    <w:p w:rsidR="00F850F9" w:rsidRDefault="00AF741E">
      <w:pPr>
        <w:rPr>
          <w:color w:val="000000"/>
        </w:rPr>
      </w:pPr>
      <w:r>
        <w:rPr>
          <w:color w:val="000000"/>
        </w:rPr>
        <w:t>V 19.stoletju se glasba razvija drugače kot v Evropi.</w:t>
      </w:r>
    </w:p>
    <w:p w:rsidR="00F850F9" w:rsidRDefault="00AF741E">
      <w:pPr>
        <w:rPr>
          <w:color w:val="000000"/>
        </w:rPr>
      </w:pPr>
      <w:r>
        <w:rPr>
          <w:color w:val="000000"/>
        </w:rPr>
        <w:t>Zborovske skladbe in samospevi so klasicističnem slogu</w:t>
      </w:r>
    </w:p>
    <w:p w:rsidR="00F850F9" w:rsidRDefault="00AF741E">
      <w:pPr>
        <w:rPr>
          <w:color w:val="000000"/>
        </w:rPr>
      </w:pPr>
      <w:r>
        <w:rPr>
          <w:color w:val="000000"/>
        </w:rPr>
        <w:t>Romantična glasba se uveljavi 1860.</w:t>
      </w:r>
    </w:p>
    <w:p w:rsidR="00F850F9" w:rsidRDefault="00AF741E">
      <w:pPr>
        <w:rPr>
          <w:color w:val="000000"/>
        </w:rPr>
      </w:pPr>
      <w:r>
        <w:rPr>
          <w:color w:val="000000"/>
        </w:rPr>
        <w:t>-Benjamin Ipavec-zan slovenski skladaelj</w:t>
      </w:r>
    </w:p>
    <w:p w:rsidR="00F850F9" w:rsidRDefault="00F850F9">
      <w:pPr>
        <w:rPr>
          <w:color w:val="000000"/>
        </w:rPr>
      </w:pPr>
    </w:p>
    <w:p w:rsidR="00F850F9" w:rsidRDefault="00F850F9">
      <w:pPr>
        <w:rPr>
          <w:color w:val="000000"/>
          <w:sz w:val="26"/>
          <w:szCs w:val="26"/>
        </w:rPr>
      </w:pPr>
    </w:p>
    <w:sectPr w:rsidR="00F850F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41E"/>
    <w:rsid w:val="00544EDA"/>
    <w:rsid w:val="00AF741E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