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Pr="009F38C5" w:rsidRDefault="00C05235" w:rsidP="00C05235">
      <w:pPr>
        <w:jc w:val="center"/>
        <w:rPr>
          <w:color w:val="3366FF"/>
          <w:sz w:val="48"/>
          <w:szCs w:val="48"/>
        </w:rPr>
      </w:pPr>
      <w:bookmarkStart w:id="0" w:name="_GoBack"/>
      <w:bookmarkEnd w:id="0"/>
      <w:r w:rsidRPr="009F38C5">
        <w:rPr>
          <w:color w:val="3366FF"/>
          <w:sz w:val="48"/>
          <w:szCs w:val="48"/>
        </w:rPr>
        <w:t>GLASBA</w:t>
      </w:r>
    </w:p>
    <w:p w:rsidR="00C05235" w:rsidRPr="009F38C5" w:rsidRDefault="00C05235" w:rsidP="00C05235">
      <w:pPr>
        <w:jc w:val="center"/>
        <w:rPr>
          <w:color w:val="0000FF"/>
          <w:sz w:val="48"/>
          <w:szCs w:val="48"/>
        </w:rPr>
      </w:pPr>
    </w:p>
    <w:p w:rsidR="00C05235" w:rsidRPr="009F38C5" w:rsidRDefault="00C05235" w:rsidP="00C05235">
      <w:pPr>
        <w:rPr>
          <w:color w:val="3366FF"/>
          <w:sz w:val="28"/>
          <w:szCs w:val="28"/>
        </w:rPr>
      </w:pPr>
      <w:r w:rsidRPr="009F38C5">
        <w:rPr>
          <w:color w:val="3366FF"/>
          <w:sz w:val="28"/>
          <w:szCs w:val="28"/>
        </w:rPr>
        <w:t xml:space="preserve">1. Romantika: </w:t>
      </w:r>
    </w:p>
    <w:p w:rsidR="00C05235" w:rsidRPr="009F38C5" w:rsidRDefault="00C05235" w:rsidP="00C05235">
      <w:pPr>
        <w:numPr>
          <w:ilvl w:val="0"/>
          <w:numId w:val="1"/>
        </w:numPr>
        <w:rPr>
          <w:color w:val="0000FF"/>
        </w:rPr>
      </w:pPr>
      <w:r w:rsidRPr="009F38C5">
        <w:rPr>
          <w:color w:val="0000FF"/>
        </w:rPr>
        <w:t>glasbeno obdobje v 19. stoletju</w:t>
      </w:r>
    </w:p>
    <w:p w:rsidR="00C05235" w:rsidRPr="009F38C5" w:rsidRDefault="00C05235" w:rsidP="00C05235">
      <w:pPr>
        <w:numPr>
          <w:ilvl w:val="0"/>
          <w:numId w:val="1"/>
        </w:numPr>
        <w:rPr>
          <w:color w:val="0000FF"/>
        </w:rPr>
      </w:pPr>
      <w:r w:rsidRPr="009F38C5">
        <w:rPr>
          <w:color w:val="0000FF"/>
        </w:rPr>
        <w:t>legende, čustva in domišljija, raznoliki ritmi, bogata sozvočja, izrazite melodije...</w:t>
      </w:r>
    </w:p>
    <w:p w:rsidR="00C05235" w:rsidRPr="009F38C5" w:rsidRDefault="00C05235" w:rsidP="00C05235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9F38C5">
        <w:rPr>
          <w:color w:val="0000FF"/>
        </w:rPr>
        <w:t>veliko novih gl. oblik tako kratkih (valček, etida, balada, nokturno…), kot daljših (rabsodija, simfonija, pesnitev…)</w:t>
      </w:r>
      <w:r w:rsidRPr="009F38C5">
        <w:rPr>
          <w:color w:val="0000FF"/>
        </w:rPr>
        <w:br/>
      </w:r>
    </w:p>
    <w:p w:rsidR="00C05235" w:rsidRPr="009F38C5" w:rsidRDefault="00C05235" w:rsidP="00C05235">
      <w:pPr>
        <w:rPr>
          <w:color w:val="3366FF"/>
          <w:sz w:val="28"/>
          <w:szCs w:val="28"/>
        </w:rPr>
      </w:pPr>
      <w:r w:rsidRPr="009F38C5">
        <w:rPr>
          <w:color w:val="3366FF"/>
          <w:sz w:val="28"/>
          <w:szCs w:val="28"/>
        </w:rPr>
        <w:t>2. Skladatelji</w:t>
      </w:r>
      <w:r w:rsidR="009F38C5" w:rsidRPr="009F38C5">
        <w:rPr>
          <w:color w:val="3366FF"/>
          <w:sz w:val="28"/>
          <w:szCs w:val="28"/>
        </w:rPr>
        <w:t xml:space="preserve"> in pojmi</w:t>
      </w:r>
      <w:r w:rsidRPr="009F38C5">
        <w:rPr>
          <w:color w:val="3366FF"/>
          <w:sz w:val="28"/>
          <w:szCs w:val="28"/>
        </w:rPr>
        <w:t xml:space="preserve">: </w:t>
      </w:r>
    </w:p>
    <w:p w:rsidR="009F38C5" w:rsidRPr="009F38C5" w:rsidRDefault="00C05235" w:rsidP="009F38C5">
      <w:pPr>
        <w:numPr>
          <w:ilvl w:val="0"/>
          <w:numId w:val="2"/>
        </w:numPr>
        <w:rPr>
          <w:color w:val="0000FF"/>
          <w:shd w:val="clear" w:color="auto" w:fill="FFFFFF"/>
        </w:rPr>
      </w:pPr>
      <w:r w:rsidRPr="009F38C5">
        <w:rPr>
          <w:b/>
          <w:i/>
          <w:color w:val="0000FF"/>
          <w:u w:val="single"/>
        </w:rPr>
        <w:t>Franc Schubert</w:t>
      </w:r>
      <w:r w:rsidR="00163AF3" w:rsidRPr="009F38C5">
        <w:rPr>
          <w:color w:val="0000FF"/>
        </w:rPr>
        <w:t xml:space="preserve"> </w:t>
      </w:r>
      <w:r w:rsidRPr="009F38C5">
        <w:rPr>
          <w:color w:val="0000FF"/>
        </w:rPr>
        <w:t>je skladatelj avstrijskega rodu, ki je v svojem življenju ustvaril veliko glasbenih del</w:t>
      </w:r>
      <w:r w:rsidR="00163AF3" w:rsidRPr="009F38C5">
        <w:rPr>
          <w:color w:val="0000FF"/>
        </w:rPr>
        <w:t xml:space="preserve">, rodil se je v učiteljski družini in je tudi sam postal učitelj. </w:t>
      </w:r>
      <w:r w:rsidR="00D230DC" w:rsidRPr="009F38C5">
        <w:rPr>
          <w:color w:val="0000FF"/>
        </w:rPr>
        <w:t xml:space="preserve">Visoko je cenil Beethovna. </w:t>
      </w:r>
      <w:r w:rsidR="00163AF3" w:rsidRPr="009F38C5">
        <w:rPr>
          <w:color w:val="0000FF"/>
        </w:rPr>
        <w:t xml:space="preserve">Posebej znana je </w:t>
      </w:r>
      <w:r w:rsidR="00163AF3" w:rsidRPr="009F38C5">
        <w:rPr>
          <w:b/>
          <w:color w:val="0000FF"/>
        </w:rPr>
        <w:t>8.</w:t>
      </w:r>
      <w:r w:rsidR="00163AF3" w:rsidRPr="009F38C5">
        <w:rPr>
          <w:color w:val="0000FF"/>
        </w:rPr>
        <w:t xml:space="preserve"> – </w:t>
      </w:r>
      <w:r w:rsidR="00163AF3" w:rsidRPr="009F38C5">
        <w:rPr>
          <w:color w:val="0000FF"/>
          <w:u w:val="single"/>
        </w:rPr>
        <w:t>Nedokončana simfonija</w:t>
      </w:r>
      <w:r w:rsidR="00163AF3" w:rsidRPr="009F38C5">
        <w:rPr>
          <w:color w:val="0000FF"/>
        </w:rPr>
        <w:t xml:space="preserve">, ki obsega samo 2 stavka namesto 3 ali 4 stavčnega ciklusa. Deležen je bil deškega zbora dunajske stolnice. Petje in skladateljeva zakladnica romantičnih melodij in ubranih sozvočij v klavirskih spremljavah sta spodbudila nastanek nove oblike, </w:t>
      </w:r>
      <w:r w:rsidR="00163AF3" w:rsidRPr="009F38C5">
        <w:rPr>
          <w:b/>
          <w:color w:val="0000FF"/>
        </w:rPr>
        <w:t>samospeva</w:t>
      </w:r>
      <w:r w:rsidR="00163AF3" w:rsidRPr="009F38C5">
        <w:rPr>
          <w:color w:val="0000FF"/>
        </w:rPr>
        <w:t>.</w:t>
      </w:r>
      <w:r w:rsidR="00D230DC" w:rsidRPr="009F38C5">
        <w:rPr>
          <w:color w:val="0000FF"/>
        </w:rPr>
        <w:t xml:space="preserve"> </w:t>
      </w:r>
    </w:p>
    <w:p w:rsidR="00D230DC" w:rsidRPr="009F38C5" w:rsidRDefault="009F38C5" w:rsidP="009F38C5">
      <w:pPr>
        <w:numPr>
          <w:ilvl w:val="0"/>
          <w:numId w:val="2"/>
        </w:numPr>
        <w:rPr>
          <w:color w:val="0000FF"/>
          <w:shd w:val="clear" w:color="auto" w:fill="FFFFFF"/>
          <w:lang w:val="fr-FR"/>
        </w:rPr>
      </w:pPr>
      <w:r w:rsidRPr="009F38C5">
        <w:rPr>
          <w:bCs/>
          <w:color w:val="0000FF"/>
          <w:u w:val="single"/>
          <w:shd w:val="clear" w:color="auto" w:fill="FFFFFF"/>
          <w:lang w:val="fr-FR"/>
        </w:rPr>
        <w:t>Samospev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je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skladba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za pevski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glas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in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hyperlink r:id="rId5" w:tooltip="Solo" w:history="1">
        <w:r w:rsidRPr="009F38C5">
          <w:rPr>
            <w:rStyle w:val="Hyperlink"/>
            <w:u w:val="none"/>
            <w:shd w:val="clear" w:color="auto" w:fill="FFFFFF"/>
            <w:lang w:val="fr-FR"/>
          </w:rPr>
          <w:t>solistični</w:t>
        </w:r>
      </w:hyperlink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instrument. Razvila se je v koncu 18. stoletja. V literaturi Zahodne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hyperlink r:id="rId6" w:tooltip="Resna glasba" w:history="1">
        <w:r w:rsidRPr="009F38C5">
          <w:rPr>
            <w:rStyle w:val="Hyperlink"/>
            <w:u w:val="none"/>
            <w:shd w:val="clear" w:color="auto" w:fill="FFFFFF"/>
            <w:lang w:val="fr-FR"/>
          </w:rPr>
          <w:t>resne glasbe</w:t>
        </w:r>
      </w:hyperlink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r w:rsidRPr="009F38C5">
        <w:rPr>
          <w:color w:val="0000FF"/>
          <w:shd w:val="clear" w:color="auto" w:fill="FFFFFF"/>
          <w:lang w:val="fr-FR"/>
        </w:rPr>
        <w:t>je spremljevalni instrument večinoma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hyperlink r:id="rId7" w:tooltip="Klavir" w:history="1">
        <w:r w:rsidRPr="009F38C5">
          <w:rPr>
            <w:rStyle w:val="Hyperlink"/>
            <w:u w:val="none"/>
            <w:shd w:val="clear" w:color="auto" w:fill="FFFFFF"/>
            <w:lang w:val="fr-FR"/>
          </w:rPr>
          <w:t>klavir</w:t>
        </w:r>
      </w:hyperlink>
      <w:r w:rsidRPr="009F38C5">
        <w:rPr>
          <w:color w:val="0000FF"/>
          <w:shd w:val="clear" w:color="auto" w:fill="FFFFFF"/>
          <w:lang w:val="fr-FR"/>
        </w:rPr>
        <w:t>, lahko pa je tudi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hyperlink r:id="rId8" w:tooltip="Klarinet" w:history="1">
        <w:r w:rsidRPr="009F38C5">
          <w:rPr>
            <w:rStyle w:val="Hyperlink"/>
            <w:u w:val="none"/>
            <w:shd w:val="clear" w:color="auto" w:fill="FFFFFF"/>
            <w:lang w:val="fr-FR"/>
          </w:rPr>
          <w:t>klarinet</w:t>
        </w:r>
      </w:hyperlink>
      <w:r w:rsidRPr="009F38C5">
        <w:rPr>
          <w:color w:val="0000FF"/>
          <w:shd w:val="clear" w:color="auto" w:fill="FFFFFF"/>
          <w:lang w:val="fr-FR"/>
        </w:rPr>
        <w:t>,</w:t>
      </w:r>
      <w:r w:rsidRPr="009F38C5">
        <w:rPr>
          <w:rStyle w:val="apple-converted-space"/>
          <w:color w:val="0000FF"/>
          <w:shd w:val="clear" w:color="auto" w:fill="FFFFFF"/>
          <w:lang w:val="fr-FR"/>
        </w:rPr>
        <w:t> </w:t>
      </w:r>
      <w:hyperlink r:id="rId9" w:tooltip="Kitara" w:history="1">
        <w:r w:rsidRPr="009F38C5">
          <w:rPr>
            <w:rStyle w:val="Hyperlink"/>
            <w:u w:val="none"/>
            <w:shd w:val="clear" w:color="auto" w:fill="FFFFFF"/>
            <w:lang w:val="fr-FR"/>
          </w:rPr>
          <w:t>kitara</w:t>
        </w:r>
      </w:hyperlink>
      <w:r w:rsidRPr="009F38C5">
        <w:rPr>
          <w:color w:val="0000FF"/>
          <w:shd w:val="clear" w:color="auto" w:fill="FFFFFF"/>
          <w:lang w:val="fr-FR"/>
        </w:rPr>
        <w:t>,</w:t>
      </w:r>
    </w:p>
    <w:p w:rsidR="009F38C5" w:rsidRPr="009F38C5" w:rsidRDefault="009F38C5" w:rsidP="009F38C5">
      <w:pPr>
        <w:rPr>
          <w:color w:val="0000FF"/>
          <w:shd w:val="clear" w:color="auto" w:fill="FFFFFF"/>
          <w:lang w:val="fr-FR"/>
        </w:rPr>
      </w:pPr>
    </w:p>
    <w:p w:rsidR="00D230DC" w:rsidRPr="009F38C5" w:rsidRDefault="00D366C6" w:rsidP="00D230DC">
      <w:pPr>
        <w:numPr>
          <w:ilvl w:val="0"/>
          <w:numId w:val="2"/>
        </w:numPr>
        <w:rPr>
          <w:color w:val="0000FF"/>
          <w:lang w:val="fr-FR"/>
        </w:rPr>
      </w:pPr>
      <w:r w:rsidRPr="009F38C5">
        <w:rPr>
          <w:b/>
          <w:i/>
          <w:color w:val="0000FF"/>
          <w:u w:val="single"/>
          <w:lang w:val="fr-FR"/>
        </w:rPr>
        <w:t>Niccolo Paganini</w:t>
      </w:r>
      <w:r w:rsidRPr="009F38C5">
        <w:rPr>
          <w:color w:val="0000FF"/>
          <w:lang w:val="fr-FR"/>
        </w:rPr>
        <w:t xml:space="preserve"> je bil znameniti glasbenik italjanskega rodu, ki se je proslavil kot eden največjih violinskih virtuozov vseh časov. Nastopal je po številnih evropskih glasbenih središčih in s svojo virtuoznostjo navduševal občinstvo.</w:t>
      </w:r>
    </w:p>
    <w:p w:rsidR="009F38C5" w:rsidRPr="009F38C5" w:rsidRDefault="009F38C5" w:rsidP="009F38C5">
      <w:pPr>
        <w:rPr>
          <w:color w:val="0000FF"/>
          <w:lang w:val="fr-FR"/>
        </w:rPr>
      </w:pPr>
    </w:p>
    <w:p w:rsidR="00AB5460" w:rsidRPr="009F38C5" w:rsidRDefault="00D366C6" w:rsidP="00AB5460">
      <w:pPr>
        <w:numPr>
          <w:ilvl w:val="0"/>
          <w:numId w:val="2"/>
        </w:numPr>
        <w:rPr>
          <w:color w:val="0000FF"/>
          <w:shd w:val="clear" w:color="auto" w:fill="FFFFFF"/>
          <w:lang w:val="fr-FR"/>
        </w:rPr>
      </w:pPr>
      <w:r w:rsidRPr="009F38C5">
        <w:rPr>
          <w:b/>
          <w:i/>
          <w:color w:val="0000FF"/>
          <w:u w:val="single"/>
          <w:lang w:val="fr-FR"/>
        </w:rPr>
        <w:t>Felix Mendelssohn – Bartholdy</w:t>
      </w:r>
      <w:r w:rsidRPr="009F38C5">
        <w:rPr>
          <w:b/>
          <w:i/>
          <w:color w:val="0000FF"/>
          <w:lang w:val="fr-FR"/>
        </w:rPr>
        <w:t xml:space="preserve"> </w:t>
      </w:r>
      <w:r w:rsidRPr="009F38C5">
        <w:rPr>
          <w:color w:val="0000FF"/>
          <w:lang w:val="fr-FR"/>
        </w:rPr>
        <w:t xml:space="preserve">je zaslovel kot dirigent. Ustvarjal je koncerte, simfonije, samospeve in klavirske skladbe, ki so bile podobne po mrlodijsh imenoval jih je </w:t>
      </w:r>
      <w:r w:rsidRPr="009F38C5">
        <w:rPr>
          <w:b/>
          <w:color w:val="0000FF"/>
          <w:lang w:val="fr-FR"/>
        </w:rPr>
        <w:t>Pesmi brez besed</w:t>
      </w:r>
      <w:r w:rsidRPr="009F38C5">
        <w:rPr>
          <w:color w:val="0000FF"/>
          <w:lang w:val="fr-FR"/>
        </w:rPr>
        <w:t>.</w:t>
      </w:r>
      <w:r w:rsidR="00AB5460" w:rsidRPr="009F38C5">
        <w:rPr>
          <w:color w:val="0000FF"/>
          <w:lang w:val="fr-FR"/>
        </w:rPr>
        <w:t xml:space="preserve"> Rodil se je v Hamburgu in njegova glasbena pot se je začela zgodaj. Kot čudežni otrok je nastopal na klavirskih koncertih. Že pri 17-ih je ustvaril </w:t>
      </w:r>
      <w:r w:rsidR="00AB5460" w:rsidRPr="009F38C5">
        <w:rPr>
          <w:b/>
          <w:color w:val="0000FF"/>
          <w:lang w:val="fr-FR"/>
        </w:rPr>
        <w:t>uverturo</w:t>
      </w:r>
      <w:r w:rsidR="00AB5460" w:rsidRPr="009F38C5">
        <w:rPr>
          <w:color w:val="0000FF"/>
          <w:lang w:val="fr-FR"/>
        </w:rPr>
        <w:t xml:space="preserve"> k Shakespearovi komediji Sen kresne noči – Pruski kralj je naročil to, zadnji del je najbolj priljubljen – </w:t>
      </w:r>
      <w:r w:rsidR="00AB5460" w:rsidRPr="009F38C5">
        <w:rPr>
          <w:b/>
          <w:color w:val="0000FF"/>
          <w:lang w:val="fr-FR"/>
        </w:rPr>
        <w:t>Poročna koračnica</w:t>
      </w:r>
      <w:r w:rsidR="00AB5460" w:rsidRPr="009F38C5">
        <w:rPr>
          <w:color w:val="0000FF"/>
          <w:lang w:val="fr-FR"/>
        </w:rPr>
        <w:t>.</w:t>
      </w:r>
    </w:p>
    <w:p w:rsidR="009F38C5" w:rsidRPr="009F38C5" w:rsidRDefault="009F38C5" w:rsidP="009F38C5">
      <w:pPr>
        <w:rPr>
          <w:color w:val="0000FF"/>
          <w:shd w:val="clear" w:color="auto" w:fill="FFFFFF"/>
          <w:lang w:val="fr-FR"/>
        </w:rPr>
      </w:pPr>
    </w:p>
    <w:p w:rsidR="00D366C6" w:rsidRPr="009F38C5" w:rsidRDefault="00AB5460" w:rsidP="009F38C5">
      <w:pPr>
        <w:numPr>
          <w:ilvl w:val="0"/>
          <w:numId w:val="2"/>
        </w:numPr>
        <w:rPr>
          <w:color w:val="0000FF"/>
        </w:rPr>
      </w:pPr>
      <w:r w:rsidRPr="009F38C5">
        <w:rPr>
          <w:b/>
          <w:i/>
          <w:color w:val="0000FF"/>
          <w:u w:val="single"/>
          <w:lang w:val="fr-FR"/>
        </w:rPr>
        <w:t>Frèdèric Chopin</w:t>
      </w:r>
      <w:r w:rsidRPr="009F38C5">
        <w:rPr>
          <w:b/>
          <w:i/>
          <w:color w:val="0000FF"/>
          <w:lang w:val="fr-FR"/>
        </w:rPr>
        <w:t xml:space="preserve"> </w:t>
      </w:r>
      <w:r w:rsidR="0090490A" w:rsidRPr="009F38C5">
        <w:rPr>
          <w:color w:val="0000FF"/>
          <w:lang w:val="fr-FR"/>
        </w:rPr>
        <w:t xml:space="preserve">se je rodil na poljskem podeželju. Pri osmih letih je nastopil kot čudežni otrok – pianist. </w:t>
      </w:r>
      <w:r w:rsidR="0090490A" w:rsidRPr="009F38C5">
        <w:rPr>
          <w:color w:val="0000FF"/>
        </w:rPr>
        <w:t xml:space="preserve">Ko mu je bilo 12 let je zapustil domovino in se zaradi političnih razmer ni mogel več vrniti. Večino življenja je deloval v Parizu, na umetnikovo željo so njegovo srce po njegovi smrti na skrivaj prenesli na Poljsko. V svojih skladbah  je izrazil raznolika razpoloženja, od boličine, radosti, nežnosti, junaštva, briljantosti... Dela je poimenoval skladno s sporočili: </w:t>
      </w:r>
    </w:p>
    <w:p w:rsidR="0090490A" w:rsidRPr="009F38C5" w:rsidRDefault="0090490A" w:rsidP="00D230DC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Balade</w:t>
      </w:r>
      <w:r w:rsidRPr="009F38C5">
        <w:rPr>
          <w:color w:val="0000FF"/>
        </w:rPr>
        <w:t xml:space="preserve"> so dramatične glasbene pripovedi</w:t>
      </w:r>
    </w:p>
    <w:p w:rsidR="0090490A" w:rsidRPr="009F38C5" w:rsidRDefault="0090490A" w:rsidP="00D230DC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Nokturni</w:t>
      </w:r>
      <w:r w:rsidRPr="009F38C5">
        <w:rPr>
          <w:color w:val="0000FF"/>
        </w:rPr>
        <w:t xml:space="preserve"> rahločutna nočna glasba</w:t>
      </w:r>
    </w:p>
    <w:p w:rsidR="0090490A" w:rsidRPr="009F38C5" w:rsidRDefault="0090490A" w:rsidP="00D230DC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Etude</w:t>
      </w:r>
      <w:r w:rsidRPr="009F38C5">
        <w:rPr>
          <w:color w:val="0000FF"/>
        </w:rPr>
        <w:t xml:space="preserve"> z različnimi vsebinami poudar</w:t>
      </w:r>
      <w:r w:rsidR="009F38C5" w:rsidRPr="009F38C5">
        <w:rPr>
          <w:color w:val="0000FF"/>
        </w:rPr>
        <w:t>jajo izvajalske spretnosti</w:t>
      </w:r>
    </w:p>
    <w:p w:rsidR="009F38C5" w:rsidRPr="009F38C5" w:rsidRDefault="009F38C5" w:rsidP="00D230DC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Valčke</w:t>
      </w:r>
      <w:r w:rsidRPr="009F38C5">
        <w:rPr>
          <w:color w:val="0000FF"/>
        </w:rPr>
        <w:t xml:space="preserve"> odlikujeta beriljantnost in občutlivost </w:t>
      </w:r>
    </w:p>
    <w:p w:rsidR="009F38C5" w:rsidRPr="009F38C5" w:rsidRDefault="009F38C5" w:rsidP="00D230DC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Mazurke</w:t>
      </w:r>
      <w:r w:rsidRPr="009F38C5">
        <w:rPr>
          <w:color w:val="0000FF"/>
        </w:rPr>
        <w:t xml:space="preserve"> in </w:t>
      </w:r>
      <w:r w:rsidRPr="009F38C5">
        <w:rPr>
          <w:color w:val="0000FF"/>
          <w:u w:val="single"/>
        </w:rPr>
        <w:t>poloneze</w:t>
      </w:r>
      <w:r w:rsidRPr="009F38C5">
        <w:rPr>
          <w:color w:val="0000FF"/>
        </w:rPr>
        <w:t xml:space="preserve"> izražajo poljške glabene korenine</w:t>
      </w:r>
    </w:p>
    <w:p w:rsidR="009F38C5" w:rsidRPr="009F38C5" w:rsidRDefault="009F38C5" w:rsidP="009F38C5">
      <w:pPr>
        <w:rPr>
          <w:color w:val="0000FF"/>
        </w:rPr>
      </w:pPr>
    </w:p>
    <w:p w:rsidR="00C05235" w:rsidRPr="009F38C5" w:rsidRDefault="009F38C5" w:rsidP="009F38C5">
      <w:pPr>
        <w:numPr>
          <w:ilvl w:val="0"/>
          <w:numId w:val="2"/>
        </w:numPr>
        <w:rPr>
          <w:color w:val="0000FF"/>
        </w:rPr>
      </w:pPr>
      <w:r w:rsidRPr="009F38C5">
        <w:rPr>
          <w:color w:val="0000FF"/>
          <w:u w:val="single"/>
        </w:rPr>
        <w:t>Virtuoz</w:t>
      </w:r>
      <w:r w:rsidRPr="009F38C5">
        <w:rPr>
          <w:color w:val="0000FF"/>
        </w:rPr>
        <w:t xml:space="preserve"> = tisti ki oblada svoje področje </w:t>
      </w:r>
      <w:r w:rsidRPr="009F38C5">
        <w:rPr>
          <w:color w:val="0000FF"/>
          <w:u w:val="single"/>
        </w:rPr>
        <w:t>Uvertura</w:t>
      </w:r>
      <w:r w:rsidRPr="009F38C5">
        <w:rPr>
          <w:color w:val="0000FF"/>
        </w:rPr>
        <w:t xml:space="preserve"> = uvodna glasba (uvod)</w:t>
      </w:r>
    </w:p>
    <w:sectPr w:rsidR="00C05235" w:rsidRPr="009F3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03D"/>
    <w:multiLevelType w:val="hybridMultilevel"/>
    <w:tmpl w:val="606EC5EC"/>
    <w:lvl w:ilvl="0" w:tplc="978C7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00C6B"/>
    <w:multiLevelType w:val="hybridMultilevel"/>
    <w:tmpl w:val="58F2B988"/>
    <w:lvl w:ilvl="0" w:tplc="26609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235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0F02C4"/>
    <w:rsid w:val="0015650F"/>
    <w:rsid w:val="0016071D"/>
    <w:rsid w:val="00163AF3"/>
    <w:rsid w:val="00191FFD"/>
    <w:rsid w:val="001A020F"/>
    <w:rsid w:val="001B0CAF"/>
    <w:rsid w:val="001E08BA"/>
    <w:rsid w:val="002308CC"/>
    <w:rsid w:val="002417D5"/>
    <w:rsid w:val="002C0F5B"/>
    <w:rsid w:val="002E4AEC"/>
    <w:rsid w:val="002F442E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869FE"/>
    <w:rsid w:val="00496D06"/>
    <w:rsid w:val="004C0780"/>
    <w:rsid w:val="004C1679"/>
    <w:rsid w:val="0051351A"/>
    <w:rsid w:val="0052122D"/>
    <w:rsid w:val="0053013F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C6FEB"/>
    <w:rsid w:val="008D229E"/>
    <w:rsid w:val="008E362D"/>
    <w:rsid w:val="0090490A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9F38C5"/>
    <w:rsid w:val="00A417CB"/>
    <w:rsid w:val="00A55A0C"/>
    <w:rsid w:val="00A5693B"/>
    <w:rsid w:val="00A82481"/>
    <w:rsid w:val="00A96547"/>
    <w:rsid w:val="00AB5460"/>
    <w:rsid w:val="00AB59A0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05235"/>
    <w:rsid w:val="00C15B8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230DC"/>
    <w:rsid w:val="00D366C6"/>
    <w:rsid w:val="00D508B8"/>
    <w:rsid w:val="00D55070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7554A"/>
    <w:rsid w:val="00E7769C"/>
    <w:rsid w:val="00EC188C"/>
    <w:rsid w:val="00EE301C"/>
    <w:rsid w:val="00F04E9D"/>
    <w:rsid w:val="00F301FD"/>
    <w:rsid w:val="00F51169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30DC"/>
  </w:style>
  <w:style w:type="character" w:styleId="Hyperlink">
    <w:name w:val="Hyperlink"/>
    <w:basedOn w:val="DefaultParagraphFont"/>
    <w:rsid w:val="00D230DC"/>
    <w:rPr>
      <w:color w:val="0000FF"/>
      <w:u w:val="single"/>
    </w:rPr>
  </w:style>
  <w:style w:type="paragraph" w:styleId="BalloonText">
    <w:name w:val="Balloon Text"/>
    <w:basedOn w:val="Normal"/>
    <w:semiHidden/>
    <w:rsid w:val="009F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lar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Klav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Resna_glas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iki/Sol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it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Links>
    <vt:vector size="30" baseType="variant"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http://sl.wikipedia.org/wiki/Kitara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http://sl.wikipedia.org/wiki/Klarinet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http://sl.wikipedia.org/wiki/Klavir</vt:lpwstr>
      </vt:variant>
      <vt:variant>
        <vt:lpwstr/>
      </vt:variant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http://sl.wikipedia.org/wiki/Resna_glasba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