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 w:rsidRPr="00325B27">
        <w:rPr>
          <w:rFonts w:ascii="Tahoma" w:hAnsi="Tahoma" w:cs="Tahoma"/>
          <w:color w:val="000000"/>
          <w:sz w:val="18"/>
          <w:szCs w:val="18"/>
        </w:rPr>
        <w:t xml:space="preserve">- Katero obdobje pride za srednjim vekom?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(renesansa)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Iz katere besede pride renesansa?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(renetre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sym w:font="Wingdings" w:char="F0E0"/>
      </w:r>
      <w:r w:rsidRPr="00325B27">
        <w:rPr>
          <w:rFonts w:ascii="Tahoma" w:hAnsi="Tahoma" w:cs="Tahoma"/>
          <w:b/>
          <w:color w:val="000000"/>
          <w:sz w:val="18"/>
          <w:szCs w:val="18"/>
        </w:rPr>
        <w:t>preroditi se)</w:t>
      </w:r>
    </w:p>
    <w:p w:rsidR="0018177B" w:rsidRPr="00325B27" w:rsidRDefault="0018177B" w:rsidP="0018177B">
      <w:pPr>
        <w:pStyle w:val="NormalWeb"/>
        <w:rPr>
          <w:rFonts w:ascii="Tahoma" w:hAnsi="Tahoma" w:cs="Tahoma"/>
          <w:i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Kdaj se renesansa zacne v smislu idealov?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(v 14. in 15. st, visek pa doseze v 16.st)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Kateri so ideali tega casa?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(antika)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Kateri narodi sodijo v antiko?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(grki&amp;rimljani)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>- Kateri so glavni skladatelji tega obdobja? (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Giovanni Pierlugi da Palestrina, Orlando di Lasso, Jacob Gallus)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Kje je deloval Palestrina?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(v rimu, v cerkvi sv. petra, v kapelici Juilia)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Kašna je bila njegova glasba?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(jasna in mirna polifonija brez nepričakovanih disonanc-mir, blagost, milina)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Kje je bil najverjetnej (točno kje je bil rojen ni znano) rojen Jacob Gallus?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(v ribnici)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Katere tri glasbene oblike so znacilne za G. P. di Palestrino, Orlando di Lasso in Jacoba Gallusa? </w:t>
      </w:r>
      <w:r w:rsidR="006254EC" w:rsidRPr="00325B27">
        <w:rPr>
          <w:rFonts w:ascii="Tahoma" w:hAnsi="Tahoma" w:cs="Tahoma"/>
          <w:b/>
          <w:color w:val="000000"/>
          <w:sz w:val="18"/>
          <w:szCs w:val="18"/>
        </w:rPr>
        <w:t>(madrigal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,</w:t>
      </w:r>
      <w:r w:rsidR="006254EC" w:rsidRPr="00325B27">
        <w:rPr>
          <w:rFonts w:ascii="Tahoma" w:hAnsi="Tahoma" w:cs="Tahoma"/>
          <w:b/>
          <w:color w:val="000000"/>
          <w:sz w:val="18"/>
          <w:szCs w:val="18"/>
        </w:rPr>
        <w:t xml:space="preserve"> maša, motet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Kašna je razlika med maso in motetom?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(motet poje zbor akapela brez glasbene spremljave in je enoglasno, mašo pa se poje s spremljavo in je večglasna)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Nastej dele mase!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(Kyrie eleison-gospod usmili se, gloria-slava, credo-vera, sanctus-svet, benedictus- blagoslovljen, agnus dei- jagnje bozje</w:t>
      </w:r>
      <w:r w:rsidRPr="00325B27">
        <w:rPr>
          <w:rFonts w:ascii="Tahoma" w:hAnsi="Tahoma" w:cs="Tahoma"/>
          <w:color w:val="000000"/>
          <w:sz w:val="18"/>
          <w:szCs w:val="18"/>
        </w:rPr>
        <w:t>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>- Glasbene oblike pesmi v renesansi so?</w:t>
      </w:r>
      <w:r w:rsidR="006254EC" w:rsidRPr="00325B27">
        <w:rPr>
          <w:rFonts w:ascii="Tahoma" w:hAnsi="Tahoma" w:cs="Tahoma"/>
          <w:b/>
          <w:color w:val="000000"/>
          <w:sz w:val="18"/>
          <w:szCs w:val="18"/>
        </w:rPr>
        <w:t xml:space="preserve"> (maša, madrigal, motet)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Od kdaj do kdaj traja srednji vek (najbrz je to treba vedt za vse veke...)?Na katera obdobja se deli?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(deli se na tri obdobja:prvo-5-10st., drugo-10-12st., tretje-12-16 st.)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Kaj je pomembno za katero?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(prvo-eno</w:t>
      </w:r>
      <w:r w:rsidR="006254EC" w:rsidRPr="00325B27">
        <w:rPr>
          <w:rFonts w:ascii="Tahoma" w:hAnsi="Tahoma" w:cs="Tahoma"/>
          <w:b/>
          <w:color w:val="000000"/>
          <w:sz w:val="18"/>
          <w:szCs w:val="18"/>
        </w:rPr>
        <w:t>glasje, drugo-dvoglasje, tretje-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polifonija)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Razlika med mero in taktom?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(mera je enakomeren utrip, takt pa je sestavljen iz več metrumov-metrum je menjavanje povdarjenih in nepovdarjenih delov)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katero </w:t>
      </w:r>
      <w:r w:rsidR="006254EC" w:rsidRPr="00325B27">
        <w:rPr>
          <w:rFonts w:ascii="Tahoma" w:hAnsi="Tahoma" w:cs="Tahoma"/>
          <w:color w:val="000000"/>
          <w:sz w:val="18"/>
          <w:szCs w:val="18"/>
        </w:rPr>
        <w:t>j</w:t>
      </w:r>
      <w:r w:rsidRPr="00325B27">
        <w:rPr>
          <w:rFonts w:ascii="Tahoma" w:hAnsi="Tahoma" w:cs="Tahoma"/>
          <w:color w:val="000000"/>
          <w:sz w:val="18"/>
          <w:szCs w:val="18"/>
        </w:rPr>
        <w:t>e večja enota?</w:t>
      </w:r>
      <w:r w:rsidR="006254EC" w:rsidRPr="00325B2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6254EC" w:rsidRPr="00325B27">
        <w:rPr>
          <w:rFonts w:ascii="Tahoma" w:hAnsi="Tahoma" w:cs="Tahoma"/>
          <w:b/>
          <w:color w:val="000000"/>
          <w:sz w:val="18"/>
          <w:szCs w:val="18"/>
        </w:rPr>
        <w:t>(takt)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Kaj je violinski kljuc in kaj doloca?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(je</w:t>
      </w:r>
      <w:r w:rsidR="006254EC" w:rsidRPr="00325B27">
        <w:rPr>
          <w:rFonts w:ascii="Tahoma" w:hAnsi="Tahoma" w:cs="Tahoma"/>
          <w:b/>
          <w:color w:val="000000"/>
          <w:sz w:val="18"/>
          <w:szCs w:val="18"/>
        </w:rPr>
        <w:t xml:space="preserve"> znamenje, ki določi ključno noto G in po njej se ravnajo vse ostale note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Kdo so nosilci glasbe v srednjem veku?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(menihi-koralna glasba)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Koliko glasje je koralna glasba?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(enoglasje)</w:t>
      </w:r>
    </w:p>
    <w:p w:rsidR="0018177B" w:rsidRPr="00325B27" w:rsidRDefault="0018177B" w:rsidP="0018177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Kdo so nosilci posvetne glasbe v srednjem veku?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(trubadurji)</w:t>
      </w:r>
    </w:p>
    <w:p w:rsidR="0018177B" w:rsidRPr="00325B27" w:rsidRDefault="0018177B" w:rsidP="0018177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325B27">
        <w:rPr>
          <w:rFonts w:ascii="Tahoma" w:hAnsi="Tahoma" w:cs="Tahoma"/>
          <w:color w:val="000000"/>
          <w:sz w:val="18"/>
          <w:szCs w:val="18"/>
        </w:rPr>
        <w:t xml:space="preserve">- Iz kje prihajajo? </w:t>
      </w:r>
      <w:r w:rsidRPr="00325B27">
        <w:rPr>
          <w:rFonts w:ascii="Tahoma" w:hAnsi="Tahoma" w:cs="Tahoma"/>
          <w:b/>
          <w:color w:val="000000"/>
          <w:sz w:val="18"/>
          <w:szCs w:val="18"/>
        </w:rPr>
        <w:t>(iz juga)</w:t>
      </w:r>
    </w:p>
    <w:p w:rsidR="0018177B" w:rsidRPr="00325B27" w:rsidRDefault="0018177B">
      <w:pPr>
        <w:rPr>
          <w:color w:val="000000"/>
        </w:rPr>
      </w:pPr>
    </w:p>
    <w:sectPr w:rsidR="0018177B" w:rsidRPr="00325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77B"/>
    <w:rsid w:val="0018177B"/>
    <w:rsid w:val="002A71C5"/>
    <w:rsid w:val="00325B27"/>
    <w:rsid w:val="00332EC4"/>
    <w:rsid w:val="006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17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89604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  <w:divsChild>
        <w:div w:id="1176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