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29" w:rsidRPr="00DC3385" w:rsidRDefault="00946129" w:rsidP="00DC3385">
      <w:pPr>
        <w:ind w:right="4572"/>
        <w:jc w:val="both"/>
        <w:rPr>
          <w:sz w:val="12"/>
          <w:szCs w:val="12"/>
        </w:rPr>
      </w:pPr>
      <w:bookmarkStart w:id="0" w:name="_GoBack"/>
      <w:bookmarkEnd w:id="0"/>
      <w:r w:rsidRPr="00DC3385">
        <w:rPr>
          <w:b/>
          <w:sz w:val="12"/>
          <w:szCs w:val="12"/>
        </w:rPr>
        <w:t>Trg. Posrednik</w:t>
      </w:r>
      <w:r w:rsidRPr="00DC3385">
        <w:rPr>
          <w:sz w:val="12"/>
          <w:szCs w:val="12"/>
        </w:rPr>
        <w:t>- trgovci, ki posredujejo pri trg. Poslih za račun svojih naročiteljev.</w:t>
      </w:r>
    </w:p>
    <w:p w:rsidR="00BC442C" w:rsidRPr="00DC3385" w:rsidRDefault="00946129" w:rsidP="00DC3385">
      <w:pPr>
        <w:ind w:right="4572"/>
        <w:jc w:val="both"/>
        <w:rPr>
          <w:sz w:val="12"/>
          <w:szCs w:val="12"/>
        </w:rPr>
      </w:pPr>
      <w:r w:rsidRPr="00DC3385">
        <w:rPr>
          <w:b/>
          <w:sz w:val="12"/>
          <w:szCs w:val="12"/>
        </w:rPr>
        <w:t>Trg. Zastopnik</w:t>
      </w:r>
      <w:r w:rsidRPr="00DC3385">
        <w:rPr>
          <w:sz w:val="12"/>
          <w:szCs w:val="12"/>
        </w:rPr>
        <w:t xml:space="preserve">- samostojni trg. </w:t>
      </w:r>
      <w:r w:rsidR="002868C1" w:rsidRPr="00DC3385">
        <w:rPr>
          <w:sz w:val="12"/>
          <w:szCs w:val="12"/>
        </w:rPr>
        <w:t>k</w:t>
      </w:r>
      <w:r w:rsidRPr="00DC3385">
        <w:rPr>
          <w:sz w:val="12"/>
          <w:szCs w:val="12"/>
        </w:rPr>
        <w:t>i na podlagi pogodbe</w:t>
      </w:r>
      <w:r w:rsidR="002868C1" w:rsidRPr="00DC3385">
        <w:rPr>
          <w:sz w:val="12"/>
          <w:szCs w:val="12"/>
        </w:rPr>
        <w:t xml:space="preserve"> v imenu in za račun komitenta sklepa trgovske in pravne posle. </w:t>
      </w:r>
      <w:r w:rsidR="002868C1" w:rsidRPr="00DC3385">
        <w:rPr>
          <w:b/>
          <w:sz w:val="12"/>
          <w:szCs w:val="12"/>
        </w:rPr>
        <w:t>Prednosti:</w:t>
      </w:r>
      <w:r w:rsidR="002868C1" w:rsidRPr="00DC3385">
        <w:rPr>
          <w:sz w:val="12"/>
          <w:szCs w:val="12"/>
        </w:rPr>
        <w:t xml:space="preserve"> če zastopa več podjetij lahko ponudi večji sortiment izdelkov,manjše angažiranje denarnih sredstev, ker naročitelj zagotavlja kataloge. </w:t>
      </w:r>
      <w:r w:rsidR="002868C1" w:rsidRPr="00DC3385">
        <w:rPr>
          <w:b/>
          <w:sz w:val="12"/>
          <w:szCs w:val="12"/>
        </w:rPr>
        <w:t>Slabosti:</w:t>
      </w:r>
      <w:r w:rsidR="002868C1" w:rsidRPr="00DC3385">
        <w:rPr>
          <w:sz w:val="12"/>
          <w:szCs w:val="12"/>
        </w:rPr>
        <w:t xml:space="preserve"> odvisen od kakovosti in količine izdelkov svojega komitenta.</w:t>
      </w:r>
      <w:r w:rsidR="00BC442C" w:rsidRPr="00DC3385">
        <w:rPr>
          <w:sz w:val="12"/>
          <w:szCs w:val="12"/>
        </w:rPr>
        <w:t xml:space="preserve"> </w:t>
      </w:r>
      <w:r w:rsidR="00BC442C" w:rsidRPr="00DC3385">
        <w:rPr>
          <w:b/>
          <w:sz w:val="12"/>
          <w:szCs w:val="12"/>
        </w:rPr>
        <w:t>Pravice:</w:t>
      </w:r>
      <w:r w:rsidR="00BC442C" w:rsidRPr="00DC3385">
        <w:rPr>
          <w:sz w:val="12"/>
          <w:szCs w:val="12"/>
        </w:rPr>
        <w:t>provizije, pokritja</w:t>
      </w:r>
      <w:r w:rsidR="00BC442C" w:rsidRPr="00DC3385">
        <w:rPr>
          <w:b/>
          <w:sz w:val="12"/>
          <w:szCs w:val="12"/>
        </w:rPr>
        <w:t xml:space="preserve"> </w:t>
      </w:r>
      <w:r w:rsidR="00BC442C" w:rsidRPr="00DC3385">
        <w:rPr>
          <w:sz w:val="12"/>
          <w:szCs w:val="12"/>
        </w:rPr>
        <w:t xml:space="preserve">stroškov, katalogi, vzorci,pogled v poslovne knjige komitenta. </w:t>
      </w:r>
      <w:r w:rsidR="002868C1" w:rsidRPr="00DC3385">
        <w:rPr>
          <w:sz w:val="12"/>
          <w:szCs w:val="12"/>
        </w:rPr>
        <w:t xml:space="preserve"> </w:t>
      </w:r>
      <w:r w:rsidR="002868C1" w:rsidRPr="00DC3385">
        <w:rPr>
          <w:b/>
          <w:sz w:val="12"/>
          <w:szCs w:val="12"/>
        </w:rPr>
        <w:t xml:space="preserve">Prednosti komitenta: </w:t>
      </w:r>
      <w:r w:rsidR="002868C1" w:rsidRPr="00DC3385">
        <w:rPr>
          <w:sz w:val="12"/>
          <w:szCs w:val="12"/>
        </w:rPr>
        <w:t xml:space="preserve">povečanje prodaje, razširja se prodajna mreža, manjša odvisnost od TZ kot pri komisionarju. </w:t>
      </w:r>
      <w:r w:rsidR="002868C1" w:rsidRPr="00DC3385">
        <w:rPr>
          <w:b/>
          <w:sz w:val="12"/>
          <w:szCs w:val="12"/>
        </w:rPr>
        <w:t>Slabosti:</w:t>
      </w:r>
      <w:r w:rsidR="00BC442C" w:rsidRPr="00DC3385">
        <w:rPr>
          <w:sz w:val="12"/>
          <w:szCs w:val="12"/>
        </w:rPr>
        <w:t xml:space="preserve">odvisen od zastopnika pri daljšem odpovednem roku zastopniške pogodbe. </w:t>
      </w:r>
      <w:r w:rsidR="00BC442C" w:rsidRPr="00DC3385">
        <w:rPr>
          <w:b/>
          <w:sz w:val="12"/>
          <w:szCs w:val="12"/>
        </w:rPr>
        <w:t>Komisionar-</w:t>
      </w:r>
      <w:r w:rsidR="00BC442C" w:rsidRPr="00DC3385">
        <w:rPr>
          <w:sz w:val="12"/>
          <w:szCs w:val="12"/>
        </w:rPr>
        <w:t xml:space="preserve"> samostojni trg. ki v svojem imenu in na tuj račun kupuje ali prodaja blago in vrednostne papirje. </w:t>
      </w:r>
      <w:r w:rsidR="00BC442C" w:rsidRPr="00DC3385">
        <w:rPr>
          <w:b/>
          <w:sz w:val="12"/>
          <w:szCs w:val="12"/>
        </w:rPr>
        <w:t>Prednosti:</w:t>
      </w:r>
      <w:r w:rsidR="00BC442C" w:rsidRPr="00DC3385">
        <w:rPr>
          <w:sz w:val="12"/>
          <w:szCs w:val="12"/>
        </w:rPr>
        <w:t xml:space="preserve"> </w:t>
      </w:r>
      <w:r w:rsidR="00A0285B" w:rsidRPr="00DC3385">
        <w:rPr>
          <w:sz w:val="12"/>
          <w:szCs w:val="12"/>
        </w:rPr>
        <w:t xml:space="preserve">nima prodajnega tveganja, ponuja širok sortiment. </w:t>
      </w:r>
      <w:r w:rsidR="00A0285B" w:rsidRPr="00DC3385">
        <w:rPr>
          <w:b/>
          <w:sz w:val="12"/>
          <w:szCs w:val="12"/>
        </w:rPr>
        <w:t>Slab.:</w:t>
      </w:r>
      <w:r w:rsidR="00A0285B" w:rsidRPr="00DC3385">
        <w:rPr>
          <w:sz w:val="12"/>
          <w:szCs w:val="12"/>
        </w:rPr>
        <w:t xml:space="preserve"> tveganje da komitent nebo plačal. Makler- sam. trg. ki posreduje pri sklepanju pogodb in ni v stalnem poslovnem razmerju. Posreduje pogodbe o blagu, transportu..</w:t>
      </w:r>
    </w:p>
    <w:p w:rsidR="00A0285B" w:rsidRPr="00DC3385" w:rsidRDefault="00A0285B" w:rsidP="00DC3385">
      <w:pPr>
        <w:ind w:right="4572"/>
        <w:jc w:val="both"/>
        <w:rPr>
          <w:sz w:val="12"/>
          <w:szCs w:val="12"/>
        </w:rPr>
      </w:pPr>
    </w:p>
    <w:p w:rsidR="00C72915" w:rsidRPr="00DC3385" w:rsidRDefault="00A0285B" w:rsidP="00DC3385">
      <w:pPr>
        <w:ind w:right="4572"/>
        <w:jc w:val="both"/>
        <w:rPr>
          <w:sz w:val="12"/>
          <w:szCs w:val="12"/>
        </w:rPr>
      </w:pPr>
      <w:r w:rsidRPr="00DC3385">
        <w:rPr>
          <w:b/>
          <w:sz w:val="12"/>
          <w:szCs w:val="12"/>
        </w:rPr>
        <w:t>Trg-</w:t>
      </w:r>
      <w:r w:rsidRPr="00DC3385">
        <w:rPr>
          <w:sz w:val="12"/>
          <w:szCs w:val="12"/>
        </w:rPr>
        <w:t xml:space="preserve"> vsako srečanje ponudbe in pov. po določenem blagu na dol. prostoru. </w:t>
      </w:r>
      <w:r w:rsidRPr="00DC3385">
        <w:rPr>
          <w:i/>
          <w:sz w:val="12"/>
          <w:szCs w:val="12"/>
        </w:rPr>
        <w:t>Veletržnice-</w:t>
      </w:r>
      <w:r w:rsidRPr="00DC3385">
        <w:rPr>
          <w:sz w:val="12"/>
          <w:szCs w:val="12"/>
        </w:rPr>
        <w:t xml:space="preserve">trgovci na drobno. </w:t>
      </w:r>
      <w:r w:rsidRPr="00DC3385">
        <w:rPr>
          <w:i/>
          <w:sz w:val="12"/>
          <w:szCs w:val="12"/>
        </w:rPr>
        <w:t>Tržnice na drobno</w:t>
      </w:r>
      <w:r w:rsidRPr="00DC3385">
        <w:rPr>
          <w:sz w:val="12"/>
          <w:szCs w:val="12"/>
        </w:rPr>
        <w:t xml:space="preserve">- na njih se oskrbujejo potrošniki. </w:t>
      </w:r>
      <w:r w:rsidRPr="00DC3385">
        <w:rPr>
          <w:b/>
          <w:sz w:val="12"/>
          <w:szCs w:val="12"/>
        </w:rPr>
        <w:t>Vzorčni sejmi-</w:t>
      </w:r>
      <w:r w:rsidRPr="00DC3385">
        <w:rPr>
          <w:sz w:val="12"/>
          <w:szCs w:val="12"/>
        </w:rPr>
        <w:t xml:space="preserve"> </w:t>
      </w:r>
      <w:r w:rsidR="00C72915" w:rsidRPr="00DC3385">
        <w:rPr>
          <w:sz w:val="12"/>
          <w:szCs w:val="12"/>
        </w:rPr>
        <w:t>zagotavljajo večjo preglednost trga, olajšan je osebni stik med prodajalcem in kupcem.</w:t>
      </w:r>
    </w:p>
    <w:p w:rsidR="00025629" w:rsidRPr="00DC3385" w:rsidRDefault="00A0285B" w:rsidP="00DC3385">
      <w:pPr>
        <w:ind w:right="4572"/>
        <w:jc w:val="both"/>
        <w:rPr>
          <w:sz w:val="12"/>
          <w:szCs w:val="12"/>
        </w:rPr>
      </w:pPr>
      <w:r w:rsidRPr="00DC3385">
        <w:rPr>
          <w:sz w:val="12"/>
          <w:szCs w:val="12"/>
        </w:rPr>
        <w:t xml:space="preserve">prikazujejo le vzorce izdelkov, </w:t>
      </w:r>
      <w:r w:rsidR="00C72915" w:rsidRPr="00DC3385">
        <w:rPr>
          <w:sz w:val="12"/>
          <w:szCs w:val="12"/>
        </w:rPr>
        <w:t xml:space="preserve">pojasnila o kakovosti, cenah, dob. in plačilnih pogojih..blago se dobavlja kasneje. Olajšan je osebni stik med prodajalcem in kupcem. </w:t>
      </w:r>
      <w:r w:rsidR="00C72915" w:rsidRPr="00DC3385">
        <w:rPr>
          <w:b/>
          <w:sz w:val="12"/>
          <w:szCs w:val="12"/>
        </w:rPr>
        <w:t>Blag. Borze-</w:t>
      </w:r>
      <w:r w:rsidR="00C72915" w:rsidRPr="00DC3385">
        <w:rPr>
          <w:sz w:val="12"/>
          <w:szCs w:val="12"/>
        </w:rPr>
        <w:t xml:space="preserve"> sklepanje trg. poslov za blago ki ni prisotno, dobava in plačilo sledita kasneje, na njih lahko trgujejo le člani borze</w:t>
      </w:r>
      <w:r w:rsidR="00C72915" w:rsidRPr="00DC3385">
        <w:rPr>
          <w:i/>
          <w:sz w:val="12"/>
          <w:szCs w:val="12"/>
        </w:rPr>
        <w:t xml:space="preserve">, </w:t>
      </w:r>
      <w:r w:rsidR="00C72915" w:rsidRPr="00DC3385">
        <w:rPr>
          <w:sz w:val="12"/>
          <w:szCs w:val="12"/>
        </w:rPr>
        <w:t>pogodbe so standardizirane.</w:t>
      </w:r>
      <w:r w:rsidR="00C72915" w:rsidRPr="00DC3385">
        <w:rPr>
          <w:i/>
          <w:sz w:val="12"/>
          <w:szCs w:val="12"/>
        </w:rPr>
        <w:t xml:space="preserve"> Likvidacijske blagajne</w:t>
      </w:r>
      <w:r w:rsidR="00C72915" w:rsidRPr="00DC3385">
        <w:rPr>
          <w:sz w:val="12"/>
          <w:szCs w:val="12"/>
        </w:rPr>
        <w:t xml:space="preserve">- skrbijo za obračun vseh sklenjenih borznih poslov. </w:t>
      </w:r>
      <w:r w:rsidR="00C72915" w:rsidRPr="00DC3385">
        <w:rPr>
          <w:i/>
          <w:sz w:val="12"/>
          <w:szCs w:val="12"/>
        </w:rPr>
        <w:t>Borzna razsodišča</w:t>
      </w:r>
      <w:r w:rsidR="00C72915" w:rsidRPr="00DC3385">
        <w:rPr>
          <w:sz w:val="12"/>
          <w:szCs w:val="12"/>
        </w:rPr>
        <w:t xml:space="preserve">- rešujejo spore med strankami. Posli blag. borz: </w:t>
      </w:r>
      <w:r w:rsidR="00C72915" w:rsidRPr="00DC3385">
        <w:rPr>
          <w:i/>
          <w:sz w:val="12"/>
          <w:szCs w:val="12"/>
        </w:rPr>
        <w:t>Efektivni posli</w:t>
      </w:r>
      <w:r w:rsidR="00C72915" w:rsidRPr="00DC3385">
        <w:rPr>
          <w:sz w:val="12"/>
          <w:szCs w:val="12"/>
        </w:rPr>
        <w:t xml:space="preserve">(resnično pride do dobave in prevzema blaga), </w:t>
      </w:r>
      <w:r w:rsidR="00C72915" w:rsidRPr="00DC3385">
        <w:rPr>
          <w:i/>
          <w:sz w:val="12"/>
          <w:szCs w:val="12"/>
        </w:rPr>
        <w:t>Terminski posli</w:t>
      </w:r>
      <w:r w:rsidR="00C72915" w:rsidRPr="00DC3385">
        <w:rPr>
          <w:sz w:val="12"/>
          <w:szCs w:val="12"/>
        </w:rPr>
        <w:t xml:space="preserve">(sklepajo samo zato, da si zagotovijo ceno). </w:t>
      </w:r>
      <w:r w:rsidR="00C72915" w:rsidRPr="00DC3385">
        <w:rPr>
          <w:b/>
          <w:sz w:val="12"/>
          <w:szCs w:val="12"/>
        </w:rPr>
        <w:t>Avkcije</w:t>
      </w:r>
      <w:r w:rsidR="00C72915" w:rsidRPr="00DC3385">
        <w:rPr>
          <w:sz w:val="12"/>
          <w:szCs w:val="12"/>
        </w:rPr>
        <w:t>- ponudnik ustno ponudi najvišjo ceno</w:t>
      </w:r>
      <w:r w:rsidR="00025629" w:rsidRPr="00DC3385">
        <w:rPr>
          <w:sz w:val="12"/>
          <w:szCs w:val="12"/>
        </w:rPr>
        <w:t xml:space="preserve">. </w:t>
      </w:r>
      <w:r w:rsidR="00025629" w:rsidRPr="00DC3385">
        <w:rPr>
          <w:i/>
          <w:sz w:val="12"/>
          <w:szCs w:val="12"/>
        </w:rPr>
        <w:t>Dražba navzgor</w:t>
      </w:r>
      <w:r w:rsidR="00025629" w:rsidRPr="00DC3385">
        <w:rPr>
          <w:sz w:val="12"/>
          <w:szCs w:val="12"/>
        </w:rPr>
        <w:t xml:space="preserve"> (blago dobi tisti, ki ponudi najvišjo ceno). </w:t>
      </w:r>
      <w:r w:rsidR="00025629" w:rsidRPr="00DC3385">
        <w:rPr>
          <w:i/>
          <w:sz w:val="12"/>
          <w:szCs w:val="12"/>
        </w:rPr>
        <w:t>Dra. navzdol</w:t>
      </w:r>
      <w:r w:rsidR="00025629" w:rsidRPr="00DC3385">
        <w:rPr>
          <w:sz w:val="12"/>
          <w:szCs w:val="12"/>
        </w:rPr>
        <w:t xml:space="preserve"> (blago dobi tisti, ki zaustavi zniževanje cen na semaforju). </w:t>
      </w:r>
      <w:r w:rsidR="00025629" w:rsidRPr="00DC3385">
        <w:rPr>
          <w:b/>
          <w:sz w:val="12"/>
          <w:szCs w:val="12"/>
        </w:rPr>
        <w:t>Licitacije-</w:t>
      </w:r>
      <w:r w:rsidR="00025629" w:rsidRPr="00DC3385">
        <w:rPr>
          <w:sz w:val="12"/>
          <w:szCs w:val="12"/>
        </w:rPr>
        <w:t xml:space="preserve"> kupec pisno poda ponudbeno ceno. </w:t>
      </w:r>
      <w:r w:rsidR="00025629" w:rsidRPr="00DC3385">
        <w:rPr>
          <w:i/>
          <w:sz w:val="12"/>
          <w:szCs w:val="12"/>
        </w:rPr>
        <w:t>Lic so pri:</w:t>
      </w:r>
      <w:r w:rsidR="00025629" w:rsidRPr="00DC3385">
        <w:rPr>
          <w:sz w:val="12"/>
          <w:szCs w:val="12"/>
        </w:rPr>
        <w:t xml:space="preserve"> prodaji celotnega pridelka, prodaja uporabnih odpadkov, javnih nepremičnin. </w:t>
      </w:r>
      <w:r w:rsidR="00025629" w:rsidRPr="00DC3385">
        <w:rPr>
          <w:i/>
          <w:sz w:val="12"/>
          <w:szCs w:val="12"/>
        </w:rPr>
        <w:t>Prednosti lic. pred avkcijo</w:t>
      </w:r>
      <w:r w:rsidR="00025629" w:rsidRPr="00DC3385">
        <w:rPr>
          <w:sz w:val="12"/>
          <w:szCs w:val="12"/>
        </w:rPr>
        <w:t xml:space="preserve">: ponudbe konkurentov niso kupcem znane, prodajalcu ni treba navesti najnižje cene, delitev blaga na partije ni potrebno, lažja proglasitev neuspešnosti. </w:t>
      </w:r>
      <w:r w:rsidR="00025629" w:rsidRPr="00DC3385">
        <w:rPr>
          <w:b/>
          <w:sz w:val="12"/>
          <w:szCs w:val="12"/>
        </w:rPr>
        <w:t>Razpis-</w:t>
      </w:r>
      <w:r w:rsidR="00025629" w:rsidRPr="00DC3385">
        <w:rPr>
          <w:sz w:val="12"/>
          <w:szCs w:val="12"/>
        </w:rPr>
        <w:t xml:space="preserve"> konkurirajo si kupci, obvezni so za javna dela. </w:t>
      </w:r>
      <w:r w:rsidR="00025629" w:rsidRPr="00DC3385">
        <w:rPr>
          <w:b/>
          <w:sz w:val="12"/>
          <w:szCs w:val="12"/>
        </w:rPr>
        <w:t>Investiranje</w:t>
      </w:r>
      <w:r w:rsidR="00025629" w:rsidRPr="00DC3385">
        <w:rPr>
          <w:sz w:val="12"/>
          <w:szCs w:val="12"/>
        </w:rPr>
        <w:t xml:space="preserve">- poraba finančnih sredstev. </w:t>
      </w:r>
      <w:r w:rsidR="00025629" w:rsidRPr="00DC3385">
        <w:rPr>
          <w:i/>
          <w:sz w:val="12"/>
          <w:szCs w:val="12"/>
        </w:rPr>
        <w:t>Vrste inv:</w:t>
      </w:r>
      <w:r w:rsidR="00025629" w:rsidRPr="00DC3385">
        <w:rPr>
          <w:sz w:val="12"/>
          <w:szCs w:val="12"/>
        </w:rPr>
        <w:t xml:space="preserve"> nove inv, reinvesticije. </w:t>
      </w:r>
      <w:r w:rsidR="00025629" w:rsidRPr="00DC3385">
        <w:rPr>
          <w:b/>
          <w:sz w:val="12"/>
          <w:szCs w:val="12"/>
        </w:rPr>
        <w:t>Financiranje-</w:t>
      </w:r>
      <w:r w:rsidR="00025629" w:rsidRPr="00DC3385">
        <w:rPr>
          <w:sz w:val="12"/>
          <w:szCs w:val="12"/>
        </w:rPr>
        <w:t xml:space="preserve"> pridobivanje finančnih sredstev</w:t>
      </w:r>
      <w:r w:rsidR="00772D70" w:rsidRPr="00DC3385">
        <w:rPr>
          <w:sz w:val="12"/>
          <w:szCs w:val="12"/>
        </w:rPr>
        <w:t xml:space="preserve">. Razdelimo ga: </w:t>
      </w:r>
      <w:r w:rsidR="00772D70" w:rsidRPr="00DC3385">
        <w:rPr>
          <w:i/>
          <w:sz w:val="12"/>
          <w:szCs w:val="12"/>
        </w:rPr>
        <w:t>lastno fin</w:t>
      </w:r>
      <w:r w:rsidR="00772D70" w:rsidRPr="00DC3385">
        <w:rPr>
          <w:sz w:val="12"/>
          <w:szCs w:val="12"/>
        </w:rPr>
        <w:t xml:space="preserve">. (poraba lastnega kapitala), </w:t>
      </w:r>
      <w:r w:rsidR="00772D70" w:rsidRPr="00DC3385">
        <w:rPr>
          <w:i/>
          <w:sz w:val="12"/>
          <w:szCs w:val="12"/>
        </w:rPr>
        <w:t>tuje</w:t>
      </w:r>
      <w:r w:rsidR="00772D70" w:rsidRPr="00DC3385">
        <w:rPr>
          <w:sz w:val="12"/>
          <w:szCs w:val="12"/>
        </w:rPr>
        <w:t xml:space="preserve"> (poraba tujega kapitala), </w:t>
      </w:r>
      <w:r w:rsidR="00772D70" w:rsidRPr="00DC3385">
        <w:rPr>
          <w:i/>
          <w:sz w:val="12"/>
          <w:szCs w:val="12"/>
        </w:rPr>
        <w:t>zunanje</w:t>
      </w:r>
      <w:r w:rsidR="00772D70" w:rsidRPr="00DC3385">
        <w:rPr>
          <w:sz w:val="12"/>
          <w:szCs w:val="12"/>
        </w:rPr>
        <w:t xml:space="preserve"> (pridobivanje kapitala zunaj podjetja), </w:t>
      </w:r>
      <w:r w:rsidR="00772D70" w:rsidRPr="00DC3385">
        <w:rPr>
          <w:i/>
          <w:sz w:val="12"/>
          <w:szCs w:val="12"/>
        </w:rPr>
        <w:t>notranje fin.</w:t>
      </w:r>
      <w:r w:rsidR="00772D70" w:rsidRPr="00DC3385">
        <w:rPr>
          <w:sz w:val="12"/>
          <w:szCs w:val="12"/>
        </w:rPr>
        <w:t xml:space="preserve"> </w:t>
      </w:r>
      <w:r w:rsidR="00772D70" w:rsidRPr="00DC3385">
        <w:rPr>
          <w:b/>
          <w:sz w:val="12"/>
          <w:szCs w:val="12"/>
        </w:rPr>
        <w:t>Kreditiranje</w:t>
      </w:r>
      <w:r w:rsidR="00772D70" w:rsidRPr="00DC3385">
        <w:rPr>
          <w:sz w:val="12"/>
          <w:szCs w:val="12"/>
        </w:rPr>
        <w:t xml:space="preserve">- o kreditih govorimo, kadar se denarni storitvi časovno razhajata. Kreditna pogodba ureja kreditna razmerja. </w:t>
      </w:r>
      <w:r w:rsidR="00772D70" w:rsidRPr="00DC3385">
        <w:rPr>
          <w:i/>
          <w:sz w:val="12"/>
          <w:szCs w:val="12"/>
        </w:rPr>
        <w:t>Izkoriščanje kredita:</w:t>
      </w:r>
      <w:r w:rsidR="00772D70" w:rsidRPr="00DC3385">
        <w:rPr>
          <w:sz w:val="12"/>
          <w:szCs w:val="12"/>
        </w:rPr>
        <w:t xml:space="preserve"> obnavljajoči se kredit( podjetje ima odobren znesek kredita, za znesek ki bi ga podjetje odplačalo se lahko vedno znova zadolži) enkratno kred.( ne more se ponovno zadolžiti za vrnjene zneske). </w:t>
      </w:r>
      <w:r w:rsidR="00772D70" w:rsidRPr="00DC3385">
        <w:rPr>
          <w:i/>
          <w:sz w:val="12"/>
          <w:szCs w:val="12"/>
        </w:rPr>
        <w:t>Vrste zavarovanja</w:t>
      </w:r>
      <w:r w:rsidR="00772D70" w:rsidRPr="00DC3385">
        <w:rPr>
          <w:sz w:val="12"/>
          <w:szCs w:val="12"/>
        </w:rPr>
        <w:t>: osebno(kredit je zavarovan samo z izjavo plačilne volje in s plačilno sposobnostjo posojilojemalca), stvarno( posojilodaja</w:t>
      </w:r>
      <w:r w:rsidR="00DC3385" w:rsidRPr="00DC3385">
        <w:rPr>
          <w:sz w:val="12"/>
          <w:szCs w:val="12"/>
        </w:rPr>
        <w:t>lec sprejme kot zavarovanje, zas</w:t>
      </w:r>
      <w:r w:rsidR="00772D70" w:rsidRPr="00DC3385">
        <w:rPr>
          <w:sz w:val="12"/>
          <w:szCs w:val="12"/>
        </w:rPr>
        <w:t>tavno pravico na premičninah in nepremičninah). Posebne oblike stvarnega zava: izročitev stvari( posojilojemalec izroči premičnine posojilodajalcu v zaupniško upravljanje) pridržek lastninske pravice( prodana stvar na kredit ostane last prodajalca, dokler dolžnik ne odplača k</w:t>
      </w:r>
      <w:r w:rsidR="004468B3" w:rsidRPr="00DC3385">
        <w:rPr>
          <w:sz w:val="12"/>
          <w:szCs w:val="12"/>
        </w:rPr>
        <w:t xml:space="preserve">redita v celoti). </w:t>
      </w:r>
      <w:r w:rsidR="004468B3" w:rsidRPr="00DC3385">
        <w:rPr>
          <w:b/>
          <w:sz w:val="12"/>
          <w:szCs w:val="12"/>
        </w:rPr>
        <w:t>Porok</w:t>
      </w:r>
      <w:r w:rsidR="004468B3" w:rsidRPr="00DC3385">
        <w:rPr>
          <w:sz w:val="12"/>
          <w:szCs w:val="12"/>
        </w:rPr>
        <w:t xml:space="preserve">-se obveže, da jamči skupaj z dolžnikom. </w:t>
      </w:r>
      <w:r w:rsidR="004468B3" w:rsidRPr="00DC3385">
        <w:rPr>
          <w:i/>
          <w:sz w:val="12"/>
          <w:szCs w:val="12"/>
        </w:rPr>
        <w:t>Delno poroštvo</w:t>
      </w:r>
      <w:r w:rsidR="004468B3" w:rsidRPr="00DC3385">
        <w:rPr>
          <w:sz w:val="12"/>
          <w:szCs w:val="12"/>
        </w:rPr>
        <w:t xml:space="preserve">(jamči le za tisti del dolga, ki ga upnik kljub vsemu ne more iztirjati od dolžnika), </w:t>
      </w:r>
      <w:r w:rsidR="004468B3" w:rsidRPr="00DC3385">
        <w:rPr>
          <w:i/>
          <w:sz w:val="12"/>
          <w:szCs w:val="12"/>
        </w:rPr>
        <w:t>enostavno ali subsidiarno por</w:t>
      </w:r>
      <w:r w:rsidR="004468B3" w:rsidRPr="00DC3385">
        <w:rPr>
          <w:sz w:val="12"/>
          <w:szCs w:val="12"/>
        </w:rPr>
        <w:t xml:space="preserve">.( upnik najprej opomni dolžnika, če ta ne plača potem terja od poroka), </w:t>
      </w:r>
      <w:r w:rsidR="004468B3" w:rsidRPr="00DC3385">
        <w:rPr>
          <w:i/>
          <w:sz w:val="12"/>
          <w:szCs w:val="12"/>
        </w:rPr>
        <w:t>popolno ali solidarno</w:t>
      </w:r>
      <w:r w:rsidR="004468B3" w:rsidRPr="00DC3385">
        <w:rPr>
          <w:sz w:val="12"/>
          <w:szCs w:val="12"/>
        </w:rPr>
        <w:t>( porok se obveže, da bo porok in plačnik. upnik lahko izbere od koga bo terjal plačilo)</w:t>
      </w:r>
    </w:p>
    <w:p w:rsidR="004468B3" w:rsidRPr="00DC3385" w:rsidRDefault="004468B3" w:rsidP="00DC3385">
      <w:pPr>
        <w:ind w:right="4572"/>
        <w:jc w:val="both"/>
        <w:rPr>
          <w:sz w:val="12"/>
          <w:szCs w:val="12"/>
        </w:rPr>
      </w:pPr>
    </w:p>
    <w:p w:rsidR="004468B3" w:rsidRPr="00DC3385" w:rsidRDefault="004468B3" w:rsidP="00DC3385">
      <w:pPr>
        <w:ind w:right="4572"/>
        <w:jc w:val="both"/>
        <w:rPr>
          <w:sz w:val="12"/>
          <w:szCs w:val="12"/>
        </w:rPr>
      </w:pPr>
      <w:r w:rsidRPr="00DC3385">
        <w:rPr>
          <w:b/>
          <w:sz w:val="12"/>
          <w:szCs w:val="12"/>
        </w:rPr>
        <w:t>Kontokorenti kredit-</w:t>
      </w:r>
      <w:r w:rsidRPr="00DC3385">
        <w:rPr>
          <w:sz w:val="12"/>
          <w:szCs w:val="12"/>
        </w:rPr>
        <w:t xml:space="preserve"> kratkoročni kredit, določen je obseg limita, ki ga lahko obnavljujoče se črpamo, stroški so debetne obresti, kreditna</w:t>
      </w:r>
      <w:r w:rsidR="00DA258C" w:rsidRPr="00DC3385">
        <w:rPr>
          <w:sz w:val="12"/>
          <w:szCs w:val="12"/>
        </w:rPr>
        <w:t xml:space="preserve"> provizija, prekoračitvena pro.. </w:t>
      </w:r>
      <w:r w:rsidR="00DA258C" w:rsidRPr="00DC3385">
        <w:rPr>
          <w:b/>
          <w:sz w:val="12"/>
          <w:szCs w:val="12"/>
        </w:rPr>
        <w:t xml:space="preserve">Lombardni kredit- krat. </w:t>
      </w:r>
      <w:r w:rsidR="00DA258C" w:rsidRPr="00DC3385">
        <w:rPr>
          <w:sz w:val="12"/>
          <w:szCs w:val="12"/>
        </w:rPr>
        <w:t xml:space="preserve">posojilo </w:t>
      </w:r>
      <w:r w:rsidR="00CD0A52" w:rsidRPr="00DC3385">
        <w:rPr>
          <w:sz w:val="12"/>
          <w:szCs w:val="12"/>
        </w:rPr>
        <w:t xml:space="preserve">zavarovano s premičninami ali vrednostnimi papirji.. kredit je namenjen za financiranje nakupa blaga. </w:t>
      </w:r>
      <w:r w:rsidR="00CD0A52" w:rsidRPr="00DC3385">
        <w:rPr>
          <w:b/>
          <w:sz w:val="12"/>
          <w:szCs w:val="12"/>
        </w:rPr>
        <w:t>Cesijski kredit</w:t>
      </w:r>
      <w:r w:rsidR="00CD0A52" w:rsidRPr="00DC3385">
        <w:rPr>
          <w:sz w:val="12"/>
          <w:szCs w:val="12"/>
        </w:rPr>
        <w:t>- tiha cesija( posojilojemalec ne obvesti svojih dolžnikov o odstopu terjatev) odprta cesija(</w:t>
      </w:r>
      <w:r w:rsidR="004C629D" w:rsidRPr="00DC3385">
        <w:rPr>
          <w:sz w:val="12"/>
          <w:szCs w:val="12"/>
        </w:rPr>
        <w:t xml:space="preserve">banka obvesti dolžnike, da ji je upnik odstopil svoje terjatve). </w:t>
      </w:r>
      <w:r w:rsidR="004C629D" w:rsidRPr="00DC3385">
        <w:rPr>
          <w:b/>
          <w:sz w:val="12"/>
          <w:szCs w:val="12"/>
        </w:rPr>
        <w:t>Faktoring</w:t>
      </w:r>
      <w:r w:rsidR="004C629D" w:rsidRPr="00DC3385">
        <w:rPr>
          <w:sz w:val="12"/>
          <w:szCs w:val="12"/>
        </w:rPr>
        <w:t xml:space="preserve">- nadaljna razvojna stopnja cesijskih kreditov. </w:t>
      </w:r>
      <w:r w:rsidR="004C629D" w:rsidRPr="00DC3385">
        <w:rPr>
          <w:i/>
          <w:sz w:val="12"/>
          <w:szCs w:val="12"/>
        </w:rPr>
        <w:t xml:space="preserve">Fak. organizacija zagotavlja: </w:t>
      </w:r>
      <w:r w:rsidR="004C629D" w:rsidRPr="00DC3385">
        <w:rPr>
          <w:sz w:val="12"/>
          <w:szCs w:val="12"/>
        </w:rPr>
        <w:t xml:space="preserve">vodi saldakonte dolžnikov, prevzema opominjanje in inkaso, prevzema riziko dubioz (tveganje za plačilno nesposobnost dolžnika). </w:t>
      </w:r>
      <w:r w:rsidR="004C629D" w:rsidRPr="00DC3385">
        <w:rPr>
          <w:b/>
          <w:sz w:val="12"/>
          <w:szCs w:val="12"/>
        </w:rPr>
        <w:t>Hipotekarni kredit</w:t>
      </w:r>
      <w:r w:rsidR="004C629D" w:rsidRPr="00DC3385">
        <w:rPr>
          <w:sz w:val="12"/>
          <w:szCs w:val="12"/>
        </w:rPr>
        <w:t xml:space="preserve">- zavarovanje temelji na zastavitvi nepremičnin. Je najpomembnejša oblika dolgoročnega kredita. Hipoteka se vpisuje na list C (bremenski list) zemljiške knjige.obresti je mogoče zaračunati za nazaj (dekurzivne obresti), vnaprej (anticipativne). </w:t>
      </w:r>
      <w:r w:rsidR="004C629D" w:rsidRPr="00DC3385">
        <w:rPr>
          <w:b/>
          <w:sz w:val="12"/>
          <w:szCs w:val="12"/>
        </w:rPr>
        <w:t>Avalni kredit</w:t>
      </w:r>
      <w:r w:rsidR="00B53A20" w:rsidRPr="00DC3385">
        <w:rPr>
          <w:sz w:val="12"/>
          <w:szCs w:val="12"/>
        </w:rPr>
        <w:t xml:space="preserve"> (jamstvo)- gospodarski pomen: avalni kredit je gos. zelo pomemben. </w:t>
      </w:r>
      <w:r w:rsidR="00B53A20" w:rsidRPr="00DC3385">
        <w:rPr>
          <w:i/>
          <w:sz w:val="12"/>
          <w:szCs w:val="12"/>
        </w:rPr>
        <w:t>Kredit omogoča:</w:t>
      </w:r>
      <w:r w:rsidR="00B53A20" w:rsidRPr="00DC3385">
        <w:rPr>
          <w:sz w:val="12"/>
          <w:szCs w:val="12"/>
        </w:rPr>
        <w:t xml:space="preserve"> prihranke pri režijskih stroških, kreditno razmerje med poslovnima partnerjema ki si ne zaupata, navezava posl. stikov med partnerji ki se ne poznajo, pri poslih na podlagi natečajev. </w:t>
      </w:r>
      <w:r w:rsidR="00B53A20" w:rsidRPr="00DC3385">
        <w:rPr>
          <w:b/>
          <w:sz w:val="12"/>
          <w:szCs w:val="12"/>
        </w:rPr>
        <w:t>Lizing</w:t>
      </w:r>
      <w:r w:rsidR="00B53A20" w:rsidRPr="00DC3385">
        <w:rPr>
          <w:sz w:val="12"/>
          <w:szCs w:val="12"/>
        </w:rPr>
        <w:t xml:space="preserve">- je srednjeročni oz dolgoročni zakup (najem) investicijske opreme, ki ga omogoča lizinško podjetje. </w:t>
      </w:r>
      <w:r w:rsidR="00DC3385" w:rsidRPr="00DC3385">
        <w:rPr>
          <w:sz w:val="12"/>
          <w:szCs w:val="12"/>
        </w:rPr>
        <w:t xml:space="preserve">Največjo korist pri lizingu ima proizvajalec oz. prodajalec. </w:t>
      </w:r>
      <w:r w:rsidR="00DC3385" w:rsidRPr="00DC3385">
        <w:rPr>
          <w:b/>
          <w:sz w:val="12"/>
          <w:szCs w:val="12"/>
        </w:rPr>
        <w:t>Sale and lease back</w:t>
      </w:r>
      <w:r w:rsidR="00DC3385" w:rsidRPr="00DC3385">
        <w:rPr>
          <w:sz w:val="12"/>
          <w:szCs w:val="12"/>
        </w:rPr>
        <w:t>- značilna je za primere, ko podjetje že kupi investicijsko opremo in jo šele nato želi financirati s pomočjo lizinga. Najemnik proda inv. opremo liz. podjetju in jo takoj nato najame.</w:t>
      </w:r>
    </w:p>
    <w:p w:rsidR="002868C1" w:rsidRDefault="002868C1" w:rsidP="00946129">
      <w:pPr>
        <w:ind w:right="72"/>
      </w:pPr>
    </w:p>
    <w:sectPr w:rsidR="0028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129"/>
    <w:rsid w:val="00025629"/>
    <w:rsid w:val="002868C1"/>
    <w:rsid w:val="004468B3"/>
    <w:rsid w:val="004C629D"/>
    <w:rsid w:val="00641082"/>
    <w:rsid w:val="00772D70"/>
    <w:rsid w:val="00946129"/>
    <w:rsid w:val="00A0285B"/>
    <w:rsid w:val="00B4492B"/>
    <w:rsid w:val="00B53A20"/>
    <w:rsid w:val="00BC442C"/>
    <w:rsid w:val="00C72915"/>
    <w:rsid w:val="00CD0A52"/>
    <w:rsid w:val="00DA258C"/>
    <w:rsid w:val="00D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