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A6" w:rsidRDefault="00532CA6">
      <w:pPr>
        <w:rPr>
          <w:sz w:val="28"/>
        </w:rPr>
      </w:pPr>
      <w:bookmarkStart w:id="0" w:name="_GoBack"/>
      <w:bookmarkEnd w:id="0"/>
    </w:p>
    <w:p w:rsidR="00532CA6" w:rsidRDefault="00532CA6">
      <w:pPr>
        <w:rPr>
          <w:sz w:val="28"/>
        </w:rPr>
      </w:pPr>
    </w:p>
    <w:p w:rsidR="00532CA6" w:rsidRDefault="00532CA6">
      <w:pPr>
        <w:rPr>
          <w:sz w:val="28"/>
        </w:rPr>
      </w:pPr>
    </w:p>
    <w:p w:rsidR="00532CA6" w:rsidRDefault="00532CA6">
      <w:pPr>
        <w:rPr>
          <w:sz w:val="28"/>
        </w:rPr>
      </w:pPr>
    </w:p>
    <w:p w:rsidR="00532CA6" w:rsidRDefault="00532CA6">
      <w:pPr>
        <w:rPr>
          <w:sz w:val="28"/>
        </w:rPr>
      </w:pPr>
    </w:p>
    <w:p w:rsidR="00532CA6" w:rsidRDefault="00CB2A92">
      <w:pPr>
        <w:rPr>
          <w:b/>
          <w:bCs/>
          <w:sz w:val="28"/>
        </w:rPr>
      </w:pPr>
      <w:r>
        <w:rPr>
          <w:b/>
          <w:bCs/>
          <w:sz w:val="28"/>
        </w:rPr>
        <w:t>3.) Kako delimo brezgotovinsko plačevanje?</w:t>
      </w:r>
    </w:p>
    <w:p w:rsidR="00532CA6" w:rsidRDefault="00532CA6">
      <w:pPr>
        <w:rPr>
          <w:b/>
          <w:bCs/>
          <w:sz w:val="28"/>
        </w:rPr>
      </w:pPr>
    </w:p>
    <w:p w:rsidR="00532CA6" w:rsidRDefault="00CB2A92"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Plačnik izda nalog</w:t>
      </w:r>
    </w:p>
    <w:p w:rsidR="00532CA6" w:rsidRDefault="00CB2A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nalog za prenos</w:t>
      </w:r>
    </w:p>
    <w:p w:rsidR="00532CA6" w:rsidRDefault="00CB2A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obračunski ček</w:t>
      </w:r>
    </w:p>
    <w:p w:rsidR="00532CA6" w:rsidRDefault="00CB2A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nalog za obračun</w:t>
      </w:r>
    </w:p>
    <w:p w:rsidR="00532CA6" w:rsidRDefault="00CB2A92">
      <w:pPr>
        <w:pStyle w:val="Heading3"/>
      </w:pPr>
      <w:r>
        <w:t>Upnik izterja</w:t>
      </w:r>
    </w:p>
    <w:p w:rsidR="00532CA6" w:rsidRDefault="00CB2A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akceptni nalog</w:t>
      </w:r>
    </w:p>
    <w:p w:rsidR="00532CA6" w:rsidRDefault="00CB2A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nalog za obračun</w:t>
      </w:r>
    </w:p>
    <w:p w:rsidR="00532CA6" w:rsidRDefault="00CB2A9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nalog za vnovčenje</w:t>
      </w:r>
    </w:p>
    <w:p w:rsidR="00532CA6" w:rsidRDefault="00532CA6">
      <w:pPr>
        <w:rPr>
          <w:sz w:val="28"/>
        </w:rPr>
      </w:pPr>
    </w:p>
    <w:p w:rsidR="00532CA6" w:rsidRDefault="00532CA6">
      <w:pPr>
        <w:ind w:left="1080"/>
        <w:rPr>
          <w:sz w:val="28"/>
        </w:rPr>
      </w:pPr>
    </w:p>
    <w:p w:rsidR="00532CA6" w:rsidRDefault="00532CA6">
      <w:pPr>
        <w:ind w:left="1080"/>
        <w:rPr>
          <w:sz w:val="28"/>
        </w:rPr>
      </w:pPr>
    </w:p>
    <w:p w:rsidR="00532CA6" w:rsidRDefault="00CB2A92">
      <w:pPr>
        <w:rPr>
          <w:b/>
          <w:bCs/>
          <w:sz w:val="28"/>
        </w:rPr>
      </w:pPr>
      <w:r>
        <w:rPr>
          <w:b/>
          <w:bCs/>
          <w:sz w:val="28"/>
        </w:rPr>
        <w:t>10.) Pomanjkljivosti elektronskega bančništva!</w:t>
      </w:r>
    </w:p>
    <w:p w:rsidR="00532CA6" w:rsidRDefault="00532CA6">
      <w:pPr>
        <w:rPr>
          <w:b/>
          <w:bCs/>
          <w:sz w:val="28"/>
        </w:rPr>
      </w:pPr>
    </w:p>
    <w:p w:rsidR="00532CA6" w:rsidRDefault="00CB2A92">
      <w:pPr>
        <w:pStyle w:val="BodyText"/>
        <w:numPr>
          <w:ilvl w:val="1"/>
          <w:numId w:val="1"/>
        </w:numPr>
      </w:pPr>
      <w:r>
        <w:t>Pravna neurejenost elektronskega bančništva zlasti glede elektronskega podpisa stranke, veljavnost pogodb o sklenjenih poslih, odgovornosti banke za vdore hekerjev v sistem elektronskega bančništva</w:t>
      </w:r>
    </w:p>
    <w:p w:rsidR="00532CA6" w:rsidRDefault="00CB2A92">
      <w:pPr>
        <w:pStyle w:val="BodyText"/>
        <w:numPr>
          <w:ilvl w:val="1"/>
          <w:numId w:val="1"/>
        </w:numPr>
      </w:pPr>
      <w:r>
        <w:t>Problem varnosti, zato banke posvečajo izredno pozornost sistemom elektronske identifikacije in avtorizacije, šifriranje podatkov, internim kontrolam….</w:t>
      </w:r>
    </w:p>
    <w:p w:rsidR="00532CA6" w:rsidRDefault="00532CA6">
      <w:pPr>
        <w:rPr>
          <w:sz w:val="28"/>
        </w:rPr>
      </w:pPr>
    </w:p>
    <w:p w:rsidR="00532CA6" w:rsidRDefault="00532CA6">
      <w:pPr>
        <w:rPr>
          <w:b/>
          <w:bCs/>
          <w:sz w:val="28"/>
        </w:rPr>
      </w:pPr>
    </w:p>
    <w:p w:rsidR="00532CA6" w:rsidRDefault="00532CA6">
      <w:pPr>
        <w:rPr>
          <w:sz w:val="28"/>
        </w:rPr>
      </w:pPr>
    </w:p>
    <w:p w:rsidR="00532CA6" w:rsidRDefault="00532CA6">
      <w:pPr>
        <w:rPr>
          <w:b/>
          <w:bCs/>
          <w:sz w:val="28"/>
        </w:rPr>
      </w:pPr>
    </w:p>
    <w:p w:rsidR="00532CA6" w:rsidRDefault="00532CA6">
      <w:pPr>
        <w:rPr>
          <w:sz w:val="28"/>
        </w:rPr>
      </w:pPr>
    </w:p>
    <w:sectPr w:rsidR="0053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31797"/>
    <w:multiLevelType w:val="hybridMultilevel"/>
    <w:tmpl w:val="355093A2"/>
    <w:lvl w:ilvl="0" w:tplc="335EFAEC">
      <w:start w:val="1"/>
      <w:numFmt w:val="upperLetter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71E5A"/>
    <w:multiLevelType w:val="hybridMultilevel"/>
    <w:tmpl w:val="493259FC"/>
    <w:lvl w:ilvl="0" w:tplc="F4389B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C1107"/>
    <w:multiLevelType w:val="hybridMultilevel"/>
    <w:tmpl w:val="D3A4E812"/>
    <w:lvl w:ilvl="0" w:tplc="7826AC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39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C2CE92">
      <w:start w:val="1"/>
      <w:numFmt w:val="decimal"/>
      <w:lvlText w:val="%3.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A92"/>
    <w:rsid w:val="000B5E4F"/>
    <w:rsid w:val="00532CA6"/>
    <w:rsid w:val="00C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