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6A8712" w14:textId="77777777" w:rsidR="00F61CF2" w:rsidRDefault="005C7339">
      <w:bookmarkStart w:id="0" w:name="_GoBack"/>
      <w:bookmarkEnd w:id="0"/>
      <w:r>
        <w:rPr>
          <w:noProof/>
        </w:rPr>
        <w:pict w14:anchorId="7D7DCCCA">
          <v:group id="_x0000_s1056" style="position:absolute;margin-left:1.4pt;margin-top:2.25pt;width:593.45pt;height:839.25pt;z-index:251659264;mso-position-horizontal-relative:page;mso-position-vertical-relative:page" coordorigin="321,411" coordsize="11600,15018" o:allowincell="f">
            <v:rect id="_x0000_s1057" style="position:absolute;left:321;top:411;width:11600;height:15018;mso-width-percent:950;mso-height-percent:950;mso-position-horizontal:center;mso-position-horizontal-relative:margin;mso-position-vertical:center;mso-position-vertical-relative:margin;mso-width-percent:950;mso-height-percent:950"/>
            <v:rect id="_x0000_s1058" style="position:absolute;left:354;top:444;width:11527;height:1790;mso-position-horizontal:center;mso-position-horizontal-relative:page;mso-position-vertical:center;mso-position-vertical-relative:page;v-text-anchor:middle" fillcolor="#e36c0a" stroked="f">
              <v:textbox style="mso-next-textbox:#_x0000_s1058" inset="18pt,,18pt">
                <w:txbxContent>
                  <w:p w14:paraId="30CE1A21" w14:textId="77777777" w:rsidR="00F61CF2" w:rsidRPr="0027730D" w:rsidRDefault="00F61CF2">
                    <w:pPr>
                      <w:pStyle w:val="NoSpacing"/>
                      <w:rPr>
                        <w:smallCaps/>
                        <w:color w:val="FFFFFF"/>
                        <w:sz w:val="44"/>
                        <w:szCs w:val="44"/>
                      </w:rPr>
                    </w:pPr>
                  </w:p>
                </w:txbxContent>
              </v:textbox>
            </v:rect>
            <v:rect id="_x0000_s1059" style="position:absolute;left:354;top:9607;width:2860;height:1073" fillcolor="#943634" stroked="f">
              <v:fill color2="#dfa7a6"/>
              <v:textbox style="mso-next-textbox:#_x0000_s1059">
                <w:txbxContent>
                  <w:p w14:paraId="763F9A62" w14:textId="77777777" w:rsidR="00F61CF2" w:rsidRDefault="00F61CF2">
                    <w:r>
                      <w:t xml:space="preserve">       </w:t>
                    </w:r>
                    <w:r w:rsidR="005C7339">
                      <w:rPr>
                        <w:noProof/>
                        <w:lang w:val="en-US"/>
                      </w:rPr>
                      <w:pict w14:anchorId="7895A4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46" o:spid="_x0000_i1026" type="#_x0000_t75" style="width:86.25pt;height:54pt;visibility:visible">
                          <v:imagedata r:id="rId8" o:title=""/>
                        </v:shape>
                      </w:pict>
                    </w:r>
                  </w:p>
                </w:txbxContent>
              </v:textbox>
            </v:rect>
            <v:rect id="_x0000_s1060" style="position:absolute;left:3245;top:9607;width:2860;height:1073" fillcolor="#943634" stroked="f">
              <v:fill color2="#cf7b79"/>
              <v:textbox style="mso-next-textbox:#_x0000_s1060">
                <w:txbxContent>
                  <w:p w14:paraId="4074C900" w14:textId="77777777" w:rsidR="00F61CF2" w:rsidRDefault="003920DC">
                    <w:r>
                      <w:t xml:space="preserve">         </w:t>
                    </w:r>
                    <w:r w:rsidR="005C7339">
                      <w:rPr>
                        <w:noProof/>
                        <w:lang w:val="en-US"/>
                      </w:rPr>
                      <w:pict w14:anchorId="1FE18427">
                        <v:shape id="Slika 49" o:spid="_x0000_i1028" type="#_x0000_t75" style="width:77.25pt;height:47.25pt;visibility:visible">
                          <v:imagedata r:id="rId9" o:title=""/>
                        </v:shape>
                      </w:pict>
                    </w:r>
                  </w:p>
                </w:txbxContent>
              </v:textbox>
            </v:rect>
            <v:rect id="_x0000_s1061" style="position:absolute;left:6137;top:9607;width:2860;height:1073" fillcolor="#943634" stroked="f">
              <v:fill color2="#943634"/>
              <v:textbox style="mso-next-textbox:#_x0000_s1061">
                <w:txbxContent>
                  <w:p w14:paraId="21D15EFE" w14:textId="77777777" w:rsidR="003920DC" w:rsidRDefault="003920DC">
                    <w:r>
                      <w:t xml:space="preserve">            </w:t>
                    </w:r>
                    <w:r w:rsidR="005C7339">
                      <w:rPr>
                        <w:noProof/>
                        <w:lang w:val="en-US"/>
                      </w:rPr>
                      <w:pict w14:anchorId="2997A0EA">
                        <v:shape id="Slika 52" o:spid="_x0000_i1030" type="#_x0000_t75" style="width:57.75pt;height:65.25pt;visibility:visible">
                          <v:imagedata r:id="rId10" o:title=""/>
                        </v:shape>
                      </w:pict>
                    </w:r>
                  </w:p>
                </w:txbxContent>
              </v:textbox>
            </v:rect>
            <v:rect id="_x0000_s1062" style="position:absolute;left:9028;top:9607;width:2860;height:1073;v-text-anchor:middle" fillcolor="#943634" stroked="f">
              <v:fill color2="#c4bc96"/>
              <v:textbox style="mso-next-textbox:#_x0000_s1062">
                <w:txbxContent>
                  <w:p w14:paraId="4C79C131" w14:textId="77777777" w:rsidR="00F61CF2" w:rsidRPr="0027730D" w:rsidRDefault="00F61CF2">
                    <w:pPr>
                      <w:pStyle w:val="NoSpacing"/>
                      <w:rPr>
                        <w:rFonts w:ascii="Cambria" w:eastAsia="Times New Roman" w:hAnsi="Cambria"/>
                        <w:color w:val="DBE5F1"/>
                        <w:sz w:val="56"/>
                        <w:szCs w:val="56"/>
                      </w:rPr>
                    </w:pPr>
                    <w:r w:rsidRPr="0027730D">
                      <w:rPr>
                        <w:rFonts w:ascii="Cambria" w:eastAsia="Times New Roman" w:hAnsi="Cambria"/>
                        <w:color w:val="DBE5F1"/>
                        <w:sz w:val="56"/>
                        <w:szCs w:val="56"/>
                      </w:rPr>
                      <w:t>2011</w:t>
                    </w:r>
                  </w:p>
                </w:txbxContent>
              </v:textbox>
            </v:rect>
            <v:rect id="_x0000_s1063" style="position:absolute;left:354;top:2263;width:8643;height:7316;v-text-anchor:middle" fillcolor="#9bbb59" stroked="f">
              <v:textbox style="mso-next-textbox:#_x0000_s1063" inset="18pt,,18pt">
                <w:txbxContent>
                  <w:p w14:paraId="5DA04937" w14:textId="77777777" w:rsidR="00F61CF2" w:rsidRPr="0027730D" w:rsidRDefault="00F61CF2">
                    <w:pPr>
                      <w:jc w:val="right"/>
                      <w:rPr>
                        <w:rFonts w:ascii="Cambria" w:eastAsia="Times New Roman" w:hAnsi="Cambria"/>
                        <w:color w:val="622423"/>
                        <w:sz w:val="72"/>
                        <w:szCs w:val="72"/>
                      </w:rPr>
                    </w:pPr>
                    <w:r w:rsidRPr="00F61CF2">
                      <w:rPr>
                        <w:sz w:val="56"/>
                        <w:szCs w:val="56"/>
                      </w:rPr>
                      <w:t>Miljenko Licul (*1946-2009 †)</w:t>
                    </w:r>
                  </w:p>
                  <w:p w14:paraId="6925B398" w14:textId="77777777" w:rsidR="00F61CF2" w:rsidRPr="0027730D" w:rsidRDefault="00F61CF2">
                    <w:pPr>
                      <w:jc w:val="right"/>
                      <w:rPr>
                        <w:color w:val="FFFFFF"/>
                        <w:sz w:val="40"/>
                        <w:szCs w:val="40"/>
                      </w:rPr>
                    </w:pPr>
                    <w:r w:rsidRPr="0027730D">
                      <w:rPr>
                        <w:color w:val="FFFFFF"/>
                        <w:sz w:val="40"/>
                        <w:szCs w:val="40"/>
                      </w:rPr>
                      <w:t>Grafični oblikovalec</w:t>
                    </w:r>
                  </w:p>
                  <w:p w14:paraId="6667CEA5" w14:textId="1DDBDB73" w:rsidR="00F61CF2" w:rsidRPr="0027730D" w:rsidRDefault="00F61CF2">
                    <w:pPr>
                      <w:jc w:val="right"/>
                      <w:rPr>
                        <w:color w:val="FFFFFF"/>
                        <w:sz w:val="28"/>
                        <w:szCs w:val="28"/>
                      </w:rPr>
                    </w:pPr>
                  </w:p>
                  <w:p w14:paraId="376F7685" w14:textId="77777777" w:rsidR="00F61CF2" w:rsidRDefault="005C7339" w:rsidP="00F61CF2">
                    <w:pPr>
                      <w:jc w:val="center"/>
                    </w:pPr>
                    <w:r>
                      <w:rPr>
                        <w:rFonts w:ascii="Times New Roman" w:hAnsi="Times New Roman"/>
                        <w:noProof/>
                        <w:sz w:val="28"/>
                        <w:szCs w:val="28"/>
                        <w:lang w:val="en-US"/>
                      </w:rPr>
                      <w:pict w14:anchorId="3904F531">
                        <v:shape id="Slika 4" o:spid="_x0000_i1032" type="#_x0000_t75" style="width:240pt;height:180pt;visibility:visible">
                          <v:imagedata r:id="rId11" o:title=""/>
                        </v:shape>
                      </w:pict>
                    </w:r>
                    <w:r w:rsidR="00F61CF2" w:rsidRPr="0027730D">
                      <w:rPr>
                        <w:color w:val="FFFFFF"/>
                        <w:sz w:val="28"/>
                        <w:szCs w:val="28"/>
                      </w:rPr>
                      <w:t xml:space="preserve">                      </w:t>
                    </w:r>
                  </w:p>
                  <w:p w14:paraId="4A229958" w14:textId="77777777" w:rsidR="00F61CF2" w:rsidRPr="0027730D" w:rsidRDefault="00F61CF2" w:rsidP="00F61CF2">
                    <w:pPr>
                      <w:jc w:val="center"/>
                      <w:rPr>
                        <w:color w:val="FFFFFF"/>
                        <w:sz w:val="28"/>
                        <w:szCs w:val="28"/>
                      </w:rPr>
                    </w:pPr>
                    <w:r w:rsidRPr="0027730D">
                      <w:rPr>
                        <w:color w:val="FFFFFF"/>
                        <w:sz w:val="28"/>
                        <w:szCs w:val="28"/>
                      </w:rPr>
                      <w:t xml:space="preserve">              </w:t>
                    </w:r>
                  </w:p>
                  <w:p w14:paraId="2C619452" w14:textId="77777777" w:rsidR="00F61CF2" w:rsidRPr="0027730D" w:rsidRDefault="00F61CF2" w:rsidP="00F61CF2">
                    <w:pPr>
                      <w:jc w:val="center"/>
                      <w:rPr>
                        <w:color w:val="FFFFFF"/>
                        <w:sz w:val="28"/>
                        <w:szCs w:val="28"/>
                      </w:rPr>
                    </w:pPr>
                  </w:p>
                  <w:p w14:paraId="3683CEFA" w14:textId="77777777" w:rsidR="00F61CF2" w:rsidRPr="0027730D" w:rsidRDefault="00F61CF2" w:rsidP="00F61CF2">
                    <w:pPr>
                      <w:jc w:val="center"/>
                      <w:rPr>
                        <w:color w:val="FFFFFF"/>
                        <w:sz w:val="28"/>
                        <w:szCs w:val="28"/>
                      </w:rPr>
                    </w:pPr>
                    <w:r w:rsidRPr="0027730D">
                      <w:rPr>
                        <w:color w:val="FFFFFF"/>
                        <w:sz w:val="28"/>
                        <w:szCs w:val="28"/>
                      </w:rPr>
                      <w:t xml:space="preserve">                 </w:t>
                    </w:r>
                  </w:p>
                </w:txbxContent>
              </v:textbox>
            </v:rect>
            <v:rect id="_x0000_s1064" style="position:absolute;left:9028;top:2263;width:2859;height:7316" fillcolor="#dbe5f1" stroked="f">
              <v:fill color2="#d4cfb3"/>
            </v:rect>
            <v:rect id="_x0000_s1065" style="position:absolute;left:354;top:10710;width:8643;height:3937" fillcolor="#c0504d" stroked="f">
              <v:fill color2="#d4cfb3"/>
            </v:rect>
            <v:rect id="_x0000_s1066" style="position:absolute;left:9028;top:10710;width:2859;height:3937" fillcolor="#78c0d4" stroked="f">
              <v:fill color2="#d4cfb3"/>
            </v:rect>
            <v:rect id="_x0000_s1067" style="position:absolute;left:354;top:14677;width:11527;height:716;v-text-anchor:middle" fillcolor="#943634" stroked="f">
              <v:textbox style="mso-next-textbox:#_x0000_s1067">
                <w:txbxContent>
                  <w:p w14:paraId="43083142" w14:textId="77777777" w:rsidR="00F61CF2" w:rsidRPr="0027730D" w:rsidRDefault="00F61CF2">
                    <w:pPr>
                      <w:pStyle w:val="NoSpacing"/>
                      <w:jc w:val="center"/>
                      <w:rPr>
                        <w:smallCaps/>
                        <w:color w:val="FFFFFF"/>
                        <w:spacing w:val="60"/>
                        <w:sz w:val="28"/>
                        <w:szCs w:val="28"/>
                      </w:rPr>
                    </w:pPr>
                    <w:r w:rsidRPr="0027730D">
                      <w:rPr>
                        <w:smallCaps/>
                        <w:color w:val="FFFFFF"/>
                        <w:spacing w:val="60"/>
                        <w:sz w:val="28"/>
                        <w:szCs w:val="28"/>
                      </w:rPr>
                      <w:t>Srednja šola za oblikovanje Maribor</w:t>
                    </w:r>
                  </w:p>
                </w:txbxContent>
              </v:textbox>
            </v:rect>
            <w10:wrap anchorx="page" anchory="page"/>
          </v:group>
        </w:pict>
      </w:r>
    </w:p>
    <w:p w14:paraId="2BCCA64A" w14:textId="77777777" w:rsidR="00F61CF2" w:rsidRDefault="00F61CF2"/>
    <w:p w14:paraId="65143C2C" w14:textId="77777777" w:rsidR="00F61CF2" w:rsidRDefault="00F61CF2" w:rsidP="00F61CF2">
      <w:pPr>
        <w:rPr>
          <w:rFonts w:ascii="Times New Roman" w:eastAsia="Times New Roman" w:hAnsi="Times New Roman"/>
          <w:b/>
          <w:bCs/>
          <w:kern w:val="36"/>
          <w:sz w:val="48"/>
          <w:szCs w:val="48"/>
          <w:lang w:eastAsia="sl-SI"/>
        </w:rPr>
      </w:pPr>
      <w:r>
        <w:rPr>
          <w:rFonts w:ascii="Times New Roman" w:eastAsia="Times New Roman" w:hAnsi="Times New Roman"/>
          <w:b/>
          <w:bCs/>
          <w:kern w:val="36"/>
          <w:sz w:val="48"/>
          <w:szCs w:val="48"/>
          <w:lang w:eastAsia="sl-SI"/>
        </w:rPr>
        <w:br w:type="page"/>
      </w:r>
    </w:p>
    <w:p w14:paraId="54555546" w14:textId="77777777" w:rsidR="00712B68" w:rsidRPr="00F61CF2" w:rsidRDefault="00712B68" w:rsidP="00F61CF2">
      <w:pPr>
        <w:rPr>
          <w:rFonts w:ascii="Times New Roman" w:eastAsia="Times New Roman" w:hAnsi="Times New Roman"/>
          <w:b/>
          <w:bCs/>
          <w:kern w:val="36"/>
          <w:sz w:val="48"/>
          <w:szCs w:val="48"/>
          <w:lang w:eastAsia="sl-SI"/>
        </w:rPr>
      </w:pPr>
      <w:r w:rsidRPr="00712B68">
        <w:rPr>
          <w:rFonts w:ascii="Times New Roman" w:eastAsia="Times New Roman" w:hAnsi="Times New Roman"/>
          <w:b/>
          <w:bCs/>
          <w:sz w:val="40"/>
          <w:szCs w:val="40"/>
        </w:rPr>
        <w:t>Miljenko Licul</w:t>
      </w:r>
      <w:r w:rsidRPr="00712B68">
        <w:rPr>
          <w:rFonts w:ascii="Times New Roman" w:eastAsia="Times New Roman" w:hAnsi="Times New Roman"/>
          <w:sz w:val="28"/>
          <w:szCs w:val="28"/>
        </w:rPr>
        <w:t xml:space="preserve">, </w:t>
      </w:r>
      <w:hyperlink r:id="rId12" w:tooltip="Slovenci" w:history="1">
        <w:r w:rsidRPr="00712B68">
          <w:rPr>
            <w:rFonts w:ascii="Times New Roman" w:hAnsi="Times New Roman"/>
            <w:sz w:val="28"/>
            <w:szCs w:val="28"/>
          </w:rPr>
          <w:t>slovenski</w:t>
        </w:r>
      </w:hyperlink>
      <w:r w:rsidRPr="00712B68">
        <w:rPr>
          <w:rFonts w:ascii="Times New Roman" w:hAnsi="Times New Roman"/>
          <w:sz w:val="28"/>
          <w:szCs w:val="28"/>
        </w:rPr>
        <w:t xml:space="preserve"> </w:t>
      </w:r>
      <w:hyperlink r:id="rId13" w:tooltip="Grafika" w:history="1">
        <w:r w:rsidRPr="00712B68">
          <w:rPr>
            <w:rFonts w:ascii="Times New Roman" w:hAnsi="Times New Roman"/>
            <w:sz w:val="28"/>
            <w:szCs w:val="28"/>
          </w:rPr>
          <w:t>grafični</w:t>
        </w:r>
      </w:hyperlink>
      <w:r w:rsidRPr="00712B68">
        <w:rPr>
          <w:rFonts w:ascii="Times New Roman" w:hAnsi="Times New Roman"/>
          <w:sz w:val="28"/>
          <w:szCs w:val="28"/>
        </w:rPr>
        <w:t xml:space="preserve"> </w:t>
      </w:r>
      <w:hyperlink r:id="rId14" w:tooltip="Oblikovalec (stran ne obstaja)" w:history="1">
        <w:r w:rsidRPr="00712B68">
          <w:rPr>
            <w:rFonts w:ascii="Times New Roman" w:hAnsi="Times New Roman"/>
            <w:sz w:val="28"/>
            <w:szCs w:val="28"/>
          </w:rPr>
          <w:t>oblikovalec</w:t>
        </w:r>
      </w:hyperlink>
      <w:r w:rsidRPr="00712B68">
        <w:rPr>
          <w:rFonts w:ascii="Times New Roman" w:hAnsi="Times New Roman"/>
          <w:sz w:val="28"/>
          <w:szCs w:val="28"/>
        </w:rPr>
        <w:t xml:space="preserve">. Licul se je rodil 6. avgusta 1946 v Pulju na Hrvaškem. </w:t>
      </w:r>
      <w:r w:rsidR="00F61CF2">
        <w:rPr>
          <w:rFonts w:ascii="Times New Roman" w:hAnsi="Times New Roman"/>
          <w:sz w:val="28"/>
          <w:szCs w:val="28"/>
        </w:rPr>
        <w:t xml:space="preserve">Z prevajalcem in pisateljem </w:t>
      </w:r>
      <w:hyperlink r:id="rId15" w:tooltip="Janez Gradišnik" w:history="1">
        <w:r w:rsidRPr="00712B68">
          <w:rPr>
            <w:rFonts w:ascii="Times New Roman" w:hAnsi="Times New Roman"/>
            <w:sz w:val="28"/>
            <w:szCs w:val="28"/>
          </w:rPr>
          <w:t>Janezom Gradišnikom</w:t>
        </w:r>
      </w:hyperlink>
      <w:r w:rsidRPr="00712B68">
        <w:rPr>
          <w:rFonts w:ascii="Times New Roman" w:hAnsi="Times New Roman"/>
          <w:sz w:val="28"/>
          <w:szCs w:val="28"/>
        </w:rPr>
        <w:t xml:space="preserve"> </w:t>
      </w:r>
      <w:r w:rsidR="00F61CF2">
        <w:rPr>
          <w:rFonts w:ascii="Times New Roman" w:hAnsi="Times New Roman"/>
          <w:sz w:val="28"/>
          <w:szCs w:val="28"/>
        </w:rPr>
        <w:t xml:space="preserve">je prejel tudi nagrado za življensko delo </w:t>
      </w:r>
      <w:r w:rsidRPr="00712B68">
        <w:rPr>
          <w:rFonts w:ascii="Times New Roman" w:hAnsi="Times New Roman"/>
          <w:sz w:val="28"/>
          <w:szCs w:val="28"/>
        </w:rPr>
        <w:t xml:space="preserve"> </w:t>
      </w:r>
    </w:p>
    <w:p w14:paraId="68B550D8" w14:textId="77777777" w:rsidR="00712B68" w:rsidRPr="00712B68" w:rsidRDefault="00712B68" w:rsidP="00712B68">
      <w:pPr>
        <w:rPr>
          <w:rFonts w:ascii="Times New Roman" w:hAnsi="Times New Roman"/>
          <w:sz w:val="28"/>
          <w:szCs w:val="28"/>
        </w:rPr>
      </w:pPr>
      <w:r w:rsidRPr="00712B68">
        <w:rPr>
          <w:rFonts w:ascii="Times New Roman" w:hAnsi="Times New Roman"/>
          <w:sz w:val="28"/>
          <w:szCs w:val="28"/>
        </w:rPr>
        <w:t xml:space="preserve">Poleg Prešernove nagrade za življenjsko delo je Licul leta 1985 prejel nagrado Prešernovega sklada in leta 1988 Plečnikovo nagrado. </w:t>
      </w:r>
    </w:p>
    <w:p w14:paraId="0EEB5653" w14:textId="77777777" w:rsidR="00712B68" w:rsidRDefault="00712B68" w:rsidP="00712B68">
      <w:pPr>
        <w:rPr>
          <w:rFonts w:ascii="Times New Roman" w:hAnsi="Times New Roman"/>
          <w:sz w:val="28"/>
          <w:szCs w:val="28"/>
        </w:rPr>
      </w:pPr>
      <w:r w:rsidRPr="00712B68">
        <w:rPr>
          <w:rFonts w:ascii="Times New Roman" w:hAnsi="Times New Roman"/>
          <w:sz w:val="28"/>
          <w:szCs w:val="28"/>
        </w:rPr>
        <w:t xml:space="preserve">Licul je bil tudi tenkočuten ustvarjalec celostnih grafičnih podob, znakov, razstav, koledarjev, prospektov, plakatov, knjig in revij raznovrstnih institucij ter podjetij. Med njimi so celostne podobe Iskre, Leka, Državne založbe Slovenije, Cankarjeve založba, Slovenijalesa, Pivovarne Laško, Hita, Cankarjevega doma, Loškega muzeja Škofja Loka in drugih. Ustvarjalnost Miljenka Licula je sinonim za učinkovito sporazumevanje, dvig vizualne kulture in tudi razumevanje sveta, njegova dela pa veljajo </w:t>
      </w:r>
      <w:r w:rsidR="00F51E3F">
        <w:rPr>
          <w:rFonts w:ascii="Times New Roman" w:hAnsi="Times New Roman"/>
          <w:sz w:val="28"/>
          <w:szCs w:val="28"/>
        </w:rPr>
        <w:t>za referenco najvišje kakovosti</w:t>
      </w:r>
      <w:r w:rsidRPr="00712B68">
        <w:rPr>
          <w:rFonts w:ascii="Times New Roman" w:hAnsi="Times New Roman"/>
          <w:sz w:val="28"/>
          <w:szCs w:val="28"/>
        </w:rPr>
        <w:t xml:space="preserve">.Miljenko Licul je bil umetniški vodja studia Diptih. Pred tem je delal v Studiu Zodiak in dolga leta kot član skupine Znak (z Rankom Novakom, Milanom Pajkom in sodelavci), še pred tem v oblikovalski skupini Iskre. Študiral je arhitekturo in oblikovanje v Ljubljani Dolga leta je sodeloval s kiparjem Janezom Boljko, mu postavljal razstave v Sloveniji (Ljubljana, Kostanjevica, Volčji Potok) in v tujini (New York, Beljak), oblikoval monografije in druga gradiva. Oblikoval je celostno podobo Narodne galerije v Ljubljani, v kateri je zaobjel vse nujne in druge elemente, od znaka, drobnih tiskov do katalogov, plakatov, postavitev razstav in zastav, ki označujejo prostor likovne zakladnice. Leta </w:t>
      </w:r>
      <w:hyperlink r:id="rId16" w:history="1">
        <w:r w:rsidRPr="00712B68">
          <w:rPr>
            <w:rFonts w:ascii="Times New Roman" w:hAnsi="Times New Roman"/>
            <w:sz w:val="28"/>
            <w:szCs w:val="28"/>
          </w:rPr>
          <w:t>1991</w:t>
        </w:r>
      </w:hyperlink>
      <w:r w:rsidRPr="00712B68">
        <w:rPr>
          <w:rFonts w:ascii="Times New Roman" w:hAnsi="Times New Roman"/>
          <w:sz w:val="28"/>
          <w:szCs w:val="28"/>
        </w:rPr>
        <w:t xml:space="preserve"> je z </w:t>
      </w:r>
      <w:hyperlink r:id="rId17" w:tooltip="Zvone Kosovelj (stran ne obstaja)" w:history="1">
        <w:r w:rsidRPr="00712B68">
          <w:rPr>
            <w:rFonts w:ascii="Times New Roman" w:hAnsi="Times New Roman"/>
            <w:sz w:val="28"/>
            <w:szCs w:val="28"/>
          </w:rPr>
          <w:t>Zvonetom Kosoveljem</w:t>
        </w:r>
      </w:hyperlink>
      <w:r w:rsidRPr="00712B68">
        <w:rPr>
          <w:rFonts w:ascii="Times New Roman" w:hAnsi="Times New Roman"/>
          <w:sz w:val="28"/>
          <w:szCs w:val="28"/>
        </w:rPr>
        <w:t xml:space="preserve"> in </w:t>
      </w:r>
      <w:hyperlink r:id="rId18" w:tooltip="Rudi Španzel" w:history="1">
        <w:r w:rsidRPr="00712B68">
          <w:rPr>
            <w:rFonts w:ascii="Times New Roman" w:hAnsi="Times New Roman"/>
            <w:sz w:val="28"/>
            <w:szCs w:val="28"/>
          </w:rPr>
          <w:t>Rudijem Španzlom</w:t>
        </w:r>
      </w:hyperlink>
      <w:r w:rsidRPr="00712B68">
        <w:rPr>
          <w:rFonts w:ascii="Times New Roman" w:hAnsi="Times New Roman"/>
          <w:sz w:val="28"/>
          <w:szCs w:val="28"/>
        </w:rPr>
        <w:t xml:space="preserve"> zmagal na </w:t>
      </w:r>
      <w:hyperlink r:id="rId19" w:tooltip="Natečaj (stran ne obstaja)" w:history="1">
        <w:r w:rsidRPr="00712B68">
          <w:rPr>
            <w:rFonts w:ascii="Times New Roman" w:hAnsi="Times New Roman"/>
            <w:sz w:val="28"/>
            <w:szCs w:val="28"/>
          </w:rPr>
          <w:t>natečaju</w:t>
        </w:r>
      </w:hyperlink>
      <w:r w:rsidRPr="00712B68">
        <w:rPr>
          <w:rFonts w:ascii="Times New Roman" w:hAnsi="Times New Roman"/>
          <w:sz w:val="28"/>
          <w:szCs w:val="28"/>
        </w:rPr>
        <w:t xml:space="preserve"> za oblikovanje prvih slovenskih </w:t>
      </w:r>
      <w:hyperlink r:id="rId20" w:tooltip="Bankovec" w:history="1">
        <w:r w:rsidRPr="00712B68">
          <w:rPr>
            <w:rFonts w:ascii="Times New Roman" w:hAnsi="Times New Roman"/>
            <w:sz w:val="28"/>
            <w:szCs w:val="28"/>
          </w:rPr>
          <w:t>bankovcev</w:t>
        </w:r>
      </w:hyperlink>
      <w:r w:rsidRPr="00712B68">
        <w:rPr>
          <w:rFonts w:ascii="Times New Roman" w:hAnsi="Times New Roman"/>
          <w:sz w:val="28"/>
          <w:szCs w:val="28"/>
        </w:rPr>
        <w:t xml:space="preserve"> in kovancev </w:t>
      </w:r>
      <w:hyperlink r:id="rId21" w:tooltip="Slovenski tolar" w:history="1">
        <w:r w:rsidRPr="00712B68">
          <w:rPr>
            <w:rFonts w:ascii="Times New Roman" w:hAnsi="Times New Roman"/>
            <w:sz w:val="28"/>
            <w:szCs w:val="28"/>
          </w:rPr>
          <w:t>slovenskega tolarja</w:t>
        </w:r>
      </w:hyperlink>
      <w:r w:rsidRPr="00712B68">
        <w:rPr>
          <w:rFonts w:ascii="Times New Roman" w:hAnsi="Times New Roman"/>
          <w:sz w:val="28"/>
          <w:szCs w:val="28"/>
        </w:rPr>
        <w:t xml:space="preserve">. V barvito zasnovo denarja je vtkal slovensko zgodovino in kulturo. </w:t>
      </w:r>
    </w:p>
    <w:p w14:paraId="755B582F" w14:textId="77777777" w:rsidR="00712B68" w:rsidRDefault="00712B68" w:rsidP="00712B68">
      <w:pPr>
        <w:rPr>
          <w:rFonts w:ascii="Times New Roman" w:hAnsi="Times New Roman"/>
          <w:sz w:val="28"/>
          <w:szCs w:val="28"/>
        </w:rPr>
      </w:pPr>
    </w:p>
    <w:p w14:paraId="4C52FF74" w14:textId="77777777" w:rsidR="00F61CF2" w:rsidRDefault="00F61CF2" w:rsidP="00712B68">
      <w:pPr>
        <w:rPr>
          <w:rFonts w:ascii="Times New Roman" w:hAnsi="Times New Roman"/>
          <w:sz w:val="28"/>
          <w:szCs w:val="28"/>
        </w:rPr>
      </w:pPr>
    </w:p>
    <w:p w14:paraId="271EF310" w14:textId="77777777" w:rsidR="00F61CF2" w:rsidRDefault="00F61CF2" w:rsidP="00712B68">
      <w:pPr>
        <w:rPr>
          <w:rFonts w:ascii="Times New Roman" w:hAnsi="Times New Roman"/>
          <w:sz w:val="28"/>
          <w:szCs w:val="28"/>
        </w:rPr>
      </w:pPr>
    </w:p>
    <w:p w14:paraId="695F7232" w14:textId="77777777" w:rsidR="00F61CF2" w:rsidRDefault="00F61CF2" w:rsidP="00712B68">
      <w:pPr>
        <w:rPr>
          <w:rFonts w:ascii="Times New Roman" w:hAnsi="Times New Roman"/>
          <w:sz w:val="28"/>
          <w:szCs w:val="28"/>
        </w:rPr>
      </w:pPr>
    </w:p>
    <w:p w14:paraId="0DACC9A6" w14:textId="77777777" w:rsidR="00F51E3F" w:rsidRDefault="00F51E3F" w:rsidP="00712B68">
      <w:pPr>
        <w:rPr>
          <w:rFonts w:ascii="Times New Roman" w:hAnsi="Times New Roman"/>
          <w:sz w:val="28"/>
          <w:szCs w:val="28"/>
        </w:rPr>
      </w:pPr>
    </w:p>
    <w:p w14:paraId="38C0A4D8" w14:textId="77777777" w:rsidR="00F51E3F" w:rsidRDefault="00F51E3F" w:rsidP="00712B68">
      <w:pPr>
        <w:rPr>
          <w:rFonts w:ascii="Times New Roman" w:hAnsi="Times New Roman"/>
          <w:sz w:val="28"/>
          <w:szCs w:val="28"/>
        </w:rPr>
      </w:pPr>
    </w:p>
    <w:p w14:paraId="5180CD82" w14:textId="77777777" w:rsidR="00F51E3F" w:rsidRDefault="00F51E3F" w:rsidP="00712B68">
      <w:pPr>
        <w:rPr>
          <w:rFonts w:ascii="Times New Roman" w:hAnsi="Times New Roman"/>
          <w:sz w:val="28"/>
          <w:szCs w:val="28"/>
        </w:rPr>
      </w:pPr>
    </w:p>
    <w:p w14:paraId="5558C24D" w14:textId="77777777" w:rsidR="00F61CF2" w:rsidRDefault="00712B68" w:rsidP="00712B68">
      <w:pPr>
        <w:rPr>
          <w:rFonts w:ascii="Times New Roman" w:hAnsi="Times New Roman"/>
          <w:sz w:val="28"/>
          <w:szCs w:val="28"/>
        </w:rPr>
      </w:pPr>
      <w:r w:rsidRPr="00712B68">
        <w:rPr>
          <w:rFonts w:ascii="Times New Roman" w:hAnsi="Times New Roman"/>
          <w:sz w:val="28"/>
          <w:szCs w:val="28"/>
        </w:rPr>
        <w:t>Oblikoval je tudi prvi slovenski</w:t>
      </w:r>
      <w:hyperlink r:id="rId22" w:history="1">
        <w:r w:rsidRPr="00712B68">
          <w:rPr>
            <w:rFonts w:ascii="Times New Roman" w:hAnsi="Times New Roman"/>
            <w:sz w:val="28"/>
            <w:szCs w:val="28"/>
          </w:rPr>
          <w:t>potni list</w:t>
        </w:r>
      </w:hyperlink>
      <w:r w:rsidRPr="00712B68">
        <w:rPr>
          <w:rFonts w:ascii="Times New Roman" w:hAnsi="Times New Roman"/>
          <w:sz w:val="28"/>
          <w:szCs w:val="28"/>
        </w:rPr>
        <w:t xml:space="preserve">, novo </w:t>
      </w:r>
      <w:hyperlink r:id="rId23" w:tooltip="Osebna izkaznica" w:history="1">
        <w:r w:rsidRPr="00712B68">
          <w:rPr>
            <w:rFonts w:ascii="Times New Roman" w:hAnsi="Times New Roman"/>
            <w:sz w:val="28"/>
            <w:szCs w:val="28"/>
          </w:rPr>
          <w:t>osebno izkaznico</w:t>
        </w:r>
      </w:hyperlink>
      <w:r w:rsidRPr="00712B68">
        <w:rPr>
          <w:rFonts w:ascii="Times New Roman" w:hAnsi="Times New Roman"/>
          <w:sz w:val="28"/>
          <w:szCs w:val="28"/>
        </w:rPr>
        <w:t xml:space="preserve">, novo zdravstveno izkaznico in drugo. </w:t>
      </w:r>
    </w:p>
    <w:p w14:paraId="4922E827" w14:textId="77777777" w:rsidR="00712B68" w:rsidRPr="00712B68" w:rsidRDefault="00712B68" w:rsidP="00712B68">
      <w:pPr>
        <w:rPr>
          <w:rFonts w:ascii="Times New Roman" w:hAnsi="Times New Roman"/>
          <w:sz w:val="28"/>
          <w:szCs w:val="28"/>
        </w:rPr>
      </w:pPr>
      <w:r w:rsidRPr="00712B68">
        <w:rPr>
          <w:rFonts w:ascii="Times New Roman" w:hAnsi="Times New Roman"/>
          <w:sz w:val="28"/>
          <w:szCs w:val="28"/>
        </w:rPr>
        <w:t xml:space="preserve">V letu </w:t>
      </w:r>
      <w:hyperlink r:id="rId24" w:history="1">
        <w:r w:rsidRPr="00712B68">
          <w:rPr>
            <w:rFonts w:ascii="Times New Roman" w:hAnsi="Times New Roman"/>
            <w:sz w:val="28"/>
            <w:szCs w:val="28"/>
          </w:rPr>
          <w:t>2006</w:t>
        </w:r>
      </w:hyperlink>
      <w:r w:rsidRPr="00712B68">
        <w:rPr>
          <w:rFonts w:ascii="Times New Roman" w:hAnsi="Times New Roman"/>
          <w:sz w:val="28"/>
          <w:szCs w:val="28"/>
        </w:rPr>
        <w:t xml:space="preserve"> je s sodelavcema Majo Licul in Janezom Boljko zmagal na natečaju za oblikovanje nacionalne strani </w:t>
      </w:r>
      <w:hyperlink r:id="rId25" w:tooltip="Slovenski evro kovanci" w:history="1">
        <w:r w:rsidRPr="00712B68">
          <w:rPr>
            <w:rFonts w:ascii="Times New Roman" w:hAnsi="Times New Roman"/>
            <w:sz w:val="28"/>
            <w:szCs w:val="28"/>
          </w:rPr>
          <w:t>slovenskih evrokovancev</w:t>
        </w:r>
      </w:hyperlink>
      <w:r w:rsidRPr="00712B68">
        <w:rPr>
          <w:rFonts w:ascii="Times New Roman" w:hAnsi="Times New Roman"/>
          <w:sz w:val="28"/>
          <w:szCs w:val="28"/>
        </w:rPr>
        <w:t xml:space="preserve">. Leta </w:t>
      </w:r>
      <w:hyperlink r:id="rId26" w:history="1">
        <w:r w:rsidRPr="00712B68">
          <w:rPr>
            <w:rFonts w:ascii="Times New Roman" w:hAnsi="Times New Roman"/>
            <w:sz w:val="28"/>
            <w:szCs w:val="28"/>
          </w:rPr>
          <w:t>2008</w:t>
        </w:r>
      </w:hyperlink>
      <w:r w:rsidRPr="00712B68">
        <w:rPr>
          <w:rFonts w:ascii="Times New Roman" w:hAnsi="Times New Roman"/>
          <w:sz w:val="28"/>
          <w:szCs w:val="28"/>
        </w:rPr>
        <w:t xml:space="preserve"> je skupaj s književnim prevajalcem in pisateljem </w:t>
      </w:r>
      <w:hyperlink r:id="rId27" w:tooltip="Janez Gradišnik" w:history="1">
        <w:r w:rsidRPr="00712B68">
          <w:rPr>
            <w:rFonts w:ascii="Times New Roman" w:hAnsi="Times New Roman"/>
            <w:sz w:val="28"/>
            <w:szCs w:val="28"/>
          </w:rPr>
          <w:t>Janezom Gradišnikom</w:t>
        </w:r>
      </w:hyperlink>
      <w:r w:rsidRPr="00712B68">
        <w:rPr>
          <w:rFonts w:ascii="Times New Roman" w:hAnsi="Times New Roman"/>
          <w:sz w:val="28"/>
          <w:szCs w:val="28"/>
        </w:rPr>
        <w:t xml:space="preserve"> prejel </w:t>
      </w:r>
      <w:hyperlink r:id="rId28" w:tooltip="Prešernova nagrada" w:history="1">
        <w:r w:rsidRPr="00712B68">
          <w:rPr>
            <w:rFonts w:ascii="Times New Roman" w:hAnsi="Times New Roman"/>
            <w:sz w:val="28"/>
            <w:szCs w:val="28"/>
          </w:rPr>
          <w:t>Prešernovo nagrado</w:t>
        </w:r>
      </w:hyperlink>
      <w:r w:rsidRPr="00712B68">
        <w:rPr>
          <w:rFonts w:ascii="Times New Roman" w:hAnsi="Times New Roman"/>
          <w:sz w:val="28"/>
          <w:szCs w:val="28"/>
        </w:rPr>
        <w:t xml:space="preserve"> za življenjsko delo.</w:t>
      </w:r>
    </w:p>
    <w:p w14:paraId="5B30F463" w14:textId="77777777" w:rsidR="00712B68" w:rsidRPr="00712B68" w:rsidRDefault="00712B68" w:rsidP="00712B68">
      <w:pPr>
        <w:rPr>
          <w:rFonts w:ascii="Times New Roman" w:hAnsi="Times New Roman"/>
          <w:sz w:val="28"/>
          <w:szCs w:val="28"/>
        </w:rPr>
      </w:pPr>
      <w:r w:rsidRPr="00712B68">
        <w:rPr>
          <w:rFonts w:ascii="Times New Roman" w:hAnsi="Times New Roman"/>
          <w:sz w:val="28"/>
          <w:szCs w:val="28"/>
        </w:rPr>
        <w:t xml:space="preserve">Liculova dela na področju grafičnega oblikovanja so veljala za referenco najvišje kvalitete. Sodil je med avtorje, ki so pomagali v strogo modernistični slog grafičnega oblikovanja 70-ih let vpeljati drugačno govorico, ne da bi pri tem zanikali vsebinske in historične prvine naloge, piše v obrazložitvi Prešernove nagrade, ki jo je Licul lani prejel za življenjsko delo za obsežen ustvarjalni opus na področju oblikovanja. </w:t>
      </w:r>
    </w:p>
    <w:p w14:paraId="001C5A1A" w14:textId="77777777" w:rsidR="00712B68" w:rsidRPr="00712B68" w:rsidRDefault="00712B68" w:rsidP="00712B68">
      <w:pPr>
        <w:rPr>
          <w:rFonts w:ascii="Times New Roman" w:hAnsi="Times New Roman"/>
          <w:sz w:val="28"/>
          <w:szCs w:val="28"/>
        </w:rPr>
      </w:pPr>
      <w:r w:rsidRPr="00712B68">
        <w:rPr>
          <w:rFonts w:ascii="Times New Roman" w:hAnsi="Times New Roman"/>
          <w:sz w:val="28"/>
          <w:szCs w:val="28"/>
        </w:rPr>
        <w:t xml:space="preserve">"Grafično oblikovani predmeti in teksti so pot ne samo k dvigu ali padcu vizualne kulture, ampak tudi k razumevanju ali nerazumevanju sveta," so najpomembnejše sporočilo Liculove ustvarjalnosti še povzeli v obrazložitvi Prešernove nagrade. </w:t>
      </w:r>
    </w:p>
    <w:p w14:paraId="5AB94CA5" w14:textId="77777777" w:rsidR="00712B68" w:rsidRPr="00712B68" w:rsidRDefault="00712B68" w:rsidP="00712B68">
      <w:pPr>
        <w:rPr>
          <w:rFonts w:ascii="Times New Roman" w:eastAsia="Times New Roman" w:hAnsi="Times New Roman"/>
          <w:sz w:val="28"/>
          <w:szCs w:val="28"/>
        </w:rPr>
      </w:pPr>
      <w:r w:rsidRPr="00712B68">
        <w:rPr>
          <w:rFonts w:ascii="Times New Roman" w:eastAsia="Times New Roman" w:hAnsi="Times New Roman"/>
          <w:sz w:val="28"/>
          <w:szCs w:val="28"/>
        </w:rPr>
        <w:t>Licul je bil vizionarski oblikovalec slovenske vizualne identitete, ko je na podlagi poznavanja tradicije in oblikovanja pronicljivo in premišljeno izbral elemente novega, svežega in za prepoznavnost države, Narodne galerije, posameznih podjetij, knjig ter ljudi ustvaril svoj prepoznaven slog. Ta ni bil podvržen niti diktaturi črke niti oblike, vedno pa ja ostajal žlahtno skladen, poseben in likovno izjemen, kar s podobo in v besedi kaže izbor njegovih del v katalogu Studia Znak, ki je bil izdan ob zaključku skupnega dela oblikovalcev in fotografa (Ranko Novak, Dušan Brajič, Jani Bavčer, Nino Kovačević in Milan Pajk).</w:t>
      </w:r>
    </w:p>
    <w:p w14:paraId="11BE2E70" w14:textId="77777777" w:rsidR="00F61CF2" w:rsidRDefault="00F61CF2" w:rsidP="00712B68">
      <w:pPr>
        <w:rPr>
          <w:rFonts w:ascii="Times New Roman" w:hAnsi="Times New Roman"/>
          <w:sz w:val="28"/>
          <w:szCs w:val="28"/>
        </w:rPr>
      </w:pPr>
    </w:p>
    <w:p w14:paraId="48082E0B" w14:textId="77777777" w:rsidR="00F61CF2" w:rsidRDefault="00F61CF2" w:rsidP="00712B68">
      <w:pPr>
        <w:rPr>
          <w:rFonts w:ascii="Times New Roman" w:hAnsi="Times New Roman"/>
          <w:sz w:val="28"/>
          <w:szCs w:val="28"/>
        </w:rPr>
      </w:pPr>
    </w:p>
    <w:p w14:paraId="7CDB2E0A" w14:textId="77777777" w:rsidR="00F61CF2" w:rsidRDefault="00F61CF2" w:rsidP="00712B68">
      <w:pPr>
        <w:rPr>
          <w:rFonts w:ascii="Times New Roman" w:hAnsi="Times New Roman"/>
          <w:sz w:val="28"/>
          <w:szCs w:val="28"/>
        </w:rPr>
      </w:pPr>
    </w:p>
    <w:p w14:paraId="7F8231DC" w14:textId="77777777" w:rsidR="00F61CF2" w:rsidRDefault="00F61CF2" w:rsidP="00712B68">
      <w:pPr>
        <w:rPr>
          <w:rFonts w:ascii="Times New Roman" w:hAnsi="Times New Roman"/>
          <w:sz w:val="28"/>
          <w:szCs w:val="28"/>
        </w:rPr>
      </w:pPr>
    </w:p>
    <w:p w14:paraId="40BFCB6B" w14:textId="77777777" w:rsidR="00F61CF2" w:rsidRDefault="00F61CF2" w:rsidP="00712B68">
      <w:pPr>
        <w:rPr>
          <w:rFonts w:ascii="Times New Roman" w:hAnsi="Times New Roman"/>
          <w:sz w:val="28"/>
          <w:szCs w:val="28"/>
        </w:rPr>
      </w:pPr>
    </w:p>
    <w:p w14:paraId="18EBA383" w14:textId="77777777" w:rsidR="00F61CF2" w:rsidRDefault="00F61CF2" w:rsidP="00712B68">
      <w:pPr>
        <w:rPr>
          <w:rFonts w:ascii="Times New Roman" w:hAnsi="Times New Roman"/>
          <w:sz w:val="28"/>
          <w:szCs w:val="28"/>
        </w:rPr>
      </w:pPr>
    </w:p>
    <w:p w14:paraId="22EC91B0" w14:textId="77777777" w:rsidR="00F61CF2" w:rsidRDefault="00F61CF2" w:rsidP="00712B68">
      <w:pPr>
        <w:rPr>
          <w:rFonts w:ascii="Times New Roman" w:hAnsi="Times New Roman"/>
          <w:sz w:val="28"/>
          <w:szCs w:val="28"/>
        </w:rPr>
      </w:pPr>
    </w:p>
    <w:p w14:paraId="689DD025" w14:textId="77777777" w:rsidR="00712B68" w:rsidRDefault="00712B68" w:rsidP="00712B68">
      <w:pPr>
        <w:rPr>
          <w:rFonts w:ascii="Times New Roman" w:hAnsi="Times New Roman"/>
          <w:sz w:val="28"/>
          <w:szCs w:val="28"/>
        </w:rPr>
      </w:pPr>
      <w:r w:rsidRPr="00712B68">
        <w:rPr>
          <w:rFonts w:ascii="Times New Roman" w:hAnsi="Times New Roman"/>
          <w:sz w:val="28"/>
          <w:szCs w:val="28"/>
        </w:rPr>
        <w:t>Licul je ustvaril svoj prepoznaven, likovno žlahten in skladen oblikovalski slog, s katerim je pomagal ustvariti tudi vizualno identiteto slovenske države. Oblikoval je slovenski denar, tolarske bankovce in kovance, tolarske rezervne bankovce, priložnostne tolarske kovance, slovensko stran evrskih kovancev, niz spominskih in zbirateljskih kovancev, potne liste, osebno izkaznico, novo vozniško dovoljenje in izkaznice zdravstvenega zavarovanja, redne in priložnostne znamke ter celostne podobe Mestne občine Ljubljana, Narodne galerije, Univerze v Ljubljani in drugih institucij.</w:t>
      </w:r>
    </w:p>
    <w:p w14:paraId="09471906" w14:textId="77777777" w:rsidR="00712B68" w:rsidRDefault="005C7339" w:rsidP="00712B68">
      <w:pPr>
        <w:jc w:val="center"/>
        <w:rPr>
          <w:rFonts w:ascii="Times New Roman" w:hAnsi="Times New Roman"/>
          <w:sz w:val="28"/>
          <w:szCs w:val="28"/>
        </w:rPr>
      </w:pPr>
      <w:r>
        <w:rPr>
          <w:rFonts w:ascii="Times New Roman" w:hAnsi="Times New Roman"/>
          <w:noProof/>
          <w:sz w:val="28"/>
          <w:szCs w:val="28"/>
          <w:lang w:val="en-US"/>
        </w:rPr>
        <w:pict w14:anchorId="5E265C7D">
          <v:shape id="Slika 13" o:spid="_x0000_i1033" type="#_x0000_t75" style="width:213.75pt;height:157.5pt;visibility:visible">
            <v:imagedata r:id="rId29" o:title=""/>
          </v:shape>
        </w:pict>
      </w:r>
    </w:p>
    <w:p w14:paraId="0797BF25" w14:textId="77777777" w:rsidR="00F61CF2" w:rsidRDefault="00F61CF2" w:rsidP="00712B68">
      <w:pPr>
        <w:jc w:val="center"/>
        <w:rPr>
          <w:rStyle w:val="Strong"/>
          <w:rFonts w:ascii="Times New Roman" w:hAnsi="Times New Roman"/>
          <w:sz w:val="28"/>
          <w:szCs w:val="28"/>
        </w:rPr>
      </w:pPr>
    </w:p>
    <w:p w14:paraId="638C9840" w14:textId="77777777" w:rsidR="00F61CF2" w:rsidRDefault="00F61CF2" w:rsidP="00712B68">
      <w:pPr>
        <w:jc w:val="center"/>
        <w:rPr>
          <w:rStyle w:val="Strong"/>
          <w:rFonts w:ascii="Times New Roman" w:hAnsi="Times New Roman"/>
          <w:sz w:val="28"/>
          <w:szCs w:val="28"/>
        </w:rPr>
      </w:pPr>
    </w:p>
    <w:p w14:paraId="23B9B6BA" w14:textId="77777777" w:rsidR="00F61CF2" w:rsidRDefault="005C7339" w:rsidP="00712B68">
      <w:pPr>
        <w:jc w:val="center"/>
        <w:rPr>
          <w:rStyle w:val="Strong"/>
          <w:rFonts w:ascii="Times New Roman" w:hAnsi="Times New Roman"/>
          <w:sz w:val="28"/>
          <w:szCs w:val="28"/>
        </w:rPr>
      </w:pPr>
      <w:r>
        <w:rPr>
          <w:noProof/>
          <w:sz w:val="28"/>
          <w:szCs w:val="28"/>
          <w:lang w:val="en-US"/>
        </w:rPr>
        <w:pict w14:anchorId="00B7120A">
          <v:shape id="Slika 10" o:spid="_x0000_i1034" type="#_x0000_t75" style="width:385.5pt;height:288.75pt;visibility:visible">
            <v:imagedata r:id="rId30" o:title=""/>
          </v:shape>
        </w:pict>
      </w:r>
    </w:p>
    <w:p w14:paraId="26A3D17E" w14:textId="77777777" w:rsidR="00712B68" w:rsidRPr="00712B68" w:rsidRDefault="00712B68" w:rsidP="00F61CF2">
      <w:pPr>
        <w:rPr>
          <w:rFonts w:ascii="Times New Roman" w:hAnsi="Times New Roman"/>
          <w:sz w:val="28"/>
          <w:szCs w:val="28"/>
        </w:rPr>
      </w:pPr>
      <w:r w:rsidRPr="00712B68">
        <w:rPr>
          <w:rStyle w:val="Strong"/>
          <w:rFonts w:ascii="Times New Roman" w:hAnsi="Times New Roman"/>
          <w:sz w:val="28"/>
          <w:szCs w:val="28"/>
        </w:rPr>
        <w:t>Utrdil je mednarodno veljavo slovenskega oblikovanja</w:t>
      </w:r>
      <w:r w:rsidRPr="00712B68">
        <w:rPr>
          <w:rFonts w:ascii="Times New Roman" w:hAnsi="Times New Roman"/>
          <w:sz w:val="28"/>
          <w:szCs w:val="28"/>
        </w:rPr>
        <w:br/>
        <w:t xml:space="preserve">Lani je poleg prevajalca in literata Janeza Gradišnika prejel Prešernovo nagrado za življenjsko delo. V utemeljitvi nagrade je bilo zapisano, da dela Miljenka Licula na področju grafičnega oblikovanja že nekaj časa veljajo za referenco najvišje kakovosti. </w:t>
      </w:r>
    </w:p>
    <w:p w14:paraId="75A89308" w14:textId="77777777" w:rsidR="00712B68" w:rsidRPr="00712B68" w:rsidRDefault="00712B68" w:rsidP="00712B68">
      <w:pPr>
        <w:rPr>
          <w:rFonts w:ascii="Times New Roman" w:hAnsi="Times New Roman"/>
          <w:sz w:val="28"/>
          <w:szCs w:val="28"/>
        </w:rPr>
      </w:pPr>
      <w:r w:rsidRPr="00712B68">
        <w:rPr>
          <w:rStyle w:val="Emphasis"/>
          <w:rFonts w:ascii="Times New Roman" w:hAnsi="Times New Roman"/>
          <w:sz w:val="28"/>
          <w:szCs w:val="28"/>
        </w:rPr>
        <w:t>"Je eden tistih avtorjev, ki je pomagal v strogo modernistični slog grafičnega oblikovanja sedemdesetih let vpeljati drugačno, poetsko govorico, ne da bi pri tem zanikal vsebinske in historične prvine naloge. Je del generacije oblikovalcev, ki je analogno govorico uspešno prelevila v digitalno. Uspešno morda prav zato, ker srce še vedno bije analogno. Je oblikovalec, s katerim si je slovensko grafično oblikovanje utrdilo mednarodno veljavo."</w:t>
      </w:r>
    </w:p>
    <w:p w14:paraId="5F1D85F4" w14:textId="77777777" w:rsidR="00712B68" w:rsidRPr="00712B68" w:rsidRDefault="00712B68" w:rsidP="00712B68">
      <w:pPr>
        <w:rPr>
          <w:rFonts w:ascii="Times New Roman" w:hAnsi="Times New Roman"/>
          <w:sz w:val="28"/>
          <w:szCs w:val="28"/>
        </w:rPr>
      </w:pPr>
      <w:r w:rsidRPr="00712B68">
        <w:rPr>
          <w:rStyle w:val="Strong"/>
          <w:rFonts w:ascii="Times New Roman" w:hAnsi="Times New Roman"/>
          <w:sz w:val="28"/>
          <w:szCs w:val="28"/>
        </w:rPr>
        <w:t>Pomembnost vizualne kulture</w:t>
      </w:r>
      <w:r w:rsidRPr="00712B68">
        <w:rPr>
          <w:rFonts w:ascii="Times New Roman" w:hAnsi="Times New Roman"/>
          <w:sz w:val="28"/>
          <w:szCs w:val="28"/>
        </w:rPr>
        <w:br/>
        <w:t>Ustvarjalnost Miljenka Licula širšemu svetu sporoča, da ob vsej tehnologiji ali pa prav zaradi nje še vedno ostaja prostor, v katerem se je treba z vsem naporom posvetiti tudi najbolj banalnim vsebinam. Grafično oblikovani predmeti in teksti so pot ne samo k dvigu ali padcu vizualne kulture, ampak tudi k razumevanju ali nerazumevanju sveta. To je najpomembnejše sporočilo Liculove ustvarjalnosti. Leta 1985 je prejel nagrado Prešernovega sklada, leta 1988 pa Plečnikovo nagrado.</w:t>
      </w:r>
    </w:p>
    <w:p w14:paraId="0AA8B8C9" w14:textId="77777777" w:rsidR="00712B68" w:rsidRPr="00712B68" w:rsidRDefault="00712B68" w:rsidP="00712B68">
      <w:pPr>
        <w:rPr>
          <w:sz w:val="28"/>
          <w:szCs w:val="28"/>
        </w:rPr>
      </w:pPr>
    </w:p>
    <w:p w14:paraId="05C5B404" w14:textId="77777777" w:rsidR="00712B68" w:rsidRPr="00712B68" w:rsidRDefault="005C7339" w:rsidP="00712B68">
      <w:pPr>
        <w:rPr>
          <w:rFonts w:ascii="Times New Roman" w:eastAsia="Times New Roman" w:hAnsi="Times New Roman"/>
          <w:sz w:val="28"/>
          <w:szCs w:val="28"/>
        </w:rPr>
      </w:pPr>
      <w:r>
        <w:rPr>
          <w:rFonts w:ascii="Times New Roman" w:eastAsia="Times New Roman" w:hAnsi="Times New Roman"/>
          <w:b/>
          <w:noProof/>
          <w:kern w:val="36"/>
          <w:sz w:val="48"/>
          <w:szCs w:val="48"/>
          <w:lang w:val="en-US"/>
        </w:rPr>
        <w:pict w14:anchorId="0A3BA8F5">
          <v:shape id="Slika 7" o:spid="_x0000_i1035" type="#_x0000_t75" style="width:212.25pt;height:159.75pt;visibility:visible">
            <v:imagedata r:id="rId31" o:title=""/>
          </v:shape>
        </w:pict>
      </w:r>
    </w:p>
    <w:p w14:paraId="0C97AB63" w14:textId="77777777" w:rsidR="00D47D7D" w:rsidRDefault="00D47D7D" w:rsidP="00712B68">
      <w:pPr>
        <w:rPr>
          <w:sz w:val="28"/>
          <w:szCs w:val="28"/>
        </w:rPr>
      </w:pPr>
    </w:p>
    <w:p w14:paraId="3196B5B4" w14:textId="77777777" w:rsidR="00712B68" w:rsidRDefault="00712B68" w:rsidP="00712B68">
      <w:pPr>
        <w:rPr>
          <w:sz w:val="28"/>
          <w:szCs w:val="28"/>
        </w:rPr>
      </w:pPr>
    </w:p>
    <w:p w14:paraId="7DC591D4" w14:textId="77777777" w:rsidR="00712B68" w:rsidRDefault="00712B68" w:rsidP="00712B68">
      <w:pPr>
        <w:rPr>
          <w:sz w:val="28"/>
          <w:szCs w:val="28"/>
        </w:rPr>
      </w:pPr>
    </w:p>
    <w:p w14:paraId="1F78713F" w14:textId="77777777" w:rsidR="00712B68" w:rsidRDefault="00712B68" w:rsidP="00712B68">
      <w:pPr>
        <w:rPr>
          <w:sz w:val="28"/>
          <w:szCs w:val="28"/>
        </w:rPr>
      </w:pPr>
    </w:p>
    <w:p w14:paraId="6A9D41D8" w14:textId="77777777" w:rsidR="00712B68" w:rsidRDefault="00712B68" w:rsidP="00712B68">
      <w:pPr>
        <w:rPr>
          <w:sz w:val="28"/>
          <w:szCs w:val="28"/>
        </w:rPr>
      </w:pPr>
    </w:p>
    <w:p w14:paraId="2DF3F202" w14:textId="77777777" w:rsidR="006F5CF5" w:rsidRDefault="006F5CF5" w:rsidP="00712B68">
      <w:pPr>
        <w:rPr>
          <w:sz w:val="28"/>
          <w:szCs w:val="28"/>
        </w:rPr>
      </w:pPr>
    </w:p>
    <w:p w14:paraId="0297F7D8" w14:textId="77777777" w:rsidR="006F5CF5" w:rsidRDefault="006F5CF5" w:rsidP="00712B68">
      <w:pPr>
        <w:rPr>
          <w:sz w:val="28"/>
          <w:szCs w:val="28"/>
        </w:rPr>
      </w:pPr>
    </w:p>
    <w:p w14:paraId="1B0BC707" w14:textId="77777777" w:rsidR="006F5CF5" w:rsidRDefault="006F5CF5" w:rsidP="00712B68">
      <w:pPr>
        <w:rPr>
          <w:sz w:val="28"/>
          <w:szCs w:val="28"/>
        </w:rPr>
      </w:pPr>
    </w:p>
    <w:p w14:paraId="2DDF1BCE" w14:textId="77777777" w:rsidR="006F5CF5" w:rsidRDefault="006F5CF5" w:rsidP="00712B68">
      <w:pPr>
        <w:rPr>
          <w:sz w:val="28"/>
          <w:szCs w:val="28"/>
        </w:rPr>
      </w:pPr>
    </w:p>
    <w:p w14:paraId="633A8A85" w14:textId="77777777" w:rsidR="006F5CF5" w:rsidRDefault="006F5CF5" w:rsidP="00712B68">
      <w:pPr>
        <w:rPr>
          <w:sz w:val="28"/>
          <w:szCs w:val="28"/>
        </w:rPr>
      </w:pPr>
    </w:p>
    <w:p w14:paraId="57E1049B" w14:textId="77777777" w:rsidR="006F5CF5" w:rsidRDefault="006F5CF5" w:rsidP="00712B68">
      <w:pPr>
        <w:rPr>
          <w:sz w:val="28"/>
          <w:szCs w:val="28"/>
        </w:rPr>
      </w:pPr>
    </w:p>
    <w:p w14:paraId="6E7A848C" w14:textId="77777777" w:rsidR="006F5CF5" w:rsidRDefault="006F5CF5" w:rsidP="00712B68">
      <w:pPr>
        <w:rPr>
          <w:sz w:val="28"/>
          <w:szCs w:val="28"/>
        </w:rPr>
      </w:pPr>
    </w:p>
    <w:p w14:paraId="6D3BF1AF" w14:textId="77777777" w:rsidR="006F5CF5" w:rsidRDefault="006F5CF5" w:rsidP="00712B68">
      <w:pPr>
        <w:rPr>
          <w:sz w:val="28"/>
          <w:szCs w:val="28"/>
        </w:rPr>
      </w:pPr>
    </w:p>
    <w:p w14:paraId="2FB3A61C" w14:textId="77777777" w:rsidR="006F5CF5" w:rsidRDefault="006F5CF5" w:rsidP="00712B68">
      <w:pPr>
        <w:rPr>
          <w:sz w:val="28"/>
          <w:szCs w:val="28"/>
        </w:rPr>
      </w:pPr>
    </w:p>
    <w:p w14:paraId="19F84A6E" w14:textId="77777777" w:rsidR="006F5CF5" w:rsidRDefault="006F5CF5" w:rsidP="00712B68">
      <w:pPr>
        <w:rPr>
          <w:sz w:val="28"/>
          <w:szCs w:val="28"/>
        </w:rPr>
      </w:pPr>
    </w:p>
    <w:p w14:paraId="654C11A9" w14:textId="77777777" w:rsidR="006F5CF5" w:rsidRDefault="006F5CF5" w:rsidP="00712B68">
      <w:pPr>
        <w:rPr>
          <w:sz w:val="28"/>
          <w:szCs w:val="28"/>
        </w:rPr>
      </w:pPr>
    </w:p>
    <w:p w14:paraId="324E66F9" w14:textId="77777777" w:rsidR="006F5CF5" w:rsidRDefault="006F5CF5" w:rsidP="00712B68">
      <w:pPr>
        <w:rPr>
          <w:sz w:val="28"/>
          <w:szCs w:val="28"/>
        </w:rPr>
      </w:pPr>
    </w:p>
    <w:p w14:paraId="04D12B7D" w14:textId="77777777" w:rsidR="006F5CF5" w:rsidRDefault="006F5CF5" w:rsidP="00712B68">
      <w:pPr>
        <w:rPr>
          <w:sz w:val="28"/>
          <w:szCs w:val="28"/>
        </w:rPr>
      </w:pPr>
      <w:r>
        <w:rPr>
          <w:sz w:val="28"/>
          <w:szCs w:val="28"/>
        </w:rPr>
        <w:t xml:space="preserve">Viri:  </w:t>
      </w:r>
    </w:p>
    <w:p w14:paraId="677E0365" w14:textId="77777777" w:rsidR="006F5CF5" w:rsidRPr="006F5CF5" w:rsidRDefault="005C7339" w:rsidP="006F5CF5">
      <w:pPr>
        <w:rPr>
          <w:rFonts w:cs="Calibri"/>
          <w:sz w:val="28"/>
          <w:szCs w:val="28"/>
        </w:rPr>
      </w:pPr>
      <w:hyperlink r:id="rId32" w:history="1">
        <w:r w:rsidR="006F5CF5" w:rsidRPr="006F5CF5">
          <w:rPr>
            <w:rStyle w:val="Hyperlink"/>
            <w:rFonts w:cs="Calibri"/>
            <w:color w:val="auto"/>
            <w:sz w:val="28"/>
            <w:szCs w:val="28"/>
            <w:u w:val="none"/>
          </w:rPr>
          <w:t>http://en.wikipedia.org/</w:t>
        </w:r>
      </w:hyperlink>
      <w:r w:rsidR="006F5CF5" w:rsidRPr="006F5CF5">
        <w:rPr>
          <w:rFonts w:cs="Calibri"/>
          <w:sz w:val="28"/>
          <w:szCs w:val="28"/>
        </w:rPr>
        <w:t xml:space="preserve"> (Ang, Slo)</w:t>
      </w:r>
    </w:p>
    <w:p w14:paraId="6855213D" w14:textId="77777777" w:rsidR="006F5CF5" w:rsidRPr="006F5CF5" w:rsidRDefault="005C7339" w:rsidP="006F5CF5">
      <w:pPr>
        <w:rPr>
          <w:rStyle w:val="HTMLCite"/>
          <w:rFonts w:cs="Calibri"/>
          <w:i w:val="0"/>
          <w:sz w:val="28"/>
          <w:szCs w:val="28"/>
        </w:rPr>
      </w:pPr>
      <w:hyperlink r:id="rId33" w:history="1">
        <w:r w:rsidR="006F5CF5" w:rsidRPr="006F5CF5">
          <w:rPr>
            <w:rStyle w:val="Hyperlink"/>
            <w:rFonts w:cs="Calibri"/>
            <w:color w:val="auto"/>
            <w:sz w:val="28"/>
            <w:szCs w:val="28"/>
            <w:u w:val="none"/>
          </w:rPr>
          <w:t>www.delo.si</w:t>
        </w:r>
      </w:hyperlink>
    </w:p>
    <w:p w14:paraId="24E9226A" w14:textId="77777777" w:rsidR="006F5CF5" w:rsidRPr="006F5CF5" w:rsidRDefault="005C7339" w:rsidP="006F5CF5">
      <w:pPr>
        <w:rPr>
          <w:rStyle w:val="HTMLCite"/>
          <w:rFonts w:cs="Calibri"/>
          <w:i w:val="0"/>
          <w:sz w:val="28"/>
          <w:szCs w:val="28"/>
        </w:rPr>
      </w:pPr>
      <w:hyperlink r:id="rId34" w:history="1">
        <w:r w:rsidR="006F5CF5" w:rsidRPr="006F5CF5">
          <w:rPr>
            <w:rStyle w:val="Hyperlink"/>
            <w:rFonts w:cs="Calibri"/>
            <w:color w:val="auto"/>
            <w:sz w:val="28"/>
            <w:szCs w:val="28"/>
            <w:u w:val="none"/>
          </w:rPr>
          <w:t>www.rsi.si</w:t>
        </w:r>
      </w:hyperlink>
    </w:p>
    <w:p w14:paraId="1ED9FCA6" w14:textId="77777777" w:rsidR="006F5CF5" w:rsidRPr="006F5CF5" w:rsidRDefault="005C7339" w:rsidP="006F5CF5">
      <w:pPr>
        <w:rPr>
          <w:rStyle w:val="bc"/>
          <w:rFonts w:cs="Calibri"/>
          <w:iCs/>
          <w:sz w:val="28"/>
          <w:szCs w:val="28"/>
        </w:rPr>
      </w:pPr>
      <w:hyperlink r:id="rId35" w:history="1">
        <w:r w:rsidR="006F5CF5" w:rsidRPr="006F5CF5">
          <w:rPr>
            <w:rStyle w:val="Hyperlink"/>
            <w:rFonts w:cs="Calibri"/>
            <w:iCs/>
            <w:color w:val="auto"/>
            <w:sz w:val="28"/>
            <w:szCs w:val="28"/>
            <w:u w:val="none"/>
          </w:rPr>
          <w:t>www.slovenia.info</w:t>
        </w:r>
      </w:hyperlink>
    </w:p>
    <w:p w14:paraId="2BBE325D" w14:textId="77777777" w:rsidR="006F5CF5" w:rsidRPr="006F5CF5" w:rsidRDefault="006F5CF5" w:rsidP="006F5CF5">
      <w:pPr>
        <w:rPr>
          <w:rStyle w:val="HTMLCite"/>
          <w:rFonts w:cs="Calibri"/>
          <w:sz w:val="28"/>
          <w:szCs w:val="28"/>
        </w:rPr>
      </w:pPr>
      <w:r w:rsidRPr="006F5CF5">
        <w:rPr>
          <w:rStyle w:val="bc"/>
          <w:rFonts w:cs="Calibri"/>
          <w:iCs/>
          <w:sz w:val="28"/>
          <w:szCs w:val="28"/>
        </w:rPr>
        <w:t>www.tvslo.si</w:t>
      </w:r>
    </w:p>
    <w:p w14:paraId="3A9EED42" w14:textId="77777777" w:rsidR="006F5CF5" w:rsidRPr="006F5CF5" w:rsidRDefault="006F5CF5" w:rsidP="006F5CF5">
      <w:pPr>
        <w:rPr>
          <w:rFonts w:cs="Calibri"/>
          <w:sz w:val="28"/>
          <w:szCs w:val="28"/>
        </w:rPr>
      </w:pPr>
    </w:p>
    <w:p w14:paraId="7E00BDC9" w14:textId="77777777" w:rsidR="006F5CF5" w:rsidRPr="00712B68" w:rsidRDefault="006F5CF5" w:rsidP="00712B68">
      <w:pPr>
        <w:rPr>
          <w:sz w:val="28"/>
          <w:szCs w:val="28"/>
        </w:rPr>
      </w:pPr>
    </w:p>
    <w:sectPr w:rsidR="006F5CF5" w:rsidRPr="00712B68" w:rsidSect="00F61CF2">
      <w:headerReference w:type="even" r:id="rId36"/>
      <w:headerReference w:type="default" r:id="rId37"/>
      <w:footerReference w:type="even" r:id="rId38"/>
      <w:footerReference w:type="default" r:id="rId39"/>
      <w:headerReference w:type="first" r:id="rId40"/>
      <w:footerReference w:type="first" r:id="rId4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DFB03" w14:textId="77777777" w:rsidR="00CC27EA" w:rsidRDefault="00CC27EA" w:rsidP="00F61CF2">
      <w:pPr>
        <w:spacing w:after="0" w:line="240" w:lineRule="auto"/>
      </w:pPr>
      <w:r>
        <w:separator/>
      </w:r>
    </w:p>
  </w:endnote>
  <w:endnote w:type="continuationSeparator" w:id="0">
    <w:p w14:paraId="649AFC84" w14:textId="77777777" w:rsidR="00CC27EA" w:rsidRDefault="00CC27EA" w:rsidP="00F61C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2B7C5" w14:textId="77777777" w:rsidR="00F61CF2" w:rsidRDefault="00F61C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39B77" w14:textId="297EDCE9" w:rsidR="00F61CF2" w:rsidRDefault="005C7339">
    <w:pPr>
      <w:pStyle w:val="Footer"/>
      <w:jc w:val="center"/>
    </w:pPr>
    <w:r>
      <w:pict w14:anchorId="400F94D9">
        <v:shapetype id="_x0000_t110" coordsize="21600,21600" o:spt="110" path="m10800,l,10800,10800,21600,21600,10800xe">
          <v:stroke joinstyle="miter"/>
          <v:path gradientshapeok="t" o:connecttype="rect" textboxrect="5400,5400,16200,16200"/>
        </v:shapetype>
        <v:shape id="_x0000_s2049" type="#_x0000_t110" style="width:467.2pt;height:4.3pt;mso-width-percent:1000;mso-left-percent:-10001;mso-top-percent:-10001;mso-position-horizontal:absolute;mso-position-horizontal-relative:char;mso-position-vertical:absolute;mso-position-vertical-relative:line;mso-width-percent:1000;mso-left-percent:-10001;mso-top-percent:-10001;mso-width-relative:margin" fillcolor="black">
          <w10:wrap type="none" anchorx="margin" anchory="page"/>
          <w10:anchorlock/>
        </v:shape>
      </w:pict>
    </w:r>
  </w:p>
  <w:p w14:paraId="2610074A" w14:textId="77777777" w:rsidR="00F61CF2" w:rsidRDefault="00F04112">
    <w:pPr>
      <w:pStyle w:val="Footer"/>
      <w:jc w:val="center"/>
    </w:pPr>
    <w:r>
      <w:fldChar w:fldCharType="begin"/>
    </w:r>
    <w:r>
      <w:instrText xml:space="preserve"> PAGE    \* MERGEFORMAT </w:instrText>
    </w:r>
    <w:r>
      <w:fldChar w:fldCharType="separate"/>
    </w:r>
    <w:r w:rsidR="0027730D">
      <w:rPr>
        <w:noProof/>
      </w:rPr>
      <w:t>2</w:t>
    </w:r>
    <w:r>
      <w:fldChar w:fldCharType="end"/>
    </w:r>
  </w:p>
  <w:p w14:paraId="4FF45A4E" w14:textId="77777777" w:rsidR="00F61CF2" w:rsidRDefault="00F61C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06908" w14:textId="77777777" w:rsidR="00F61CF2" w:rsidRDefault="00F61C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563991" w14:textId="77777777" w:rsidR="00CC27EA" w:rsidRDefault="00CC27EA" w:rsidP="00F61CF2">
      <w:pPr>
        <w:spacing w:after="0" w:line="240" w:lineRule="auto"/>
      </w:pPr>
      <w:r>
        <w:separator/>
      </w:r>
    </w:p>
  </w:footnote>
  <w:footnote w:type="continuationSeparator" w:id="0">
    <w:p w14:paraId="10336A53" w14:textId="77777777" w:rsidR="00CC27EA" w:rsidRDefault="00CC27EA" w:rsidP="00F61C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F4D14" w14:textId="77777777" w:rsidR="00F61CF2" w:rsidRDefault="00F61C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FB45C" w14:textId="77777777" w:rsidR="00F61CF2" w:rsidRDefault="00F61C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BCAE4" w14:textId="77777777" w:rsidR="00F61CF2" w:rsidRDefault="00F61CF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12B68"/>
    <w:rsid w:val="001C68B0"/>
    <w:rsid w:val="0027730D"/>
    <w:rsid w:val="003920DC"/>
    <w:rsid w:val="004E0ED5"/>
    <w:rsid w:val="005C7339"/>
    <w:rsid w:val="006F5CF5"/>
    <w:rsid w:val="00712B68"/>
    <w:rsid w:val="009F6639"/>
    <w:rsid w:val="00CC27EA"/>
    <w:rsid w:val="00D47D7D"/>
    <w:rsid w:val="00F04112"/>
    <w:rsid w:val="00F25B82"/>
    <w:rsid w:val="00F51E3F"/>
    <w:rsid w:val="00F61CF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B35BBD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D7D"/>
    <w:pPr>
      <w:spacing w:after="200" w:line="276" w:lineRule="auto"/>
    </w:pPr>
    <w:rPr>
      <w:sz w:val="22"/>
      <w:szCs w:val="22"/>
      <w:lang w:eastAsia="en-US"/>
    </w:rPr>
  </w:style>
  <w:style w:type="paragraph" w:styleId="Heading1">
    <w:name w:val="heading 1"/>
    <w:basedOn w:val="Normal"/>
    <w:link w:val="Heading1Char"/>
    <w:uiPriority w:val="9"/>
    <w:qFormat/>
    <w:rsid w:val="00712B68"/>
    <w:pPr>
      <w:spacing w:before="100" w:beforeAutospacing="1" w:after="100" w:afterAutospacing="1" w:line="240" w:lineRule="auto"/>
      <w:outlineLvl w:val="0"/>
    </w:pPr>
    <w:rPr>
      <w:rFonts w:ascii="Times New Roman" w:eastAsia="Times New Roman" w:hAnsi="Times New Roman"/>
      <w:b/>
      <w:bCs/>
      <w:kern w:val="36"/>
      <w:sz w:val="48"/>
      <w:szCs w:val="48"/>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12B68"/>
    <w:rPr>
      <w:rFonts w:ascii="Times New Roman" w:eastAsia="Times New Roman" w:hAnsi="Times New Roman" w:cs="Times New Roman"/>
      <w:b/>
      <w:bCs/>
      <w:kern w:val="36"/>
      <w:sz w:val="48"/>
      <w:szCs w:val="48"/>
      <w:lang w:eastAsia="sl-SI"/>
    </w:rPr>
  </w:style>
  <w:style w:type="character" w:styleId="Hyperlink">
    <w:name w:val="Hyperlink"/>
    <w:uiPriority w:val="99"/>
    <w:unhideWhenUsed/>
    <w:rsid w:val="00712B68"/>
    <w:rPr>
      <w:color w:val="0000FF"/>
      <w:u w:val="single"/>
    </w:rPr>
  </w:style>
  <w:style w:type="paragraph" w:styleId="NormalWeb">
    <w:name w:val="Normal (Web)"/>
    <w:basedOn w:val="Normal"/>
    <w:uiPriority w:val="99"/>
    <w:semiHidden/>
    <w:unhideWhenUsed/>
    <w:rsid w:val="00712B68"/>
    <w:pPr>
      <w:spacing w:before="100" w:beforeAutospacing="1" w:after="100" w:afterAutospacing="1" w:line="240" w:lineRule="auto"/>
    </w:pPr>
    <w:rPr>
      <w:rFonts w:ascii="Times New Roman" w:eastAsia="Times New Roman" w:hAnsi="Times New Roman"/>
      <w:sz w:val="24"/>
      <w:szCs w:val="24"/>
      <w:lang w:eastAsia="sl-SI"/>
    </w:rPr>
  </w:style>
  <w:style w:type="paragraph" w:styleId="NoSpacing">
    <w:name w:val="No Spacing"/>
    <w:link w:val="NoSpacingChar"/>
    <w:uiPriority w:val="1"/>
    <w:qFormat/>
    <w:rsid w:val="00712B68"/>
    <w:rPr>
      <w:sz w:val="22"/>
      <w:szCs w:val="22"/>
      <w:lang w:eastAsia="en-US"/>
    </w:rPr>
  </w:style>
  <w:style w:type="paragraph" w:customStyle="1" w:styleId="arttext">
    <w:name w:val="arttext"/>
    <w:basedOn w:val="Normal"/>
    <w:rsid w:val="00712B68"/>
    <w:pPr>
      <w:spacing w:before="100" w:beforeAutospacing="1" w:after="100" w:afterAutospacing="1" w:line="240" w:lineRule="auto"/>
    </w:pPr>
    <w:rPr>
      <w:rFonts w:ascii="Times New Roman" w:eastAsia="Times New Roman" w:hAnsi="Times New Roman"/>
      <w:sz w:val="24"/>
      <w:szCs w:val="24"/>
      <w:lang w:eastAsia="sl-SI"/>
    </w:rPr>
  </w:style>
  <w:style w:type="paragraph" w:styleId="BalloonText">
    <w:name w:val="Balloon Text"/>
    <w:basedOn w:val="Normal"/>
    <w:link w:val="BalloonTextChar"/>
    <w:uiPriority w:val="99"/>
    <w:semiHidden/>
    <w:unhideWhenUsed/>
    <w:rsid w:val="00712B6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12B68"/>
    <w:rPr>
      <w:rFonts w:ascii="Tahoma" w:hAnsi="Tahoma" w:cs="Tahoma"/>
      <w:sz w:val="16"/>
      <w:szCs w:val="16"/>
    </w:rPr>
  </w:style>
  <w:style w:type="character" w:styleId="Strong">
    <w:name w:val="Strong"/>
    <w:uiPriority w:val="22"/>
    <w:qFormat/>
    <w:rsid w:val="00712B68"/>
    <w:rPr>
      <w:b/>
      <w:bCs/>
    </w:rPr>
  </w:style>
  <w:style w:type="character" w:styleId="Emphasis">
    <w:name w:val="Emphasis"/>
    <w:uiPriority w:val="20"/>
    <w:qFormat/>
    <w:rsid w:val="00712B68"/>
    <w:rPr>
      <w:i/>
      <w:iCs/>
    </w:rPr>
  </w:style>
  <w:style w:type="paragraph" w:styleId="Header">
    <w:name w:val="header"/>
    <w:basedOn w:val="Normal"/>
    <w:link w:val="HeaderChar"/>
    <w:uiPriority w:val="99"/>
    <w:semiHidden/>
    <w:unhideWhenUsed/>
    <w:rsid w:val="00F61CF2"/>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F61CF2"/>
  </w:style>
  <w:style w:type="paragraph" w:styleId="Footer">
    <w:name w:val="footer"/>
    <w:basedOn w:val="Normal"/>
    <w:link w:val="FooterChar"/>
    <w:uiPriority w:val="99"/>
    <w:unhideWhenUsed/>
    <w:rsid w:val="00F61CF2"/>
    <w:pPr>
      <w:tabs>
        <w:tab w:val="center" w:pos="4536"/>
        <w:tab w:val="right" w:pos="9072"/>
      </w:tabs>
      <w:spacing w:after="0" w:line="240" w:lineRule="auto"/>
    </w:pPr>
  </w:style>
  <w:style w:type="character" w:customStyle="1" w:styleId="FooterChar">
    <w:name w:val="Footer Char"/>
    <w:basedOn w:val="DefaultParagraphFont"/>
    <w:link w:val="Footer"/>
    <w:uiPriority w:val="99"/>
    <w:rsid w:val="00F61CF2"/>
  </w:style>
  <w:style w:type="character" w:customStyle="1" w:styleId="NoSpacingChar">
    <w:name w:val="No Spacing Char"/>
    <w:link w:val="NoSpacing"/>
    <w:uiPriority w:val="1"/>
    <w:rsid w:val="00F61CF2"/>
    <w:rPr>
      <w:sz w:val="22"/>
      <w:szCs w:val="22"/>
      <w:lang w:val="sl-SI" w:eastAsia="en-US" w:bidi="ar-SA"/>
    </w:rPr>
  </w:style>
  <w:style w:type="paragraph" w:styleId="Caption">
    <w:name w:val="caption"/>
    <w:basedOn w:val="Normal"/>
    <w:next w:val="Normal"/>
    <w:uiPriority w:val="35"/>
    <w:semiHidden/>
    <w:unhideWhenUsed/>
    <w:qFormat/>
    <w:rsid w:val="00F61CF2"/>
    <w:pPr>
      <w:spacing w:line="240" w:lineRule="auto"/>
    </w:pPr>
    <w:rPr>
      <w:b/>
      <w:bCs/>
      <w:color w:val="4F81BD"/>
      <w:sz w:val="18"/>
      <w:szCs w:val="18"/>
    </w:rPr>
  </w:style>
  <w:style w:type="character" w:styleId="HTMLCite">
    <w:name w:val="HTML Cite"/>
    <w:uiPriority w:val="99"/>
    <w:semiHidden/>
    <w:unhideWhenUsed/>
    <w:rsid w:val="006F5CF5"/>
    <w:rPr>
      <w:i/>
      <w:iCs/>
    </w:rPr>
  </w:style>
  <w:style w:type="character" w:customStyle="1" w:styleId="bc">
    <w:name w:val="bc"/>
    <w:basedOn w:val="DefaultParagraphFont"/>
    <w:rsid w:val="006F5C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684491">
      <w:bodyDiv w:val="1"/>
      <w:marLeft w:val="0"/>
      <w:marRight w:val="0"/>
      <w:marTop w:val="0"/>
      <w:marBottom w:val="0"/>
      <w:divBdr>
        <w:top w:val="none" w:sz="0" w:space="0" w:color="auto"/>
        <w:left w:val="none" w:sz="0" w:space="0" w:color="auto"/>
        <w:bottom w:val="none" w:sz="0" w:space="0" w:color="auto"/>
        <w:right w:val="none" w:sz="0" w:space="0" w:color="auto"/>
      </w:divBdr>
    </w:div>
    <w:div w:id="1187257166">
      <w:bodyDiv w:val="1"/>
      <w:marLeft w:val="0"/>
      <w:marRight w:val="0"/>
      <w:marTop w:val="0"/>
      <w:marBottom w:val="0"/>
      <w:divBdr>
        <w:top w:val="none" w:sz="0" w:space="0" w:color="auto"/>
        <w:left w:val="none" w:sz="0" w:space="0" w:color="auto"/>
        <w:bottom w:val="none" w:sz="0" w:space="0" w:color="auto"/>
        <w:right w:val="none" w:sz="0" w:space="0" w:color="auto"/>
      </w:divBdr>
    </w:div>
    <w:div w:id="1867255725">
      <w:bodyDiv w:val="1"/>
      <w:marLeft w:val="0"/>
      <w:marRight w:val="0"/>
      <w:marTop w:val="0"/>
      <w:marBottom w:val="0"/>
      <w:divBdr>
        <w:top w:val="none" w:sz="0" w:space="0" w:color="auto"/>
        <w:left w:val="none" w:sz="0" w:space="0" w:color="auto"/>
        <w:bottom w:val="none" w:sz="0" w:space="0" w:color="auto"/>
        <w:right w:val="none" w:sz="0" w:space="0" w:color="auto"/>
      </w:divBdr>
      <w:divsChild>
        <w:div w:id="915044484">
          <w:marLeft w:val="0"/>
          <w:marRight w:val="0"/>
          <w:marTop w:val="0"/>
          <w:marBottom w:val="0"/>
          <w:divBdr>
            <w:top w:val="none" w:sz="0" w:space="0" w:color="auto"/>
            <w:left w:val="none" w:sz="0" w:space="0" w:color="auto"/>
            <w:bottom w:val="none" w:sz="0" w:space="0" w:color="auto"/>
            <w:right w:val="none" w:sz="0" w:space="0" w:color="auto"/>
          </w:divBdr>
          <w:divsChild>
            <w:div w:id="1540584584">
              <w:marLeft w:val="0"/>
              <w:marRight w:val="0"/>
              <w:marTop w:val="0"/>
              <w:marBottom w:val="0"/>
              <w:divBdr>
                <w:top w:val="none" w:sz="0" w:space="0" w:color="auto"/>
                <w:left w:val="none" w:sz="0" w:space="0" w:color="auto"/>
                <w:bottom w:val="none" w:sz="0" w:space="0" w:color="auto"/>
                <w:right w:val="none" w:sz="0" w:space="0" w:color="auto"/>
              </w:divBdr>
              <w:divsChild>
                <w:div w:id="1497191702">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1860392832">
          <w:marLeft w:val="0"/>
          <w:marRight w:val="0"/>
          <w:marTop w:val="0"/>
          <w:marBottom w:val="0"/>
          <w:divBdr>
            <w:top w:val="none" w:sz="0" w:space="0" w:color="auto"/>
            <w:left w:val="none" w:sz="0" w:space="0" w:color="auto"/>
            <w:bottom w:val="none" w:sz="0" w:space="0" w:color="auto"/>
            <w:right w:val="none" w:sz="0" w:space="0" w:color="auto"/>
          </w:divBdr>
          <w:divsChild>
            <w:div w:id="499930390">
              <w:marLeft w:val="0"/>
              <w:marRight w:val="0"/>
              <w:marTop w:val="0"/>
              <w:marBottom w:val="0"/>
              <w:divBdr>
                <w:top w:val="none" w:sz="0" w:space="0" w:color="auto"/>
                <w:left w:val="none" w:sz="0" w:space="0" w:color="auto"/>
                <w:bottom w:val="none" w:sz="0" w:space="0" w:color="auto"/>
                <w:right w:val="none" w:sz="0" w:space="0" w:color="auto"/>
              </w:divBdr>
            </w:div>
            <w:div w:id="147043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04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wikipedia.org/wiki/Grafika" TargetMode="External"/><Relationship Id="rId18" Type="http://schemas.openxmlformats.org/officeDocument/2006/relationships/hyperlink" Target="http://sl.wikipedia.org/wiki/Rudi_%C5%A0panzel" TargetMode="External"/><Relationship Id="rId26" Type="http://schemas.openxmlformats.org/officeDocument/2006/relationships/hyperlink" Target="http://sl.wikipedia.org/wiki/2008"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l.wikipedia.org/wiki/Slovenski_tolar" TargetMode="External"/><Relationship Id="rId34" Type="http://schemas.openxmlformats.org/officeDocument/2006/relationships/hyperlink" Target="http://www.rsi.si"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wikipedia.org/wiki/Slovenci" TargetMode="External"/><Relationship Id="rId17" Type="http://schemas.openxmlformats.org/officeDocument/2006/relationships/hyperlink" Target="http://sl.wikipedia.org/w/index.php?title=Zvone_Kosovelj&amp;action=edit&amp;redlink=1" TargetMode="External"/><Relationship Id="rId25" Type="http://schemas.openxmlformats.org/officeDocument/2006/relationships/hyperlink" Target="http://sl.wikipedia.org/wiki/Slovenski_evro_kovanci" TargetMode="External"/><Relationship Id="rId33" Type="http://schemas.openxmlformats.org/officeDocument/2006/relationships/hyperlink" Target="http://www.delo.si"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l.wikipedia.org/wiki/1991" TargetMode="External"/><Relationship Id="rId20" Type="http://schemas.openxmlformats.org/officeDocument/2006/relationships/hyperlink" Target="http://sl.wikipedia.org/wiki/Bankovec" TargetMode="External"/><Relationship Id="rId29" Type="http://schemas.openxmlformats.org/officeDocument/2006/relationships/image" Target="media/image5.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l.wikipedia.org/wiki/2006" TargetMode="External"/><Relationship Id="rId32" Type="http://schemas.openxmlformats.org/officeDocument/2006/relationships/hyperlink" Target="http://en.wikipedia.org/"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finance.si/leksikon/100210/Janez-Gradi%B9nik" TargetMode="External"/><Relationship Id="rId23" Type="http://schemas.openxmlformats.org/officeDocument/2006/relationships/hyperlink" Target="http://sl.wikipedia.org/wiki/Osebna_izkaznica" TargetMode="External"/><Relationship Id="rId28" Type="http://schemas.openxmlformats.org/officeDocument/2006/relationships/hyperlink" Target="http://sl.wikipedia.org/wiki/Pre%C5%A1ernova_nagrada"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l.wikipedia.org/w/index.php?title=Nate%C4%8Daj&amp;action=edit&amp;redlink=1"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wikipedia.org/w/index.php?title=Oblikovalec&amp;action=edit&amp;redlink=1" TargetMode="External"/><Relationship Id="rId22" Type="http://schemas.openxmlformats.org/officeDocument/2006/relationships/hyperlink" Target="http://sl.wikipedia.org/wiki/Potni_list" TargetMode="External"/><Relationship Id="rId27" Type="http://schemas.openxmlformats.org/officeDocument/2006/relationships/hyperlink" Target="http://sl.wikipedia.org/wiki/Janez_Gradi%C5%A1nik" TargetMode="External"/><Relationship Id="rId30" Type="http://schemas.openxmlformats.org/officeDocument/2006/relationships/image" Target="media/image6.png"/><Relationship Id="rId35" Type="http://schemas.openxmlformats.org/officeDocument/2006/relationships/hyperlink" Target="http://www.slovenia.info"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25AC69-7E82-4F96-8EEE-A50A18852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1041</Words>
  <Characters>5940</Characters>
  <Application>Microsoft Office Word</Application>
  <DocSecurity>0</DocSecurity>
  <Lines>49</Lines>
  <Paragraphs>13</Paragraphs>
  <ScaleCrop>false</ScaleCrop>
  <Company/>
  <LinksUpToDate>false</LinksUpToDate>
  <CharactersWithSpaces>6968</CharactersWithSpaces>
  <SharedDoc>false</SharedDoc>
  <HLinks>
    <vt:vector size="126" baseType="variant">
      <vt:variant>
        <vt:i4>1310794</vt:i4>
      </vt:variant>
      <vt:variant>
        <vt:i4>60</vt:i4>
      </vt:variant>
      <vt:variant>
        <vt:i4>0</vt:i4>
      </vt:variant>
      <vt:variant>
        <vt:i4>5</vt:i4>
      </vt:variant>
      <vt:variant>
        <vt:lpwstr>http://www.slovenia.info/</vt:lpwstr>
      </vt:variant>
      <vt:variant>
        <vt:lpwstr/>
      </vt:variant>
      <vt:variant>
        <vt:i4>7077988</vt:i4>
      </vt:variant>
      <vt:variant>
        <vt:i4>57</vt:i4>
      </vt:variant>
      <vt:variant>
        <vt:i4>0</vt:i4>
      </vt:variant>
      <vt:variant>
        <vt:i4>5</vt:i4>
      </vt:variant>
      <vt:variant>
        <vt:lpwstr>http://www.rsi.si/</vt:lpwstr>
      </vt:variant>
      <vt:variant>
        <vt:lpwstr/>
      </vt:variant>
      <vt:variant>
        <vt:i4>6553641</vt:i4>
      </vt:variant>
      <vt:variant>
        <vt:i4>54</vt:i4>
      </vt:variant>
      <vt:variant>
        <vt:i4>0</vt:i4>
      </vt:variant>
      <vt:variant>
        <vt:i4>5</vt:i4>
      </vt:variant>
      <vt:variant>
        <vt:lpwstr>http://www.delo.si/</vt:lpwstr>
      </vt:variant>
      <vt:variant>
        <vt:lpwstr/>
      </vt:variant>
      <vt:variant>
        <vt:i4>2031622</vt:i4>
      </vt:variant>
      <vt:variant>
        <vt:i4>51</vt:i4>
      </vt:variant>
      <vt:variant>
        <vt:i4>0</vt:i4>
      </vt:variant>
      <vt:variant>
        <vt:i4>5</vt:i4>
      </vt:variant>
      <vt:variant>
        <vt:lpwstr>http://en.wikipedia.org/</vt:lpwstr>
      </vt:variant>
      <vt:variant>
        <vt:lpwstr/>
      </vt:variant>
      <vt:variant>
        <vt:i4>1966177</vt:i4>
      </vt:variant>
      <vt:variant>
        <vt:i4>48</vt:i4>
      </vt:variant>
      <vt:variant>
        <vt:i4>0</vt:i4>
      </vt:variant>
      <vt:variant>
        <vt:i4>5</vt:i4>
      </vt:variant>
      <vt:variant>
        <vt:lpwstr>http://sl.wikipedia.org/wiki/Pre%C5%A1ernova_nagrada</vt:lpwstr>
      </vt:variant>
      <vt:variant>
        <vt:lpwstr/>
      </vt:variant>
      <vt:variant>
        <vt:i4>393317</vt:i4>
      </vt:variant>
      <vt:variant>
        <vt:i4>45</vt:i4>
      </vt:variant>
      <vt:variant>
        <vt:i4>0</vt:i4>
      </vt:variant>
      <vt:variant>
        <vt:i4>5</vt:i4>
      </vt:variant>
      <vt:variant>
        <vt:lpwstr>http://sl.wikipedia.org/wiki/Janez_Gradi%C5%A1nik</vt:lpwstr>
      </vt:variant>
      <vt:variant>
        <vt:lpwstr/>
      </vt:variant>
      <vt:variant>
        <vt:i4>720903</vt:i4>
      </vt:variant>
      <vt:variant>
        <vt:i4>42</vt:i4>
      </vt:variant>
      <vt:variant>
        <vt:i4>0</vt:i4>
      </vt:variant>
      <vt:variant>
        <vt:i4>5</vt:i4>
      </vt:variant>
      <vt:variant>
        <vt:lpwstr>http://sl.wikipedia.org/wiki/2008</vt:lpwstr>
      </vt:variant>
      <vt:variant>
        <vt:lpwstr/>
      </vt:variant>
      <vt:variant>
        <vt:i4>5177373</vt:i4>
      </vt:variant>
      <vt:variant>
        <vt:i4>39</vt:i4>
      </vt:variant>
      <vt:variant>
        <vt:i4>0</vt:i4>
      </vt:variant>
      <vt:variant>
        <vt:i4>5</vt:i4>
      </vt:variant>
      <vt:variant>
        <vt:lpwstr>http://sl.wikipedia.org/wiki/Slovenski_evro_kovanci</vt:lpwstr>
      </vt:variant>
      <vt:variant>
        <vt:lpwstr/>
      </vt:variant>
      <vt:variant>
        <vt:i4>720903</vt:i4>
      </vt:variant>
      <vt:variant>
        <vt:i4>36</vt:i4>
      </vt:variant>
      <vt:variant>
        <vt:i4>0</vt:i4>
      </vt:variant>
      <vt:variant>
        <vt:i4>5</vt:i4>
      </vt:variant>
      <vt:variant>
        <vt:lpwstr>http://sl.wikipedia.org/wiki/2006</vt:lpwstr>
      </vt:variant>
      <vt:variant>
        <vt:lpwstr/>
      </vt:variant>
      <vt:variant>
        <vt:i4>2359382</vt:i4>
      </vt:variant>
      <vt:variant>
        <vt:i4>33</vt:i4>
      </vt:variant>
      <vt:variant>
        <vt:i4>0</vt:i4>
      </vt:variant>
      <vt:variant>
        <vt:i4>5</vt:i4>
      </vt:variant>
      <vt:variant>
        <vt:lpwstr>http://sl.wikipedia.org/wiki/Osebna_izkaznica</vt:lpwstr>
      </vt:variant>
      <vt:variant>
        <vt:lpwstr/>
      </vt:variant>
      <vt:variant>
        <vt:i4>8060928</vt:i4>
      </vt:variant>
      <vt:variant>
        <vt:i4>30</vt:i4>
      </vt:variant>
      <vt:variant>
        <vt:i4>0</vt:i4>
      </vt:variant>
      <vt:variant>
        <vt:i4>5</vt:i4>
      </vt:variant>
      <vt:variant>
        <vt:lpwstr>http://sl.wikipedia.org/wiki/Potni_list</vt:lpwstr>
      </vt:variant>
      <vt:variant>
        <vt:lpwstr/>
      </vt:variant>
      <vt:variant>
        <vt:i4>121</vt:i4>
      </vt:variant>
      <vt:variant>
        <vt:i4>27</vt:i4>
      </vt:variant>
      <vt:variant>
        <vt:i4>0</vt:i4>
      </vt:variant>
      <vt:variant>
        <vt:i4>5</vt:i4>
      </vt:variant>
      <vt:variant>
        <vt:lpwstr>http://sl.wikipedia.org/wiki/Slovenski_tolar</vt:lpwstr>
      </vt:variant>
      <vt:variant>
        <vt:lpwstr/>
      </vt:variant>
      <vt:variant>
        <vt:i4>983115</vt:i4>
      </vt:variant>
      <vt:variant>
        <vt:i4>24</vt:i4>
      </vt:variant>
      <vt:variant>
        <vt:i4>0</vt:i4>
      </vt:variant>
      <vt:variant>
        <vt:i4>5</vt:i4>
      </vt:variant>
      <vt:variant>
        <vt:lpwstr>http://sl.wikipedia.org/wiki/Bankovec</vt:lpwstr>
      </vt:variant>
      <vt:variant>
        <vt:lpwstr/>
      </vt:variant>
      <vt:variant>
        <vt:i4>5373955</vt:i4>
      </vt:variant>
      <vt:variant>
        <vt:i4>21</vt:i4>
      </vt:variant>
      <vt:variant>
        <vt:i4>0</vt:i4>
      </vt:variant>
      <vt:variant>
        <vt:i4>5</vt:i4>
      </vt:variant>
      <vt:variant>
        <vt:lpwstr>http://sl.wikipedia.org/w/index.php?title=Nate%C4%8Daj&amp;action=edit&amp;redlink=1</vt:lpwstr>
      </vt:variant>
      <vt:variant>
        <vt:lpwstr/>
      </vt:variant>
      <vt:variant>
        <vt:i4>4259873</vt:i4>
      </vt:variant>
      <vt:variant>
        <vt:i4>18</vt:i4>
      </vt:variant>
      <vt:variant>
        <vt:i4>0</vt:i4>
      </vt:variant>
      <vt:variant>
        <vt:i4>5</vt:i4>
      </vt:variant>
      <vt:variant>
        <vt:lpwstr>http://sl.wikipedia.org/wiki/Rudi_%C5%A0panzel</vt:lpwstr>
      </vt:variant>
      <vt:variant>
        <vt:lpwstr/>
      </vt:variant>
      <vt:variant>
        <vt:i4>5636131</vt:i4>
      </vt:variant>
      <vt:variant>
        <vt:i4>15</vt:i4>
      </vt:variant>
      <vt:variant>
        <vt:i4>0</vt:i4>
      </vt:variant>
      <vt:variant>
        <vt:i4>5</vt:i4>
      </vt:variant>
      <vt:variant>
        <vt:lpwstr>http://sl.wikipedia.org/w/index.php?title=Zvone_Kosovelj&amp;action=edit&amp;redlink=1</vt:lpwstr>
      </vt:variant>
      <vt:variant>
        <vt:lpwstr/>
      </vt:variant>
      <vt:variant>
        <vt:i4>65550</vt:i4>
      </vt:variant>
      <vt:variant>
        <vt:i4>12</vt:i4>
      </vt:variant>
      <vt:variant>
        <vt:i4>0</vt:i4>
      </vt:variant>
      <vt:variant>
        <vt:i4>5</vt:i4>
      </vt:variant>
      <vt:variant>
        <vt:lpwstr>http://sl.wikipedia.org/wiki/1991</vt:lpwstr>
      </vt:variant>
      <vt:variant>
        <vt:lpwstr/>
      </vt:variant>
      <vt:variant>
        <vt:i4>3276925</vt:i4>
      </vt:variant>
      <vt:variant>
        <vt:i4>9</vt:i4>
      </vt:variant>
      <vt:variant>
        <vt:i4>0</vt:i4>
      </vt:variant>
      <vt:variant>
        <vt:i4>5</vt:i4>
      </vt:variant>
      <vt:variant>
        <vt:lpwstr>http://www.finance.si/leksikon/100210/Janez-Gradi%B9nik</vt:lpwstr>
      </vt:variant>
      <vt:variant>
        <vt:lpwstr/>
      </vt:variant>
      <vt:variant>
        <vt:i4>4063281</vt:i4>
      </vt:variant>
      <vt:variant>
        <vt:i4>6</vt:i4>
      </vt:variant>
      <vt:variant>
        <vt:i4>0</vt:i4>
      </vt:variant>
      <vt:variant>
        <vt:i4>5</vt:i4>
      </vt:variant>
      <vt:variant>
        <vt:lpwstr>http://sl.wikipedia.org/w/index.php?title=Oblikovalec&amp;action=edit&amp;redlink=1</vt:lpwstr>
      </vt:variant>
      <vt:variant>
        <vt:lpwstr/>
      </vt:variant>
      <vt:variant>
        <vt:i4>458824</vt:i4>
      </vt:variant>
      <vt:variant>
        <vt:i4>3</vt:i4>
      </vt:variant>
      <vt:variant>
        <vt:i4>0</vt:i4>
      </vt:variant>
      <vt:variant>
        <vt:i4>5</vt:i4>
      </vt:variant>
      <vt:variant>
        <vt:lpwstr>http://sl.wikipedia.org/wiki/Grafika</vt:lpwstr>
      </vt:variant>
      <vt:variant>
        <vt:lpwstr/>
      </vt:variant>
      <vt:variant>
        <vt:i4>1245251</vt:i4>
      </vt:variant>
      <vt:variant>
        <vt:i4>0</vt:i4>
      </vt:variant>
      <vt:variant>
        <vt:i4>0</vt:i4>
      </vt:variant>
      <vt:variant>
        <vt:i4>5</vt:i4>
      </vt:variant>
      <vt:variant>
        <vt:lpwstr>http://sl.wikipedia.org/wiki/Slovenci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2019-05-20T11:58:00Z</dcterms:created>
  <dcterms:modified xsi:type="dcterms:W3CDTF">2019-05-20T11:58:00Z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