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3766" w14:textId="77777777" w:rsidR="00760A05" w:rsidRDefault="00B666B8" w:rsidP="00D65E61">
      <w:pPr>
        <w:spacing w:after="0"/>
        <w:rPr>
          <w:rFonts w:ascii="Century Gothic" w:hAnsi="Century Gothic" w:cs="Calibri"/>
          <w:color w:val="0070C0"/>
          <w:sz w:val="90"/>
          <w:szCs w:val="90"/>
          <w:lang w:val="sl-SI"/>
        </w:rPr>
      </w:pPr>
      <w:bookmarkStart w:id="0" w:name="_GoBack"/>
      <w:bookmarkEnd w:id="0"/>
      <w:r>
        <w:rPr>
          <w:rFonts w:ascii="Century Gothic" w:hAnsi="Century Gothic" w:cs="Calibri"/>
          <w:color w:val="0070C0"/>
          <w:sz w:val="90"/>
          <w:szCs w:val="90"/>
          <w:lang w:val="sl-SI"/>
        </w:rPr>
        <w:t>BESEDIŠČE 3</w:t>
      </w:r>
      <w:r w:rsidR="00D65E61" w:rsidRPr="00D65E61">
        <w:rPr>
          <w:rFonts w:ascii="Century Gothic" w:hAnsi="Century Gothic" w:cs="Calibri"/>
          <w:color w:val="0070C0"/>
          <w:sz w:val="90"/>
          <w:szCs w:val="90"/>
          <w:lang w:val="sl-SI"/>
        </w:rPr>
        <w:t>. LEKCIJE</w:t>
      </w:r>
    </w:p>
    <w:p w14:paraId="33063CEA" w14:textId="77777777" w:rsidR="00D65E61" w:rsidRPr="00D65E61" w:rsidRDefault="00D65E61" w:rsidP="00D65E61">
      <w:pPr>
        <w:spacing w:after="0"/>
        <w:rPr>
          <w:rFonts w:ascii="Century Gothic" w:hAnsi="Century Gothic" w:cs="Calibri"/>
          <w:color w:val="0070C0"/>
          <w:sz w:val="20"/>
          <w:szCs w:val="20"/>
          <w:lang w:val="sl-SI"/>
        </w:rPr>
      </w:pPr>
    </w:p>
    <w:p w14:paraId="115BB667" w14:textId="77777777" w:rsidR="00760A05" w:rsidRPr="00D65E61" w:rsidRDefault="00760A05" w:rsidP="005A258A">
      <w:pPr>
        <w:spacing w:after="0"/>
        <w:rPr>
          <w:rFonts w:cs="Calibri"/>
          <w:sz w:val="2"/>
          <w:szCs w:val="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016"/>
      </w:tblGrid>
      <w:tr w:rsidR="000113C0" w:rsidRPr="0092661A" w14:paraId="2AA0D8A5" w14:textId="77777777" w:rsidTr="0092661A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6713549" w14:textId="77777777" w:rsidR="000113C0" w:rsidRPr="0092661A" w:rsidRDefault="000113C0" w:rsidP="0092661A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ἀθάνατος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015D6E9" w14:textId="77777777" w:rsidR="000113C0" w:rsidRPr="0092661A" w:rsidRDefault="000113C0" w:rsidP="0092661A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 xml:space="preserve">(PRIDEVNIK) </w:t>
            </w:r>
            <w:r w:rsidRPr="0092661A">
              <w:rPr>
                <w:rFonts w:cs="Calibri"/>
                <w:i/>
                <w:sz w:val="26"/>
                <w:szCs w:val="26"/>
                <w:lang w:val="sl-SI"/>
              </w:rPr>
              <w:t>ἀθάνατη, ἀθάνατον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0E274A0" w14:textId="77777777" w:rsidR="000113C0" w:rsidRPr="0092661A" w:rsidRDefault="000113C0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NEUMRLJIV</w:t>
            </w:r>
          </w:p>
        </w:tc>
      </w:tr>
      <w:tr w:rsidR="000113C0" w:rsidRPr="0092661A" w14:paraId="014657FC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7A40675" w14:textId="77777777" w:rsidR="000113C0" w:rsidRPr="0092661A" w:rsidRDefault="000113C0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ἀληθινός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6A98B282" w14:textId="77777777" w:rsidR="000113C0" w:rsidRPr="0092661A" w:rsidRDefault="000113C0" w:rsidP="0092661A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(PRIDEVNIK)</w:t>
            </w:r>
            <w:r w:rsidRPr="0092661A">
              <w:rPr>
                <w:rFonts w:cs="Calibri"/>
                <w:sz w:val="30"/>
                <w:szCs w:val="30"/>
                <w:lang w:val="sl-SI"/>
              </w:rPr>
              <w:t xml:space="preserve"> </w:t>
            </w:r>
            <w:r w:rsidRPr="0092661A">
              <w:rPr>
                <w:rFonts w:cs="Calibri"/>
                <w:i/>
                <w:sz w:val="26"/>
                <w:szCs w:val="26"/>
                <w:lang w:val="sl-SI"/>
              </w:rPr>
              <w:t>ἀληθινή, ἀληθινόν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7F0516BD" w14:textId="77777777" w:rsidR="000113C0" w:rsidRPr="0092661A" w:rsidRDefault="000113C0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RESNIČEN</w:t>
            </w:r>
          </w:p>
        </w:tc>
      </w:tr>
      <w:tr w:rsidR="000113C0" w:rsidRPr="0092661A" w14:paraId="3566EFC5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2AA13D3" w14:textId="77777777" w:rsidR="000113C0" w:rsidRPr="0092661A" w:rsidRDefault="000113C0" w:rsidP="0092661A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ἀργύριον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τό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51C73EC0" w14:textId="77777777" w:rsidR="000113C0" w:rsidRPr="0092661A" w:rsidRDefault="000113C0" w:rsidP="0092661A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(SAMOSTALNIK)</w:t>
            </w:r>
            <w:r w:rsidRPr="0092661A">
              <w:rPr>
                <w:sz w:val="24"/>
                <w:szCs w:val="18"/>
                <w:lang w:val="sl-SI"/>
              </w:rPr>
              <w:t xml:space="preserve"> - </w:t>
            </w:r>
            <w:r w:rsidRPr="0092661A">
              <w:rPr>
                <w:i/>
                <w:szCs w:val="18"/>
                <w:lang w:val="sl-SI"/>
              </w:rPr>
              <w:t>2. ali o deklinacija, neutrum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63BF1A75" w14:textId="77777777" w:rsidR="000113C0" w:rsidRPr="0092661A" w:rsidRDefault="000113C0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SREBRO, DENAR</w:t>
            </w:r>
          </w:p>
        </w:tc>
      </w:tr>
      <w:tr w:rsidR="00466122" w:rsidRPr="0092661A" w14:paraId="09AAFBBF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909164F" w14:textId="77777777" w:rsidR="00466122" w:rsidRPr="0092661A" w:rsidRDefault="00466122" w:rsidP="0092661A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βίος (ὁ)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7CA9A1F2" w14:textId="77777777" w:rsidR="00466122" w:rsidRPr="0092661A" w:rsidRDefault="00466122" w:rsidP="0092661A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(SAMOSTALNIK)</w:t>
            </w:r>
            <w:r w:rsidRPr="0092661A">
              <w:rPr>
                <w:sz w:val="24"/>
                <w:szCs w:val="18"/>
                <w:lang w:val="sl-SI"/>
              </w:rPr>
              <w:t xml:space="preserve"> - </w:t>
            </w:r>
            <w:r w:rsidRPr="0092661A">
              <w:rPr>
                <w:i/>
                <w:szCs w:val="18"/>
                <w:lang w:val="sl-SI"/>
              </w:rPr>
              <w:t>2. ali o deklinacija, masculinum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12B6CB89" w14:textId="77777777" w:rsidR="00466122" w:rsidRPr="0092661A" w:rsidRDefault="00466122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ŽIVLJENJE</w:t>
            </w:r>
          </w:p>
        </w:tc>
      </w:tr>
      <w:tr w:rsidR="000113C0" w:rsidRPr="0092661A" w14:paraId="238DA862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F8891F8" w14:textId="77777777" w:rsidR="000113C0" w:rsidRPr="0092661A" w:rsidRDefault="000113C0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γυμνάσιον</w:t>
            </w:r>
            <w:r w:rsidRPr="0092661A">
              <w:rPr>
                <w:color w:val="0070C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τό</w:t>
            </w:r>
            <w:r w:rsidRPr="0092661A">
              <w:rPr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3554D127" w14:textId="77777777" w:rsidR="000113C0" w:rsidRPr="0092661A" w:rsidRDefault="000113C0" w:rsidP="0092661A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(SAMOSTALNIK)</w:t>
            </w:r>
            <w:r w:rsidRPr="0092661A">
              <w:rPr>
                <w:sz w:val="24"/>
                <w:szCs w:val="18"/>
                <w:lang w:val="sl-SI"/>
              </w:rPr>
              <w:t xml:space="preserve"> - </w:t>
            </w:r>
            <w:r w:rsidRPr="0092661A">
              <w:rPr>
                <w:i/>
                <w:szCs w:val="18"/>
                <w:lang w:val="sl-SI"/>
              </w:rPr>
              <w:t>2. ali o deklinacija, neutrum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11E89AF7" w14:textId="77777777" w:rsidR="000113C0" w:rsidRPr="0092661A" w:rsidRDefault="00710DCA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TELOVADIŠČE</w:t>
            </w:r>
          </w:p>
        </w:tc>
      </w:tr>
      <w:tr w:rsidR="000113C0" w:rsidRPr="0092661A" w14:paraId="164684E9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C81895A" w14:textId="77777777" w:rsidR="000113C0" w:rsidRPr="0092661A" w:rsidRDefault="00710DCA" w:rsidP="0092661A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γυμνός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607EFBB0" w14:textId="77777777" w:rsidR="000113C0" w:rsidRPr="0092661A" w:rsidRDefault="00710DCA" w:rsidP="0092661A">
            <w:pPr>
              <w:spacing w:before="120" w:after="120" w:line="240" w:lineRule="auto"/>
              <w:rPr>
                <w:sz w:val="18"/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 xml:space="preserve">(PRIDEVNIK) </w:t>
            </w:r>
            <w:r w:rsidRPr="0092661A">
              <w:rPr>
                <w:rFonts w:cs="Calibri"/>
                <w:i/>
                <w:color w:val="000000"/>
                <w:sz w:val="26"/>
                <w:szCs w:val="26"/>
                <w:lang w:val="sl-SI"/>
              </w:rPr>
              <w:t>γυμνή, γυμνόν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028A7F69" w14:textId="77777777" w:rsidR="000113C0" w:rsidRPr="0092661A" w:rsidRDefault="00710DCA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NAG</w:t>
            </w:r>
            <w:r w:rsidR="0079591F" w:rsidRPr="0092661A">
              <w:rPr>
                <w:b/>
                <w:color w:val="002060"/>
                <w:lang w:val="sl-SI"/>
              </w:rPr>
              <w:t>, GOL</w:t>
            </w:r>
          </w:p>
        </w:tc>
      </w:tr>
      <w:tr w:rsidR="000113C0" w:rsidRPr="0092661A" w14:paraId="41C7036A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A65A71B" w14:textId="77777777" w:rsidR="000113C0" w:rsidRPr="0092661A" w:rsidRDefault="00710DCA" w:rsidP="0092661A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Δελφοί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οἱ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18C873BA" w14:textId="77777777" w:rsidR="000113C0" w:rsidRPr="0092661A" w:rsidRDefault="00710DCA" w:rsidP="0092661A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(SAMOSTALNIK)</w:t>
            </w:r>
            <w:r w:rsidRPr="0092661A">
              <w:rPr>
                <w:sz w:val="24"/>
                <w:szCs w:val="18"/>
                <w:lang w:val="sl-SI"/>
              </w:rPr>
              <w:t xml:space="preserve"> - </w:t>
            </w:r>
            <w:r w:rsidRPr="0092661A">
              <w:rPr>
                <w:i/>
                <w:szCs w:val="18"/>
                <w:lang w:val="sl-SI"/>
              </w:rPr>
              <w:t>2. ali o deklinacija, pluralna oblika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5D0C73E5" w14:textId="77777777" w:rsidR="000113C0" w:rsidRPr="0092661A" w:rsidRDefault="00710DCA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DELFI</w:t>
            </w:r>
          </w:p>
        </w:tc>
      </w:tr>
      <w:tr w:rsidR="000113C0" w:rsidRPr="0092661A" w14:paraId="65E44CD6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ADAD094" w14:textId="77777777" w:rsidR="000113C0" w:rsidRPr="0092661A" w:rsidRDefault="008136BB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δέξιος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078073CB" w14:textId="77777777" w:rsidR="000113C0" w:rsidRPr="0092661A" w:rsidRDefault="008136BB" w:rsidP="0092661A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 xml:space="preserve">(PRIDEVNIK) </w:t>
            </w:r>
            <w:r w:rsidRPr="0092661A">
              <w:rPr>
                <w:rFonts w:cs="Calibri"/>
                <w:i/>
                <w:sz w:val="26"/>
                <w:szCs w:val="26"/>
                <w:lang w:val="sl-SI"/>
              </w:rPr>
              <w:t>δέξια, δέξιον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65E6E4CC" w14:textId="77777777" w:rsidR="000113C0" w:rsidRPr="0092661A" w:rsidRDefault="008136BB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DESEN</w:t>
            </w:r>
          </w:p>
        </w:tc>
      </w:tr>
      <w:tr w:rsidR="0079591F" w:rsidRPr="0092661A" w14:paraId="5958138E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26488B6" w14:textId="77777777" w:rsidR="0079591F" w:rsidRPr="0092661A" w:rsidRDefault="0079591F" w:rsidP="0092661A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δῆμος (ὁ)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65DD4EDC" w14:textId="77777777" w:rsidR="0079591F" w:rsidRPr="0092661A" w:rsidRDefault="0079591F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>(SAMOSTALNIK)</w:t>
            </w:r>
            <w:r w:rsidRPr="0092661A">
              <w:rPr>
                <w:sz w:val="24"/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76273639" w14:textId="77777777" w:rsidR="0079591F" w:rsidRPr="0092661A" w:rsidRDefault="0079591F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LJUDSTVO</w:t>
            </w:r>
          </w:p>
        </w:tc>
      </w:tr>
      <w:tr w:rsidR="008136BB" w:rsidRPr="0092661A" w14:paraId="18EC502A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2F30954" w14:textId="77777777" w:rsidR="008136BB" w:rsidRPr="0092661A" w:rsidRDefault="00B666B8" w:rsidP="0092661A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εἰς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 xml:space="preserve"> / </w:t>
            </w: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ἐς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60B98DB7" w14:textId="77777777" w:rsidR="008136BB" w:rsidRPr="0092661A" w:rsidRDefault="00B666B8" w:rsidP="0092661A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 xml:space="preserve">(PREDLOG) </w:t>
            </w:r>
            <w:r w:rsidRPr="0092661A">
              <w:rPr>
                <w:sz w:val="24"/>
                <w:szCs w:val="24"/>
                <w:lang w:val="sl-SI"/>
              </w:rPr>
              <w:t xml:space="preserve">- </w:t>
            </w:r>
            <w:r w:rsidRPr="0092661A">
              <w:rPr>
                <w:i/>
                <w:szCs w:val="24"/>
                <w:lang w:val="sl-SI"/>
              </w:rPr>
              <w:t>veže se s 4. sklonom</w:t>
            </w:r>
            <w:r w:rsidR="0079591F" w:rsidRPr="0092661A">
              <w:rPr>
                <w:i/>
                <w:szCs w:val="24"/>
                <w:lang w:val="sl-SI"/>
              </w:rPr>
              <w:t xml:space="preserve"> (akuzativ)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497E9A25" w14:textId="77777777" w:rsidR="008136BB" w:rsidRPr="0092661A" w:rsidRDefault="00B666B8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 xml:space="preserve">V, ZA </w:t>
            </w:r>
          </w:p>
        </w:tc>
      </w:tr>
      <w:tr w:rsidR="008136BB" w:rsidRPr="0092661A" w14:paraId="67B59C7F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CCC231D" w14:textId="77777777" w:rsidR="008136BB" w:rsidRPr="0092661A" w:rsidRDefault="007F0750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ἐκ</w:t>
            </w:r>
            <w:r w:rsidRPr="0092661A">
              <w:rPr>
                <w:color w:val="0070C0"/>
                <w:sz w:val="30"/>
                <w:szCs w:val="30"/>
                <w:lang w:val="sl-SI"/>
              </w:rPr>
              <w:t xml:space="preserve"> / </w:t>
            </w: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ἐξ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7E6BF0CA" w14:textId="77777777" w:rsidR="008136BB" w:rsidRPr="0092661A" w:rsidRDefault="007F0750" w:rsidP="0092661A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 xml:space="preserve">(PREDLOG) </w:t>
            </w:r>
            <w:r w:rsidRPr="0092661A">
              <w:rPr>
                <w:sz w:val="24"/>
                <w:szCs w:val="18"/>
                <w:lang w:val="sl-SI"/>
              </w:rPr>
              <w:t xml:space="preserve">- </w:t>
            </w:r>
            <w:r w:rsidRPr="0092661A">
              <w:rPr>
                <w:i/>
                <w:szCs w:val="18"/>
                <w:lang w:val="sl-SI"/>
              </w:rPr>
              <w:t>veže se z 2. sklonom</w:t>
            </w:r>
            <w:r w:rsidR="0079591F" w:rsidRPr="0092661A">
              <w:rPr>
                <w:i/>
                <w:szCs w:val="18"/>
                <w:lang w:val="sl-SI"/>
              </w:rPr>
              <w:t xml:space="preserve"> (genitiv)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0E016CBF" w14:textId="77777777" w:rsidR="008136BB" w:rsidRPr="0092661A" w:rsidRDefault="007F0750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IZ, OD</w:t>
            </w:r>
          </w:p>
        </w:tc>
      </w:tr>
      <w:tr w:rsidR="00B666B8" w:rsidRPr="0092661A" w14:paraId="1081F949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D41AE6C" w14:textId="77777777" w:rsidR="00B666B8" w:rsidRPr="0092661A" w:rsidRDefault="007F0750" w:rsidP="0092661A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θέατρον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τό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1BCD297F" w14:textId="77777777" w:rsidR="00B666B8" w:rsidRPr="0092661A" w:rsidRDefault="007F0750" w:rsidP="0092661A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 xml:space="preserve">(SAMOSTALNIK) </w:t>
            </w:r>
            <w:r w:rsidRPr="0092661A">
              <w:rPr>
                <w:sz w:val="24"/>
                <w:szCs w:val="24"/>
                <w:lang w:val="sl-SI"/>
              </w:rPr>
              <w:t xml:space="preserve">- </w:t>
            </w:r>
            <w:r w:rsidRPr="0092661A">
              <w:rPr>
                <w:i/>
                <w:szCs w:val="24"/>
                <w:lang w:val="sl-SI"/>
              </w:rPr>
              <w:t>2. ali o deklinacija, neutrum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28BDB2D2" w14:textId="77777777" w:rsidR="00B666B8" w:rsidRPr="0092661A" w:rsidRDefault="007F0750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GLEDALIŠČE</w:t>
            </w:r>
          </w:p>
        </w:tc>
      </w:tr>
      <w:tr w:rsidR="007F0750" w:rsidRPr="0092661A" w14:paraId="17A4749F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5451493" w14:textId="77777777" w:rsidR="007F0750" w:rsidRPr="0092661A" w:rsidRDefault="007F0750" w:rsidP="0092661A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θνητός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263327F1" w14:textId="77777777" w:rsidR="007F0750" w:rsidRPr="0092661A" w:rsidRDefault="007F0750" w:rsidP="0092661A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 xml:space="preserve">(PRIDEVNIK) </w:t>
            </w:r>
            <w:r w:rsidRPr="0092661A">
              <w:rPr>
                <w:rFonts w:cs="Calibri"/>
                <w:i/>
                <w:sz w:val="26"/>
                <w:szCs w:val="26"/>
                <w:lang w:val="sl-SI"/>
              </w:rPr>
              <w:t>θνητή, θνητόν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1390088B" w14:textId="77777777" w:rsidR="007F0750" w:rsidRPr="0092661A" w:rsidRDefault="007F0750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UMRLJIV</w:t>
            </w:r>
          </w:p>
        </w:tc>
      </w:tr>
      <w:tr w:rsidR="007F0750" w:rsidRPr="0092661A" w14:paraId="053510DD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1B1AAD1D" w14:textId="77777777" w:rsidR="007F0750" w:rsidRPr="0092661A" w:rsidRDefault="00D7689B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ἱερός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696FF199" w14:textId="77777777" w:rsidR="007F0750" w:rsidRPr="0092661A" w:rsidRDefault="00D7689B" w:rsidP="0092661A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(PRIDEVNIK)</w:t>
            </w:r>
            <w:r w:rsidRPr="0092661A">
              <w:rPr>
                <w:sz w:val="24"/>
                <w:szCs w:val="18"/>
                <w:lang w:val="sl-SI"/>
              </w:rPr>
              <w:t xml:space="preserve"> </w:t>
            </w:r>
            <w:r w:rsidRPr="0092661A">
              <w:rPr>
                <w:rFonts w:cs="Calibri"/>
                <w:i/>
                <w:sz w:val="26"/>
                <w:szCs w:val="26"/>
                <w:lang w:val="sl-SI"/>
              </w:rPr>
              <w:t>ἱερά, ἱερόν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0694600A" w14:textId="77777777" w:rsidR="007F0750" w:rsidRPr="0092661A" w:rsidRDefault="00D7689B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SVET</w:t>
            </w:r>
          </w:p>
        </w:tc>
      </w:tr>
      <w:tr w:rsidR="007F0750" w:rsidRPr="0092661A" w14:paraId="05FFEFA4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FD4AEB9" w14:textId="77777777" w:rsidR="007F0750" w:rsidRPr="0092661A" w:rsidRDefault="00D422A1" w:rsidP="0092661A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ἱερόν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τό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7D3FD123" w14:textId="77777777" w:rsidR="007F0750" w:rsidRPr="0092661A" w:rsidRDefault="00D422A1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 xml:space="preserve">(SAMOSTALNIK) </w:t>
            </w:r>
            <w:r w:rsidRPr="0092661A">
              <w:rPr>
                <w:szCs w:val="24"/>
                <w:lang w:val="sl-SI"/>
              </w:rPr>
              <w:t xml:space="preserve">- </w:t>
            </w:r>
            <w:r w:rsidRPr="0092661A">
              <w:rPr>
                <w:i/>
                <w:szCs w:val="24"/>
                <w:lang w:val="sl-SI"/>
              </w:rPr>
              <w:t>2. ali o deklinacija, neutrum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14471511" w14:textId="77777777" w:rsidR="007F0750" w:rsidRPr="0092661A" w:rsidRDefault="00D422A1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SVETIŠČE</w:t>
            </w:r>
          </w:p>
        </w:tc>
      </w:tr>
      <w:tr w:rsidR="00D7689B" w:rsidRPr="0092661A" w14:paraId="37A629D6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6991E79" w14:textId="77777777" w:rsidR="00D7689B" w:rsidRPr="0092661A" w:rsidRDefault="00D7689B" w:rsidP="0092661A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καρπός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ὁ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7B32F520" w14:textId="77777777" w:rsidR="00D7689B" w:rsidRPr="0092661A" w:rsidRDefault="00D7689B" w:rsidP="0092661A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(SAMOSTALNIK)</w:t>
            </w:r>
            <w:r w:rsidRPr="0092661A">
              <w:rPr>
                <w:sz w:val="24"/>
                <w:szCs w:val="18"/>
                <w:lang w:val="sl-SI"/>
              </w:rPr>
              <w:t xml:space="preserve"> - </w:t>
            </w:r>
            <w:r w:rsidRPr="0092661A">
              <w:rPr>
                <w:i/>
                <w:szCs w:val="18"/>
                <w:lang w:val="sl-SI"/>
              </w:rPr>
              <w:t>2. ali o deklinacija, masculinum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6CF2BF6A" w14:textId="77777777" w:rsidR="00D7689B" w:rsidRPr="0092661A" w:rsidRDefault="00D7689B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SAD</w:t>
            </w:r>
          </w:p>
        </w:tc>
      </w:tr>
      <w:tr w:rsidR="00D7689B" w:rsidRPr="0092661A" w14:paraId="78788CF5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C9FD8F8" w14:textId="77777777" w:rsidR="00D7689B" w:rsidRPr="0092661A" w:rsidRDefault="00D422A1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λόγος</w:t>
            </w:r>
            <w:r w:rsidRPr="0092661A">
              <w:rPr>
                <w:color w:val="0070C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ὁ</w:t>
            </w:r>
            <w:r w:rsidRPr="0092661A">
              <w:rPr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1B53A752" w14:textId="77777777" w:rsidR="00D7689B" w:rsidRPr="0092661A" w:rsidRDefault="00D422A1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(SAMOSTALNIK)</w:t>
            </w:r>
            <w:r w:rsidRPr="0092661A">
              <w:rPr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7346A6C3" w14:textId="77777777" w:rsidR="00D7689B" w:rsidRPr="0092661A" w:rsidRDefault="00D422A1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BESEDA. GOVOR</w:t>
            </w:r>
          </w:p>
        </w:tc>
      </w:tr>
      <w:tr w:rsidR="00D422A1" w:rsidRPr="0092661A" w14:paraId="68717C1F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3C4989A" w14:textId="77777777" w:rsidR="00D422A1" w:rsidRPr="0092661A" w:rsidRDefault="00D422A1" w:rsidP="0092661A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μέτρον (τό)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681F20B0" w14:textId="77777777" w:rsidR="00D422A1" w:rsidRPr="0092661A" w:rsidRDefault="00D422A1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>(SAMOSTALNIK)</w:t>
            </w:r>
            <w:r w:rsidRPr="0092661A">
              <w:rPr>
                <w:sz w:val="24"/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2. ali o deklinacija, neutrum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0D35EA7D" w14:textId="77777777" w:rsidR="00D422A1" w:rsidRPr="0092661A" w:rsidRDefault="00D422A1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MERA</w:t>
            </w:r>
          </w:p>
        </w:tc>
      </w:tr>
      <w:tr w:rsidR="00D422A1" w:rsidRPr="0092661A" w14:paraId="417AFE5F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4B3B2BC" w14:textId="77777777" w:rsidR="00D422A1" w:rsidRPr="0092661A" w:rsidRDefault="002321E3" w:rsidP="0092661A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ὁδός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ἡ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5CDCD1B4" w14:textId="77777777" w:rsidR="00D422A1" w:rsidRPr="0092661A" w:rsidRDefault="002321E3" w:rsidP="0092661A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(SAMOSTALNIK)</w:t>
            </w:r>
            <w:r w:rsidRPr="0092661A">
              <w:rPr>
                <w:sz w:val="24"/>
                <w:szCs w:val="18"/>
                <w:lang w:val="sl-SI"/>
              </w:rPr>
              <w:t xml:space="preserve"> - </w:t>
            </w:r>
            <w:r w:rsidRPr="0092661A">
              <w:rPr>
                <w:i/>
                <w:szCs w:val="18"/>
                <w:lang w:val="sl-SI"/>
              </w:rPr>
              <w:t>2. ali o deklinacija, femininum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1E65C673" w14:textId="77777777" w:rsidR="00D422A1" w:rsidRPr="0092661A" w:rsidRDefault="002321E3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POT, CESTA</w:t>
            </w:r>
          </w:p>
        </w:tc>
      </w:tr>
      <w:tr w:rsidR="00D422A1" w:rsidRPr="0092661A" w14:paraId="56FBF0DC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67D5F20" w14:textId="77777777" w:rsidR="00D422A1" w:rsidRPr="0092661A" w:rsidRDefault="00D422A1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lastRenderedPageBreak/>
              <w:t>ὄνος (ὁ)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32B71595" w14:textId="77777777" w:rsidR="00D422A1" w:rsidRPr="0092661A" w:rsidRDefault="00D422A1" w:rsidP="0092661A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>(SAMOSTALNIK)</w:t>
            </w:r>
            <w:r w:rsidRPr="0092661A">
              <w:rPr>
                <w:sz w:val="24"/>
                <w:szCs w:val="18"/>
                <w:lang w:val="sl-SI"/>
              </w:rPr>
              <w:t xml:space="preserve"> - </w:t>
            </w:r>
            <w:r w:rsidRPr="0092661A">
              <w:rPr>
                <w:i/>
                <w:szCs w:val="18"/>
                <w:lang w:val="sl-SI"/>
              </w:rPr>
              <w:t>2. ali o deklinacija, masculinum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34C3CF7E" w14:textId="77777777" w:rsidR="00D422A1" w:rsidRPr="0092661A" w:rsidRDefault="00D422A1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OSEL</w:t>
            </w:r>
          </w:p>
        </w:tc>
      </w:tr>
      <w:tr w:rsidR="00D422A1" w:rsidRPr="0092661A" w14:paraId="21FC84F2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1A540AD4" w14:textId="77777777" w:rsidR="00D422A1" w:rsidRPr="0092661A" w:rsidRDefault="00D422A1" w:rsidP="0092661A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παλαίος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253037DD" w14:textId="77777777" w:rsidR="00D422A1" w:rsidRPr="0092661A" w:rsidRDefault="00D422A1" w:rsidP="0092661A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92661A">
              <w:rPr>
                <w:sz w:val="18"/>
                <w:szCs w:val="18"/>
                <w:lang w:val="sl-SI"/>
              </w:rPr>
              <w:t xml:space="preserve">(PRIDEVNIK) </w:t>
            </w:r>
            <w:r w:rsidRPr="0092661A">
              <w:rPr>
                <w:rFonts w:cs="Calibri"/>
                <w:i/>
                <w:sz w:val="26"/>
                <w:szCs w:val="26"/>
                <w:lang w:val="sl-SI"/>
              </w:rPr>
              <w:t>παλαία, παλαίον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45DBF2C0" w14:textId="77777777" w:rsidR="00D422A1" w:rsidRPr="0092661A" w:rsidRDefault="00D422A1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STARODAVEN</w:t>
            </w:r>
          </w:p>
        </w:tc>
      </w:tr>
      <w:tr w:rsidR="00D422A1" w:rsidRPr="0092661A" w14:paraId="064B1AF9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F84FF8B" w14:textId="77777777" w:rsidR="00D422A1" w:rsidRPr="0092661A" w:rsidRDefault="002321E3" w:rsidP="0092661A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πέτρα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ἡ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5C4C6A36" w14:textId="77777777" w:rsidR="00D422A1" w:rsidRPr="0092661A" w:rsidRDefault="002321E3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>(SAMOSTALNIK)</w:t>
            </w:r>
            <w:r w:rsidRPr="0092661A">
              <w:rPr>
                <w:sz w:val="24"/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7A93770D" w14:textId="77777777" w:rsidR="00D422A1" w:rsidRPr="0092661A" w:rsidRDefault="002321E3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SKALA</w:t>
            </w:r>
          </w:p>
        </w:tc>
      </w:tr>
      <w:tr w:rsidR="002321E3" w:rsidRPr="0092661A" w14:paraId="68F2F03C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A566FA4" w14:textId="77777777" w:rsidR="002321E3" w:rsidRPr="0092661A" w:rsidRDefault="002321E3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πλεῖστοι</w:t>
            </w:r>
            <w:r w:rsidRPr="0092661A">
              <w:rPr>
                <w:color w:val="0070C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οἱ</w:t>
            </w:r>
            <w:r w:rsidRPr="0092661A">
              <w:rPr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3105AE5C" w14:textId="77777777" w:rsidR="002321E3" w:rsidRPr="0092661A" w:rsidRDefault="002321E3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>(SAMOSTALNIK)</w:t>
            </w:r>
            <w:r w:rsidRPr="0092661A">
              <w:rPr>
                <w:sz w:val="24"/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2. ali o deklinacija, pluralna oblika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41FED9B6" w14:textId="77777777" w:rsidR="002321E3" w:rsidRPr="0092661A" w:rsidRDefault="002321E3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VEČINA</w:t>
            </w:r>
          </w:p>
        </w:tc>
      </w:tr>
      <w:tr w:rsidR="009E297D" w:rsidRPr="0092661A" w14:paraId="7EC7DD78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AF714D3" w14:textId="77777777" w:rsidR="009E297D" w:rsidRPr="0092661A" w:rsidRDefault="009E297D" w:rsidP="0092661A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τέχνη (ἡ)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03E6B321" w14:textId="77777777" w:rsidR="009E297D" w:rsidRPr="0092661A" w:rsidRDefault="009E297D" w:rsidP="0092661A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>(SAMOSTALNIK)</w:t>
            </w:r>
            <w:r w:rsidRPr="0092661A">
              <w:rPr>
                <w:sz w:val="24"/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1. ali o deklinacija, femininum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4472AF9C" w14:textId="77777777" w:rsidR="009E297D" w:rsidRPr="0092661A" w:rsidRDefault="009E297D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OBRT, UMETNOST</w:t>
            </w:r>
          </w:p>
        </w:tc>
      </w:tr>
      <w:tr w:rsidR="002321E3" w:rsidRPr="0092661A" w14:paraId="311C6723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48830B7" w14:textId="77777777" w:rsidR="002321E3" w:rsidRPr="0092661A" w:rsidRDefault="00904B59" w:rsidP="0092661A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τύχη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ἡ</w:t>
            </w:r>
            <w:r w:rsidRPr="0092661A">
              <w:rPr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07C1BA85" w14:textId="77777777" w:rsidR="002321E3" w:rsidRPr="0092661A" w:rsidRDefault="00904B59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>(SAMOSTALNIK)</w:t>
            </w:r>
            <w:r w:rsidRPr="0092661A">
              <w:rPr>
                <w:sz w:val="24"/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2E1D3238" w14:textId="77777777" w:rsidR="002321E3" w:rsidRPr="0092661A" w:rsidRDefault="00904B59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SREČA</w:t>
            </w:r>
          </w:p>
        </w:tc>
      </w:tr>
      <w:tr w:rsidR="00904B59" w:rsidRPr="0092661A" w14:paraId="4F047F0D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9AD668F" w14:textId="77777777" w:rsidR="00904B59" w:rsidRPr="0092661A" w:rsidRDefault="00904B59" w:rsidP="0092661A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70C0"/>
                <w:sz w:val="30"/>
                <w:szCs w:val="30"/>
                <w:lang w:val="sl-SI"/>
              </w:rPr>
              <w:t>χαλεπός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7C44424E" w14:textId="77777777" w:rsidR="00904B59" w:rsidRPr="0092661A" w:rsidRDefault="00904B59" w:rsidP="0092661A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 xml:space="preserve">(PRIDEVNIK) </w:t>
            </w:r>
            <w:r w:rsidRPr="0092661A">
              <w:rPr>
                <w:rFonts w:cs="Calibri"/>
                <w:i/>
                <w:sz w:val="26"/>
                <w:szCs w:val="26"/>
                <w:lang w:val="sl-SI"/>
              </w:rPr>
              <w:t>χαλεπή, χαλεπόν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61B099AD" w14:textId="77777777" w:rsidR="00904B59" w:rsidRPr="0092661A" w:rsidRDefault="00904B59" w:rsidP="0092661A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92661A">
              <w:rPr>
                <w:b/>
                <w:color w:val="0070C0"/>
                <w:lang w:val="sl-SI"/>
              </w:rPr>
              <w:t>TEŽEK</w:t>
            </w:r>
          </w:p>
        </w:tc>
      </w:tr>
      <w:tr w:rsidR="00904B59" w:rsidRPr="0092661A" w14:paraId="6A56EF6B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A8B0390" w14:textId="77777777" w:rsidR="00904B59" w:rsidRPr="0092661A" w:rsidRDefault="00904B59" w:rsidP="0092661A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χρόνος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 xml:space="preserve"> (</w:t>
            </w:r>
            <w:r w:rsidRPr="0092661A">
              <w:rPr>
                <w:rFonts w:cs="Calibri"/>
                <w:color w:val="002060"/>
                <w:sz w:val="30"/>
                <w:szCs w:val="30"/>
                <w:lang w:val="sl-SI"/>
              </w:rPr>
              <w:t>ὁ</w:t>
            </w:r>
            <w:r w:rsidRPr="0092661A">
              <w:rPr>
                <w:color w:val="00206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4214B674" w14:textId="77777777" w:rsidR="00904B59" w:rsidRPr="0092661A" w:rsidRDefault="00904B59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>(SAMOSTALNIK)</w:t>
            </w:r>
            <w:r w:rsidRPr="0092661A">
              <w:rPr>
                <w:sz w:val="24"/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2FA865D2" w14:textId="77777777" w:rsidR="00904B59" w:rsidRPr="0092661A" w:rsidRDefault="00904B59" w:rsidP="0092661A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92661A">
              <w:rPr>
                <w:b/>
                <w:color w:val="002060"/>
                <w:lang w:val="sl-SI"/>
              </w:rPr>
              <w:t>ČAS</w:t>
            </w:r>
          </w:p>
        </w:tc>
      </w:tr>
      <w:tr w:rsidR="00904B59" w:rsidRPr="0092661A" w14:paraId="3102E198" w14:textId="77777777" w:rsidTr="0092661A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42BDCAD" w14:textId="77777777" w:rsidR="00904B59" w:rsidRPr="0092661A" w:rsidRDefault="00904B59" w:rsidP="0092661A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92661A">
              <w:rPr>
                <w:rFonts w:cs="Calibri"/>
                <w:color w:val="00B0F0"/>
                <w:sz w:val="30"/>
                <w:szCs w:val="30"/>
                <w:lang w:val="sl-SI"/>
              </w:rPr>
              <w:t>ψυχή (ἡ)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41BD958A" w14:textId="77777777" w:rsidR="00904B59" w:rsidRPr="0092661A" w:rsidRDefault="00904B59" w:rsidP="0092661A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92661A">
              <w:rPr>
                <w:sz w:val="18"/>
                <w:szCs w:val="24"/>
                <w:lang w:val="sl-SI"/>
              </w:rPr>
              <w:t>(SAMOSTALNIK)</w:t>
            </w:r>
            <w:r w:rsidRPr="0092661A">
              <w:rPr>
                <w:sz w:val="24"/>
                <w:szCs w:val="24"/>
                <w:lang w:val="sl-SI"/>
              </w:rPr>
              <w:t xml:space="preserve"> - </w:t>
            </w:r>
            <w:r w:rsidRPr="0092661A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2016" w:type="dxa"/>
            <w:tcBorders>
              <w:left w:val="single" w:sz="4" w:space="0" w:color="FFFFFF"/>
              <w:right w:val="single" w:sz="4" w:space="0" w:color="FFFFFF"/>
            </w:tcBorders>
          </w:tcPr>
          <w:p w14:paraId="211EADEB" w14:textId="77777777" w:rsidR="00904B59" w:rsidRPr="0092661A" w:rsidRDefault="00904B59" w:rsidP="0092661A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92661A">
              <w:rPr>
                <w:b/>
                <w:color w:val="00B0F0"/>
                <w:lang w:val="sl-SI"/>
              </w:rPr>
              <w:t>DUŠA</w:t>
            </w:r>
          </w:p>
        </w:tc>
      </w:tr>
    </w:tbl>
    <w:p w14:paraId="56955A29" w14:textId="77777777" w:rsidR="00760A05" w:rsidRDefault="00760A05" w:rsidP="005A258A">
      <w:pPr>
        <w:spacing w:after="0"/>
        <w:rPr>
          <w:sz w:val="20"/>
          <w:szCs w:val="24"/>
          <w:lang w:val="sl-SI"/>
        </w:rPr>
      </w:pPr>
    </w:p>
    <w:p w14:paraId="3AB0BDD9" w14:textId="77777777" w:rsidR="00466122" w:rsidRDefault="00466122" w:rsidP="005A258A">
      <w:pPr>
        <w:spacing w:after="0"/>
        <w:rPr>
          <w:sz w:val="20"/>
          <w:szCs w:val="24"/>
          <w:lang w:val="sl-SI"/>
        </w:rPr>
      </w:pPr>
    </w:p>
    <w:p w14:paraId="296FF757" w14:textId="77777777" w:rsidR="00466122" w:rsidRPr="00466122" w:rsidRDefault="00466122" w:rsidP="00466122">
      <w:pPr>
        <w:spacing w:after="0"/>
        <w:rPr>
          <w:rFonts w:cs="Calibri"/>
          <w:i/>
          <w:color w:val="00B0F0"/>
          <w:sz w:val="14"/>
          <w:szCs w:val="14"/>
          <w:lang w:val="sl-SI"/>
        </w:rPr>
      </w:pPr>
      <w:r w:rsidRPr="00466122">
        <w:rPr>
          <w:rFonts w:cs="Calibri"/>
          <w:i/>
          <w:color w:val="00B0F0"/>
          <w:szCs w:val="20"/>
          <w:lang w:val="sl-SI"/>
        </w:rPr>
        <w:t>•</w:t>
      </w:r>
      <w:r w:rsidRPr="00466122">
        <w:rPr>
          <w:rFonts w:cs="Calibri"/>
          <w:color w:val="00B0F0"/>
          <w:sz w:val="24"/>
          <w:lang w:val="sl-SI"/>
        </w:rPr>
        <w:t xml:space="preserve"> </w:t>
      </w:r>
      <w:r w:rsidRPr="00466122">
        <w:rPr>
          <w:rFonts w:cs="Calibri"/>
          <w:i/>
          <w:color w:val="00B0F0"/>
          <w:sz w:val="24"/>
        </w:rPr>
        <w:t>εἰς</w:t>
      </w:r>
      <w:r w:rsidRPr="00466122">
        <w:rPr>
          <w:rFonts w:cs="Calibri"/>
          <w:i/>
          <w:color w:val="00B0F0"/>
          <w:sz w:val="24"/>
          <w:lang w:val="sl-SI"/>
        </w:rPr>
        <w:t xml:space="preserve"> uporabljamo, če sledi beseda, ki se začne na konzonant (soglasnik)</w:t>
      </w:r>
    </w:p>
    <w:p w14:paraId="47707F59" w14:textId="77777777" w:rsidR="00466122" w:rsidRPr="00466122" w:rsidRDefault="00466122" w:rsidP="00466122">
      <w:pPr>
        <w:spacing w:after="0"/>
        <w:rPr>
          <w:rFonts w:cs="Calibri"/>
          <w:i/>
          <w:sz w:val="14"/>
          <w:szCs w:val="14"/>
          <w:lang w:val="sl-SI"/>
        </w:rPr>
      </w:pPr>
    </w:p>
    <w:p w14:paraId="41D262C2" w14:textId="77777777" w:rsidR="00466122" w:rsidRPr="00466122" w:rsidRDefault="00466122" w:rsidP="00466122">
      <w:pPr>
        <w:spacing w:after="0"/>
        <w:rPr>
          <w:rFonts w:cs="Calibri"/>
          <w:i/>
          <w:color w:val="0070C0"/>
          <w:sz w:val="24"/>
          <w:lang w:val="sl-SI"/>
        </w:rPr>
      </w:pPr>
      <w:r w:rsidRPr="00466122">
        <w:rPr>
          <w:rFonts w:cs="Calibri"/>
          <w:i/>
          <w:color w:val="0070C0"/>
          <w:szCs w:val="20"/>
          <w:lang w:val="sl-SI"/>
        </w:rPr>
        <w:t xml:space="preserve">• </w:t>
      </w:r>
      <w:r w:rsidRPr="00466122">
        <w:rPr>
          <w:rFonts w:cs="Calibri"/>
          <w:i/>
          <w:color w:val="0070C0"/>
          <w:sz w:val="24"/>
        </w:rPr>
        <w:t>ἐς</w:t>
      </w:r>
      <w:r w:rsidRPr="00466122">
        <w:rPr>
          <w:rFonts w:cs="Calibri"/>
          <w:i/>
          <w:color w:val="0070C0"/>
          <w:sz w:val="24"/>
          <w:lang w:val="sl-SI"/>
        </w:rPr>
        <w:t xml:space="preserve"> uporabljamo, če sledi beseda, ki se začne na vokal (samoglasnik)</w:t>
      </w:r>
    </w:p>
    <w:p w14:paraId="3F2375C2" w14:textId="77777777" w:rsidR="00466122" w:rsidRPr="00466122" w:rsidRDefault="00466122" w:rsidP="00466122">
      <w:pPr>
        <w:spacing w:after="0"/>
        <w:rPr>
          <w:rFonts w:cs="Calibri"/>
          <w:i/>
          <w:sz w:val="14"/>
          <w:szCs w:val="20"/>
          <w:lang w:val="sl-SI"/>
        </w:rPr>
      </w:pPr>
    </w:p>
    <w:p w14:paraId="4E695FAE" w14:textId="77777777" w:rsidR="00466122" w:rsidRPr="00466122" w:rsidRDefault="00466122" w:rsidP="00466122">
      <w:pPr>
        <w:spacing w:after="0"/>
        <w:rPr>
          <w:rFonts w:cs="Calibri"/>
          <w:i/>
          <w:color w:val="002060"/>
          <w:sz w:val="14"/>
          <w:szCs w:val="14"/>
          <w:lang w:val="sl-SI"/>
        </w:rPr>
      </w:pPr>
      <w:r w:rsidRPr="00466122">
        <w:rPr>
          <w:rFonts w:cs="Calibri"/>
          <w:i/>
          <w:color w:val="002060"/>
          <w:szCs w:val="20"/>
          <w:lang w:val="sl-SI"/>
        </w:rPr>
        <w:t xml:space="preserve">• </w:t>
      </w:r>
      <w:r w:rsidRPr="00466122">
        <w:rPr>
          <w:rFonts w:cs="Calibri"/>
          <w:i/>
          <w:color w:val="002060"/>
          <w:sz w:val="24"/>
        </w:rPr>
        <w:t>ἐκ</w:t>
      </w:r>
      <w:r w:rsidRPr="00466122">
        <w:rPr>
          <w:rFonts w:cs="Calibri"/>
          <w:i/>
          <w:color w:val="002060"/>
          <w:sz w:val="24"/>
          <w:lang w:val="sl-SI"/>
        </w:rPr>
        <w:t xml:space="preserve"> uporabljamo, če sledi beseda, ki se začne na konzonant (soglasnik)</w:t>
      </w:r>
    </w:p>
    <w:p w14:paraId="3B8865A3" w14:textId="77777777" w:rsidR="00466122" w:rsidRPr="00466122" w:rsidRDefault="00466122" w:rsidP="00466122">
      <w:pPr>
        <w:spacing w:after="0"/>
        <w:rPr>
          <w:rFonts w:cs="Calibri"/>
          <w:i/>
          <w:sz w:val="14"/>
          <w:szCs w:val="14"/>
          <w:lang w:val="sl-SI"/>
        </w:rPr>
      </w:pPr>
    </w:p>
    <w:p w14:paraId="7AAFE65E" w14:textId="77777777" w:rsidR="00466122" w:rsidRPr="00466122" w:rsidRDefault="00466122" w:rsidP="00466122">
      <w:pPr>
        <w:spacing w:after="0"/>
        <w:rPr>
          <w:rFonts w:cs="Calibri"/>
          <w:i/>
          <w:color w:val="00B0F0"/>
          <w:sz w:val="24"/>
          <w:lang w:val="sl-SI"/>
        </w:rPr>
      </w:pPr>
      <w:r w:rsidRPr="00466122">
        <w:rPr>
          <w:rFonts w:cs="Calibri"/>
          <w:i/>
          <w:color w:val="00B0F0"/>
          <w:szCs w:val="20"/>
          <w:lang w:val="sl-SI"/>
        </w:rPr>
        <w:t xml:space="preserve">• </w:t>
      </w:r>
      <w:r w:rsidRPr="00466122">
        <w:rPr>
          <w:rFonts w:cs="Calibri"/>
          <w:i/>
          <w:color w:val="00B0F0"/>
          <w:sz w:val="24"/>
        </w:rPr>
        <w:t>ἐξ</w:t>
      </w:r>
      <w:r w:rsidRPr="00466122">
        <w:rPr>
          <w:rFonts w:cs="Calibri"/>
          <w:i/>
          <w:color w:val="00B0F0"/>
          <w:sz w:val="24"/>
          <w:lang w:val="sl-SI"/>
        </w:rPr>
        <w:t xml:space="preserve"> uporabljamo, če sledi beseda, ki se začne na vokal (samoglasnik)</w:t>
      </w:r>
    </w:p>
    <w:p w14:paraId="4925A147" w14:textId="77777777" w:rsidR="00466122" w:rsidRPr="007810EA" w:rsidRDefault="00466122" w:rsidP="005A258A">
      <w:pPr>
        <w:spacing w:after="0"/>
        <w:rPr>
          <w:sz w:val="20"/>
          <w:szCs w:val="24"/>
          <w:lang w:val="sl-SI"/>
        </w:rPr>
      </w:pPr>
    </w:p>
    <w:sectPr w:rsidR="00466122" w:rsidRPr="007810EA" w:rsidSect="002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8D60" w14:textId="77777777" w:rsidR="0048289E" w:rsidRDefault="0048289E" w:rsidP="00D65E61">
      <w:pPr>
        <w:spacing w:after="0" w:line="240" w:lineRule="auto"/>
      </w:pPr>
      <w:r>
        <w:separator/>
      </w:r>
    </w:p>
  </w:endnote>
  <w:endnote w:type="continuationSeparator" w:id="0">
    <w:p w14:paraId="0D34C471" w14:textId="77777777" w:rsidR="0048289E" w:rsidRDefault="0048289E" w:rsidP="00D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04A1" w14:textId="77777777" w:rsidR="00741B56" w:rsidRDefault="0074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581"/>
      <w:gridCol w:w="3854"/>
    </w:tblGrid>
    <w:tr w:rsidR="002B76EC" w:rsidRPr="0092661A" w14:paraId="05604C7F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CA53777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94D8AE7" w14:textId="77777777" w:rsidR="002B76EC" w:rsidRPr="0092661A" w:rsidRDefault="002B76EC">
          <w:pPr>
            <w:pStyle w:val="NoSpacing"/>
            <w:rPr>
              <w:rFonts w:cs="Calibri"/>
            </w:rPr>
          </w:pPr>
          <w:r w:rsidRPr="0092661A">
            <w:rPr>
              <w:rFonts w:cs="Calibri"/>
              <w:b/>
            </w:rPr>
            <w:t>B E S E D I Š Č 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ED67C02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76EC" w:rsidRPr="0092661A" w14:paraId="638553F3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A6349AD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2E0E4BC3" w14:textId="77777777" w:rsidR="002B76EC" w:rsidRDefault="002B7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57D507A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0CF28665" w14:textId="77777777" w:rsidR="002B76EC" w:rsidRDefault="002B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A0FF" w14:textId="77777777" w:rsidR="00741B56" w:rsidRDefault="0074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36F9" w14:textId="77777777" w:rsidR="0048289E" w:rsidRDefault="0048289E" w:rsidP="00D65E61">
      <w:pPr>
        <w:spacing w:after="0" w:line="240" w:lineRule="auto"/>
      </w:pPr>
      <w:r>
        <w:separator/>
      </w:r>
    </w:p>
  </w:footnote>
  <w:footnote w:type="continuationSeparator" w:id="0">
    <w:p w14:paraId="3F10367C" w14:textId="77777777" w:rsidR="0048289E" w:rsidRDefault="0048289E" w:rsidP="00D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168B" w14:textId="77777777" w:rsidR="00741B56" w:rsidRDefault="00741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10BA" w14:textId="77777777" w:rsidR="00D65E61" w:rsidRPr="00D65E61" w:rsidRDefault="00D65E61" w:rsidP="00D65E61">
    <w:pPr>
      <w:pStyle w:val="Header"/>
      <w:pBdr>
        <w:between w:val="single" w:sz="4" w:space="1" w:color="4F81BD"/>
      </w:pBdr>
      <w:spacing w:line="276" w:lineRule="auto"/>
      <w:rPr>
        <w:lang w:val="sl-SI"/>
      </w:rPr>
    </w:pPr>
    <w:r>
      <w:rPr>
        <w:lang w:val="sl-SI"/>
      </w:rPr>
      <w:t xml:space="preserve">Snov za predmet: </w:t>
    </w:r>
    <w:r w:rsidRPr="00D65E61">
      <w:rPr>
        <w:b/>
        <w:sz w:val="20"/>
        <w:lang w:val="sl-SI"/>
      </w:rPr>
      <w:t>GRŠČINE</w:t>
    </w:r>
  </w:p>
  <w:p w14:paraId="04037974" w14:textId="06F99248" w:rsidR="00D65E61" w:rsidRDefault="00741B56" w:rsidP="00D65E61">
    <w:pPr>
      <w:pStyle w:val="Header"/>
      <w:pBdr>
        <w:between w:val="single" w:sz="4" w:space="1" w:color="4F81BD"/>
      </w:pBdr>
      <w:spacing w:line="276" w:lineRule="auto"/>
      <w:jc w:val="both"/>
    </w:pPr>
    <w:r>
      <w:rPr>
        <w:lang w:val="sl-SI"/>
      </w:rPr>
      <w:t xml:space="preserve"> </w:t>
    </w:r>
  </w:p>
  <w:p w14:paraId="14570E5E" w14:textId="77777777" w:rsidR="00D65E61" w:rsidRDefault="00D65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C50B" w14:textId="77777777" w:rsidR="00741B56" w:rsidRDefault="0074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8A"/>
    <w:rsid w:val="000113C0"/>
    <w:rsid w:val="000322A1"/>
    <w:rsid w:val="000431ED"/>
    <w:rsid w:val="00154B37"/>
    <w:rsid w:val="002321E3"/>
    <w:rsid w:val="002973DF"/>
    <w:rsid w:val="002A0D56"/>
    <w:rsid w:val="002B76EC"/>
    <w:rsid w:val="003A08CE"/>
    <w:rsid w:val="004129E3"/>
    <w:rsid w:val="00455FAC"/>
    <w:rsid w:val="00466122"/>
    <w:rsid w:val="0048289E"/>
    <w:rsid w:val="005850E2"/>
    <w:rsid w:val="005A258A"/>
    <w:rsid w:val="00617351"/>
    <w:rsid w:val="006A160E"/>
    <w:rsid w:val="006E5E79"/>
    <w:rsid w:val="00710DCA"/>
    <w:rsid w:val="00741B56"/>
    <w:rsid w:val="00760A05"/>
    <w:rsid w:val="007810EA"/>
    <w:rsid w:val="0079591F"/>
    <w:rsid w:val="007F0750"/>
    <w:rsid w:val="00806A7B"/>
    <w:rsid w:val="008136BB"/>
    <w:rsid w:val="0084265A"/>
    <w:rsid w:val="00904B59"/>
    <w:rsid w:val="0092661A"/>
    <w:rsid w:val="009E297D"/>
    <w:rsid w:val="00A072C7"/>
    <w:rsid w:val="00A97600"/>
    <w:rsid w:val="00AD477C"/>
    <w:rsid w:val="00B666B8"/>
    <w:rsid w:val="00BB0772"/>
    <w:rsid w:val="00BC46AF"/>
    <w:rsid w:val="00C30E78"/>
    <w:rsid w:val="00D303C2"/>
    <w:rsid w:val="00D422A1"/>
    <w:rsid w:val="00D65E61"/>
    <w:rsid w:val="00D7689B"/>
    <w:rsid w:val="00DE0E3E"/>
    <w:rsid w:val="00DF0C96"/>
    <w:rsid w:val="00DF5A33"/>
    <w:rsid w:val="00E00F77"/>
    <w:rsid w:val="00EB59F1"/>
    <w:rsid w:val="00F413D8"/>
    <w:rsid w:val="00F624EA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0E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30"/>
    <w:pPr>
      <w:spacing w:after="200" w:line="276" w:lineRule="auto"/>
    </w:pPr>
    <w:rPr>
      <w:sz w:val="22"/>
      <w:szCs w:val="22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E61"/>
    <w:rPr>
      <w:rFonts w:ascii="Tahoma" w:hAnsi="Tahoma" w:cs="Tahoma"/>
      <w:sz w:val="16"/>
      <w:szCs w:val="16"/>
      <w:lang w:val="el-GR"/>
    </w:rPr>
  </w:style>
  <w:style w:type="paragraph" w:styleId="NoSpacing">
    <w:name w:val="No Spacing"/>
    <w:link w:val="NoSpacingChar"/>
    <w:uiPriority w:val="1"/>
    <w:qFormat/>
    <w:rsid w:val="002B76E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B76EC"/>
    <w:rPr>
      <w:sz w:val="22"/>
      <w:szCs w:val="22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FD2ED-61E5-4288-8BF6-678CE777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