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ADDD" w14:textId="77777777" w:rsidR="00F06693" w:rsidRDefault="004B5C72" w:rsidP="00F06693">
      <w:pPr>
        <w:spacing w:after="0"/>
        <w:jc w:val="both"/>
      </w:pPr>
      <w:bookmarkStart w:id="0" w:name="_GoBack"/>
      <w:bookmarkEnd w:id="0"/>
      <w:r>
        <w:rPr>
          <w:noProof/>
        </w:rPr>
        <w:pict w14:anchorId="09053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b Grčije" style="position:absolute;left:0;text-align:left;margin-left:48.35pt;margin-top:-4pt;width:63.6pt;height:58.85pt;z-index:-251658752;visibility:visible;mso-wrap-distance-left:0;mso-wrap-distance-right:0;mso-position-vertical-relative:line" o:allowoverlap="f">
            <v:imagedata r:id="rId7" o:title="Grb Grčije"/>
            <w10:wrap type="square"/>
          </v:shape>
        </w:pict>
      </w:r>
      <w:r w:rsidR="00F06693">
        <w:t xml:space="preserve">                                   </w:t>
      </w:r>
      <w:r>
        <w:pict w14:anchorId="292AD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1.75pt;height:39.75pt" strokecolor="#0d0d0d">
            <v:fill color2="#06f" type="gradient"/>
            <v:shadow on="t" color="#4d4d4d" opacity="52429f" offset=",3pt"/>
            <v:textpath style="font-family:&quot;Arial Black&quot;;v-text-spacing:78650f;v-text-kern:t" trim="t" fitpath="t" string=" GRŠKI GLAGOLI:"/>
          </v:shape>
        </w:pict>
      </w:r>
    </w:p>
    <w:p w14:paraId="5D94C0F0" w14:textId="77777777" w:rsidR="00F06693" w:rsidRPr="004D1ADA" w:rsidRDefault="00F06693" w:rsidP="00F06693">
      <w:pPr>
        <w:spacing w:after="0"/>
        <w:jc w:val="both"/>
        <w:rPr>
          <w:sz w:val="32"/>
        </w:rPr>
      </w:pPr>
    </w:p>
    <w:p w14:paraId="2EBAA63C" w14:textId="77777777" w:rsidR="00F06693" w:rsidRDefault="00B931B2" w:rsidP="00F06693">
      <w:pPr>
        <w:spacing w:after="0"/>
        <w:jc w:val="both"/>
      </w:pPr>
      <w:r w:rsidRPr="00F06693">
        <w:t xml:space="preserve">Grški glagol se </w:t>
      </w:r>
      <w:r w:rsidR="00F06693">
        <w:t xml:space="preserve">deli na dve konjugaciji, </w:t>
      </w:r>
      <w:r w:rsidR="00F06693">
        <w:rPr>
          <w:b/>
          <w:color w:val="0092F6"/>
        </w:rPr>
        <w:t>tematno</w:t>
      </w:r>
      <w:r w:rsidR="00F06693">
        <w:t xml:space="preserve"> in </w:t>
      </w:r>
      <w:r w:rsidR="00F06693">
        <w:rPr>
          <w:b/>
          <w:color w:val="0092F6"/>
        </w:rPr>
        <w:t>atematno</w:t>
      </w:r>
      <w:r w:rsidRPr="00F06693">
        <w:t>. V tematno konjugacijo spada največ glagolov. Ti imajo pri spreganju med osnovo in končnico tematni oziroma vezni vokal. Glagoli iz atematne konjugacije so redkejši, pri spreganju pa med osnovo in končnico nimajo veznega vokala.</w:t>
      </w:r>
    </w:p>
    <w:p w14:paraId="4988069E" w14:textId="77777777" w:rsidR="00F06693" w:rsidRPr="00167E45" w:rsidRDefault="00F06693" w:rsidP="00F06693">
      <w:pPr>
        <w:spacing w:after="0"/>
        <w:jc w:val="both"/>
        <w:rPr>
          <w:sz w:val="18"/>
        </w:rPr>
      </w:pPr>
    </w:p>
    <w:p w14:paraId="0272A56F" w14:textId="77777777" w:rsidR="00B931B2" w:rsidRDefault="00F06693" w:rsidP="00F06693">
      <w:pPr>
        <w:spacing w:after="0"/>
        <w:jc w:val="both"/>
      </w:pPr>
      <w:r>
        <w:rPr>
          <w:b/>
          <w:color w:val="0060EE"/>
          <w:sz w:val="24"/>
        </w:rPr>
        <w:t>GLAGOLSKE OSEBE IN ŠTEVILO:</w:t>
      </w:r>
    </w:p>
    <w:p w14:paraId="03413220" w14:textId="77777777" w:rsidR="00F06693" w:rsidRPr="00F06693" w:rsidRDefault="00F06693" w:rsidP="00F06693">
      <w:pPr>
        <w:spacing w:after="0"/>
        <w:rPr>
          <w:sz w:val="12"/>
          <w:szCs w:val="12"/>
        </w:rPr>
      </w:pPr>
    </w:p>
    <w:p w14:paraId="772C9BD6" w14:textId="77777777" w:rsidR="00B931B2" w:rsidRDefault="00B931B2" w:rsidP="00F06693">
      <w:pPr>
        <w:spacing w:after="0"/>
        <w:jc w:val="both"/>
      </w:pPr>
      <w:r>
        <w:t>Grški glagol ima tako kot slovenski tri osebe in tri števila (</w:t>
      </w:r>
      <w:r w:rsidR="00F06693">
        <w:t>sicer je imela dvojina</w:t>
      </w:r>
      <w:r>
        <w:t xml:space="preserve"> v klasični dobi samo oblike za drugo in tretjo osebo; uporabljali </w:t>
      </w:r>
      <w:r w:rsidR="00F06693">
        <w:t xml:space="preserve">pa </w:t>
      </w:r>
      <w:r>
        <w:t>so jo zelo redko).</w:t>
      </w:r>
    </w:p>
    <w:p w14:paraId="05636A03" w14:textId="77777777" w:rsidR="00F06693" w:rsidRPr="00167E45" w:rsidRDefault="00F06693" w:rsidP="00F06693">
      <w:pPr>
        <w:spacing w:after="0"/>
        <w:rPr>
          <w:b/>
          <w:color w:val="0060EE"/>
          <w:sz w:val="18"/>
        </w:rPr>
      </w:pPr>
    </w:p>
    <w:p w14:paraId="51E69815" w14:textId="77777777" w:rsidR="00F06693" w:rsidRDefault="00F06693" w:rsidP="00F06693">
      <w:pPr>
        <w:spacing w:after="40"/>
      </w:pPr>
      <w:r>
        <w:rPr>
          <w:b/>
          <w:color w:val="0060EE"/>
          <w:sz w:val="24"/>
        </w:rPr>
        <w:t>GLAGOLSKI NAČINI:</w:t>
      </w:r>
    </w:p>
    <w:p w14:paraId="166530CD" w14:textId="77777777" w:rsidR="00B931B2" w:rsidRPr="00F06693" w:rsidRDefault="00F06693" w:rsidP="00F06693">
      <w:pPr>
        <w:spacing w:after="0"/>
        <w:rPr>
          <w:i/>
        </w:rPr>
      </w:pPr>
      <w:r w:rsidRPr="00F06693">
        <w:rPr>
          <w:i/>
        </w:rPr>
        <w:t>(</w:t>
      </w:r>
      <w:r w:rsidR="00B931B2" w:rsidRPr="00F06693">
        <w:rPr>
          <w:i/>
        </w:rPr>
        <w:t>Druga</w:t>
      </w:r>
      <w:r w:rsidRPr="00F06693">
        <w:rPr>
          <w:i/>
        </w:rPr>
        <w:t>č</w:t>
      </w:r>
      <w:r w:rsidR="00B931B2" w:rsidRPr="00F06693">
        <w:rPr>
          <w:i/>
        </w:rPr>
        <w:t>e kot slovenščina i</w:t>
      </w:r>
      <w:r w:rsidRPr="00F06693">
        <w:rPr>
          <w:i/>
        </w:rPr>
        <w:t>ma grščina tri glagolske načine.)</w:t>
      </w:r>
    </w:p>
    <w:p w14:paraId="430DF3C7" w14:textId="77777777" w:rsidR="00F06693" w:rsidRPr="00F06693" w:rsidRDefault="00F06693" w:rsidP="00F06693">
      <w:pPr>
        <w:spacing w:after="0"/>
        <w:rPr>
          <w:sz w:val="12"/>
        </w:rPr>
      </w:pPr>
    </w:p>
    <w:p w14:paraId="094DE1D4" w14:textId="77777777" w:rsidR="00B931B2" w:rsidRPr="001B5618" w:rsidRDefault="00E02414" w:rsidP="00CF40A0">
      <w:pPr>
        <w:spacing w:after="60"/>
        <w:jc w:val="both"/>
      </w:pPr>
      <w:r w:rsidRPr="00E02414">
        <w:rPr>
          <w:rFonts w:cs="Calibri"/>
          <w:szCs w:val="20"/>
        </w:rPr>
        <w:t>•</w:t>
      </w:r>
      <w:r>
        <w:rPr>
          <w:rFonts w:cs="Calibri"/>
          <w:szCs w:val="20"/>
        </w:rPr>
        <w:t xml:space="preserve"> </w:t>
      </w:r>
      <w:r w:rsidR="00F06693" w:rsidRPr="001B5618">
        <w:rPr>
          <w:b/>
          <w:color w:val="0092F6"/>
        </w:rPr>
        <w:t>AKTIV</w:t>
      </w:r>
      <w:r w:rsidR="00F06693" w:rsidRPr="001B5618">
        <w:t xml:space="preserve"> </w:t>
      </w:r>
      <w:r w:rsidR="00F06693" w:rsidRPr="001B5618">
        <w:rPr>
          <w:color w:val="000000"/>
        </w:rPr>
        <w:t>-</w:t>
      </w:r>
      <w:r w:rsidR="00B931B2" w:rsidRPr="001B5618">
        <w:t xml:space="preserve"> osebek opravlja glagolsko dejanje.</w:t>
      </w:r>
      <w:r w:rsidR="00F06693" w:rsidRPr="001B5618">
        <w:t xml:space="preserve"> - </w:t>
      </w:r>
      <w:r w:rsidR="00F06693" w:rsidRPr="001B5618">
        <w:rPr>
          <w:rFonts w:cs="Calibri"/>
          <w:u w:val="single"/>
        </w:rPr>
        <w:t>Λύω τὸν ἵππον</w:t>
      </w:r>
      <w:r w:rsidR="00CF40A0">
        <w:rPr>
          <w:rFonts w:cs="Calibri"/>
        </w:rPr>
        <w:t>.</w:t>
      </w:r>
    </w:p>
    <w:p w14:paraId="0BDD2EE7" w14:textId="77777777" w:rsidR="001B5618" w:rsidRPr="001B5618" w:rsidRDefault="00E02414" w:rsidP="00CF40A0">
      <w:pPr>
        <w:spacing w:after="60"/>
        <w:jc w:val="both"/>
      </w:pPr>
      <w:r w:rsidRPr="00E02414">
        <w:rPr>
          <w:rFonts w:cs="Calibri"/>
          <w:szCs w:val="20"/>
        </w:rPr>
        <w:t>•</w:t>
      </w:r>
      <w:r>
        <w:rPr>
          <w:rFonts w:cs="Calibri"/>
          <w:szCs w:val="20"/>
        </w:rPr>
        <w:t xml:space="preserve"> </w:t>
      </w:r>
      <w:r w:rsidR="001B5618" w:rsidRPr="001B5618">
        <w:rPr>
          <w:b/>
          <w:color w:val="0092F6"/>
        </w:rPr>
        <w:t>MEDIJ</w:t>
      </w:r>
      <w:r w:rsidR="001B5618" w:rsidRPr="001B5618">
        <w:rPr>
          <w:color w:val="0092F6"/>
        </w:rPr>
        <w:t xml:space="preserve"> </w:t>
      </w:r>
      <w:r w:rsidR="001B5618" w:rsidRPr="001B5618">
        <w:rPr>
          <w:color w:val="000000"/>
        </w:rPr>
        <w:t>-</w:t>
      </w:r>
      <w:r w:rsidR="00B931B2" w:rsidRPr="001B5618">
        <w:t xml:space="preserve"> Osebek opravlja glagolsko dejanje zase ali na sebi. Veliko glagolov medialnega pomena se ujema s slovenskimi povratnimi glagoli.</w:t>
      </w:r>
      <w:r w:rsidR="001B5618" w:rsidRPr="001B5618">
        <w:t xml:space="preserve"> - </w:t>
      </w:r>
      <w:r w:rsidR="001B5618" w:rsidRPr="001B5618">
        <w:rPr>
          <w:rFonts w:cs="Calibri"/>
          <w:u w:val="single"/>
        </w:rPr>
        <w:t>Λύομαι τὸν ἵππον</w:t>
      </w:r>
      <w:r w:rsidR="00CF40A0">
        <w:t>.</w:t>
      </w:r>
    </w:p>
    <w:p w14:paraId="3F5CFFD4" w14:textId="77777777" w:rsidR="00B931B2" w:rsidRDefault="00E02414" w:rsidP="00CF40A0">
      <w:pPr>
        <w:spacing w:after="0"/>
        <w:jc w:val="both"/>
        <w:rPr>
          <w:i/>
        </w:rPr>
      </w:pPr>
      <w:r w:rsidRPr="00E02414">
        <w:rPr>
          <w:rFonts w:cs="Calibri"/>
          <w:szCs w:val="20"/>
        </w:rPr>
        <w:t>•</w:t>
      </w:r>
      <w:r>
        <w:rPr>
          <w:rFonts w:cs="Calibri"/>
          <w:szCs w:val="20"/>
        </w:rPr>
        <w:t xml:space="preserve"> </w:t>
      </w:r>
      <w:r w:rsidR="001B5618" w:rsidRPr="001B5618">
        <w:rPr>
          <w:b/>
          <w:color w:val="0092F6"/>
        </w:rPr>
        <w:t>PASIV</w:t>
      </w:r>
      <w:r w:rsidR="001B5618" w:rsidRPr="001B5618">
        <w:rPr>
          <w:color w:val="0092F6"/>
        </w:rPr>
        <w:t xml:space="preserve"> </w:t>
      </w:r>
      <w:r w:rsidR="001B5618" w:rsidRPr="001B5618">
        <w:rPr>
          <w:color w:val="000000"/>
        </w:rPr>
        <w:t>-</w:t>
      </w:r>
      <w:r w:rsidR="00B931B2" w:rsidRPr="001B5618">
        <w:t xml:space="preserve"> Osebek je predmet glagolskega dejanja.</w:t>
      </w:r>
      <w:r w:rsidR="001B5618" w:rsidRPr="001B5618">
        <w:t xml:space="preserve"> - </w:t>
      </w:r>
      <w:r w:rsidR="001B5618" w:rsidRPr="00CF40A0">
        <w:rPr>
          <w:rFonts w:cs="Calibri"/>
          <w:u w:val="single"/>
        </w:rPr>
        <w:t>Ὁ ἵππος ὑπὸ τοῦ δούλου λύεται</w:t>
      </w:r>
      <w:r w:rsidR="00CF40A0">
        <w:rPr>
          <w:rFonts w:cs="Calibri"/>
        </w:rPr>
        <w:t>.</w:t>
      </w:r>
    </w:p>
    <w:p w14:paraId="6DCF2C6C" w14:textId="77777777" w:rsidR="00CF40A0" w:rsidRPr="00CF40A0" w:rsidRDefault="00CF40A0" w:rsidP="001B5618">
      <w:pPr>
        <w:spacing w:after="0"/>
        <w:jc w:val="both"/>
        <w:rPr>
          <w:i/>
          <w:sz w:val="20"/>
          <w:szCs w:val="20"/>
        </w:rPr>
      </w:pPr>
      <w:r>
        <w:rPr>
          <w:i/>
          <w:sz w:val="20"/>
          <w:szCs w:val="20"/>
        </w:rPr>
        <w:t>(</w:t>
      </w:r>
      <w:r w:rsidRPr="00CF40A0">
        <w:rPr>
          <w:i/>
          <w:sz w:val="20"/>
          <w:szCs w:val="20"/>
        </w:rPr>
        <w:t xml:space="preserve">Vršilec dejanja v pasivnem stavku izvršuje dejanje. Običajno ga izrazimo s predlogom </w:t>
      </w:r>
      <w:r w:rsidRPr="00CF40A0">
        <w:rPr>
          <w:rFonts w:cs="Calibri"/>
          <w:i/>
          <w:sz w:val="20"/>
          <w:szCs w:val="20"/>
        </w:rPr>
        <w:t>ὑπὸ</w:t>
      </w:r>
      <w:r w:rsidRPr="00CF40A0">
        <w:rPr>
          <w:i/>
          <w:sz w:val="20"/>
          <w:szCs w:val="20"/>
        </w:rPr>
        <w:t xml:space="preserve"> z genetivom.</w:t>
      </w:r>
      <w:r>
        <w:rPr>
          <w:i/>
          <w:sz w:val="20"/>
          <w:szCs w:val="20"/>
        </w:rPr>
        <w:t>)</w:t>
      </w:r>
    </w:p>
    <w:p w14:paraId="3FE82538" w14:textId="77777777" w:rsidR="00CF40A0" w:rsidRPr="00167E45" w:rsidRDefault="00CF40A0" w:rsidP="001B5618">
      <w:pPr>
        <w:spacing w:after="0"/>
        <w:jc w:val="both"/>
        <w:rPr>
          <w:rFonts w:cs="Calibri"/>
          <w:sz w:val="18"/>
        </w:rPr>
      </w:pPr>
    </w:p>
    <w:p w14:paraId="47E8A418" w14:textId="77777777" w:rsidR="00CF40A0" w:rsidRDefault="00CF40A0" w:rsidP="00CF40A0">
      <w:pPr>
        <w:spacing w:after="0"/>
      </w:pPr>
      <w:r>
        <w:rPr>
          <w:b/>
          <w:color w:val="0060EE"/>
          <w:sz w:val="24"/>
        </w:rPr>
        <w:t>PRIKAZ GLAGOLOV V SLOVARJU:</w:t>
      </w:r>
    </w:p>
    <w:p w14:paraId="42EC02E3" w14:textId="77777777" w:rsidR="00CF40A0" w:rsidRPr="00CF40A0" w:rsidRDefault="00CF40A0" w:rsidP="001B5618">
      <w:pPr>
        <w:spacing w:after="0"/>
        <w:jc w:val="both"/>
        <w:rPr>
          <w:rFonts w:cs="Calibri"/>
          <w:sz w:val="12"/>
          <w:szCs w:val="12"/>
        </w:rPr>
      </w:pPr>
    </w:p>
    <w:p w14:paraId="733793F5" w14:textId="77777777" w:rsidR="00B931B2" w:rsidRDefault="00B931B2" w:rsidP="00F06693">
      <w:pPr>
        <w:spacing w:after="0"/>
      </w:pPr>
      <w:r>
        <w:t>Grški glagol je v slovarju prikazan v prv</w:t>
      </w:r>
      <w:r w:rsidR="00CF40A0">
        <w:t xml:space="preserve">i osebi indikativa prezenta: </w:t>
      </w:r>
      <w:r w:rsidR="00CF40A0" w:rsidRPr="00CF40A0">
        <w:rPr>
          <w:rFonts w:cs="Calibri"/>
          <w:u w:val="single"/>
        </w:rPr>
        <w:t>λύο</w:t>
      </w:r>
      <w:r w:rsidRPr="00CF40A0">
        <w:rPr>
          <w:u w:val="single"/>
        </w:rPr>
        <w:t xml:space="preserve"> = umivam</w:t>
      </w:r>
      <w:r>
        <w:t>. Lahko pa t</w:t>
      </w:r>
      <w:r w:rsidR="00CF40A0">
        <w:t>udi z mediopasivno končnico -</w:t>
      </w:r>
      <w:r w:rsidR="00CF40A0">
        <w:rPr>
          <w:rFonts w:cs="Calibri"/>
          <w:b/>
          <w:color w:val="0092F6"/>
        </w:rPr>
        <w:t>ομαι</w:t>
      </w:r>
      <w:r>
        <w:t>, če nima aktivnih oblik. Takim lagolom se reče</w:t>
      </w:r>
      <w:r w:rsidR="00CF40A0">
        <w:rPr>
          <w:b/>
          <w:color w:val="0092F6"/>
        </w:rPr>
        <w:t xml:space="preserve"> deponentniki</w:t>
      </w:r>
      <w:r>
        <w:t>.</w:t>
      </w:r>
    </w:p>
    <w:p w14:paraId="36340182" w14:textId="77777777" w:rsidR="00CF40A0" w:rsidRPr="00167E45" w:rsidRDefault="00CF40A0" w:rsidP="00F06693">
      <w:pPr>
        <w:spacing w:after="0"/>
        <w:rPr>
          <w:sz w:val="18"/>
        </w:rPr>
      </w:pPr>
    </w:p>
    <w:p w14:paraId="042ABA76" w14:textId="77777777" w:rsidR="00CF40A0" w:rsidRDefault="00CF40A0" w:rsidP="00F06693">
      <w:pPr>
        <w:spacing w:after="0"/>
        <w:rPr>
          <w:rFonts w:cs="Calibri"/>
          <w:b/>
          <w:color w:val="0060EE"/>
          <w:sz w:val="24"/>
        </w:rPr>
      </w:pPr>
      <w:r>
        <w:rPr>
          <w:b/>
          <w:color w:val="0060EE"/>
          <w:sz w:val="24"/>
        </w:rPr>
        <w:t>SPREGATEV (tematnih) GLAGOLOV NA –</w:t>
      </w:r>
      <w:r>
        <w:rPr>
          <w:rFonts w:cs="Calibri"/>
          <w:b/>
          <w:color w:val="0060EE"/>
          <w:sz w:val="24"/>
        </w:rPr>
        <w:t>ω v indikativu prezenta:</w:t>
      </w:r>
    </w:p>
    <w:p w14:paraId="763FF95C" w14:textId="77777777" w:rsidR="00CF40A0" w:rsidRPr="00CF40A0" w:rsidRDefault="00CF40A0" w:rsidP="00F06693">
      <w:pPr>
        <w:spacing w:after="0"/>
        <w:rPr>
          <w:rFonts w:cs="Calibri"/>
          <w:b/>
          <w:color w:val="0060EE"/>
          <w:sz w:val="12"/>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1242"/>
        <w:gridCol w:w="1560"/>
        <w:gridCol w:w="1559"/>
        <w:gridCol w:w="1701"/>
        <w:gridCol w:w="1701"/>
      </w:tblGrid>
      <w:tr w:rsidR="00CF40A0" w:rsidRPr="00463A36" w14:paraId="0738FA29" w14:textId="77777777" w:rsidTr="00463A36">
        <w:trPr>
          <w:jc w:val="center"/>
        </w:trPr>
        <w:tc>
          <w:tcPr>
            <w:tcW w:w="1242" w:type="dxa"/>
            <w:vMerge w:val="restart"/>
            <w:tcBorders>
              <w:tl2br w:val="single" w:sz="8" w:space="0" w:color="78C0D4"/>
              <w:tr2bl w:val="single" w:sz="8" w:space="0" w:color="78C0D4"/>
            </w:tcBorders>
            <w:shd w:val="clear" w:color="auto" w:fill="D2EAF1"/>
            <w:vAlign w:val="center"/>
          </w:tcPr>
          <w:p w14:paraId="0F4E3CFB" w14:textId="77777777" w:rsidR="00CF40A0" w:rsidRPr="00463A36" w:rsidRDefault="00CF40A0" w:rsidP="00463A36">
            <w:pPr>
              <w:spacing w:before="40" w:after="40" w:line="240" w:lineRule="auto"/>
              <w:rPr>
                <w:b/>
                <w:bCs/>
              </w:rPr>
            </w:pPr>
          </w:p>
        </w:tc>
        <w:tc>
          <w:tcPr>
            <w:tcW w:w="3119" w:type="dxa"/>
            <w:gridSpan w:val="2"/>
            <w:shd w:val="clear" w:color="auto" w:fill="D2EAF1"/>
            <w:vAlign w:val="center"/>
          </w:tcPr>
          <w:p w14:paraId="478614B8" w14:textId="77777777" w:rsidR="00CF40A0" w:rsidRPr="00463A36" w:rsidRDefault="00CF40A0" w:rsidP="00463A36">
            <w:pPr>
              <w:spacing w:before="40" w:after="40" w:line="240" w:lineRule="auto"/>
              <w:jc w:val="center"/>
              <w:rPr>
                <w:b/>
                <w:bCs/>
              </w:rPr>
            </w:pPr>
            <w:r w:rsidRPr="00463A36">
              <w:rPr>
                <w:b/>
                <w:bCs/>
              </w:rPr>
              <w:t>AKTIV</w:t>
            </w:r>
          </w:p>
        </w:tc>
        <w:tc>
          <w:tcPr>
            <w:tcW w:w="3402" w:type="dxa"/>
            <w:gridSpan w:val="2"/>
            <w:shd w:val="clear" w:color="auto" w:fill="D2EAF1"/>
            <w:vAlign w:val="center"/>
          </w:tcPr>
          <w:p w14:paraId="7DD59EC5" w14:textId="77777777" w:rsidR="00CF40A0" w:rsidRPr="00463A36" w:rsidRDefault="00CF40A0" w:rsidP="00463A36">
            <w:pPr>
              <w:spacing w:before="40" w:after="40" w:line="240" w:lineRule="auto"/>
              <w:jc w:val="center"/>
              <w:rPr>
                <w:b/>
                <w:bCs/>
              </w:rPr>
            </w:pPr>
            <w:r w:rsidRPr="00463A36">
              <w:rPr>
                <w:b/>
                <w:bCs/>
              </w:rPr>
              <w:t>MEDIOPASIV</w:t>
            </w:r>
          </w:p>
        </w:tc>
      </w:tr>
      <w:tr w:rsidR="00CF40A0" w:rsidRPr="00463A36" w14:paraId="1F87E8F0" w14:textId="77777777" w:rsidTr="00463A36">
        <w:trPr>
          <w:jc w:val="center"/>
        </w:trPr>
        <w:tc>
          <w:tcPr>
            <w:tcW w:w="1242" w:type="dxa"/>
            <w:vMerge/>
            <w:tcBorders>
              <w:tl2br w:val="single" w:sz="8" w:space="0" w:color="78C0D4"/>
              <w:tr2bl w:val="single" w:sz="8" w:space="0" w:color="78C0D4"/>
            </w:tcBorders>
            <w:shd w:val="clear" w:color="auto" w:fill="A5D5E2"/>
            <w:vAlign w:val="center"/>
          </w:tcPr>
          <w:p w14:paraId="2FE19D7C" w14:textId="77777777" w:rsidR="00CF40A0" w:rsidRPr="00463A36" w:rsidRDefault="00CF40A0" w:rsidP="00463A36">
            <w:pPr>
              <w:spacing w:before="40" w:after="40" w:line="240" w:lineRule="auto"/>
              <w:jc w:val="center"/>
              <w:rPr>
                <w:b/>
                <w:bCs/>
              </w:rPr>
            </w:pPr>
          </w:p>
        </w:tc>
        <w:tc>
          <w:tcPr>
            <w:tcW w:w="1560" w:type="dxa"/>
            <w:shd w:val="clear" w:color="auto" w:fill="A5D5E2"/>
            <w:vAlign w:val="center"/>
          </w:tcPr>
          <w:p w14:paraId="7D63666D" w14:textId="77777777" w:rsidR="00CF40A0" w:rsidRPr="00463A36" w:rsidRDefault="004F7922" w:rsidP="00463A36">
            <w:pPr>
              <w:spacing w:before="40" w:after="40" w:line="240" w:lineRule="auto"/>
              <w:jc w:val="center"/>
              <w:rPr>
                <w:b/>
                <w:sz w:val="20"/>
              </w:rPr>
            </w:pPr>
            <w:r w:rsidRPr="00463A36">
              <w:rPr>
                <w:b/>
                <w:sz w:val="20"/>
              </w:rPr>
              <w:t>SINGULAR</w:t>
            </w:r>
          </w:p>
        </w:tc>
        <w:tc>
          <w:tcPr>
            <w:tcW w:w="1559" w:type="dxa"/>
            <w:shd w:val="clear" w:color="auto" w:fill="A5D5E2"/>
            <w:vAlign w:val="center"/>
          </w:tcPr>
          <w:p w14:paraId="695D4F44" w14:textId="77777777" w:rsidR="00CF40A0" w:rsidRPr="00463A36" w:rsidRDefault="004F7922" w:rsidP="00463A36">
            <w:pPr>
              <w:spacing w:before="40" w:after="40" w:line="240" w:lineRule="auto"/>
              <w:jc w:val="center"/>
              <w:rPr>
                <w:b/>
                <w:sz w:val="20"/>
              </w:rPr>
            </w:pPr>
            <w:r w:rsidRPr="00463A36">
              <w:rPr>
                <w:b/>
                <w:sz w:val="20"/>
              </w:rPr>
              <w:t>PLURAL</w:t>
            </w:r>
          </w:p>
        </w:tc>
        <w:tc>
          <w:tcPr>
            <w:tcW w:w="1701" w:type="dxa"/>
            <w:shd w:val="clear" w:color="auto" w:fill="A5D5E2"/>
            <w:vAlign w:val="center"/>
          </w:tcPr>
          <w:p w14:paraId="3BB6E4A8" w14:textId="77777777" w:rsidR="00CF40A0" w:rsidRPr="00463A36" w:rsidRDefault="004F7922" w:rsidP="00463A36">
            <w:pPr>
              <w:spacing w:before="40" w:after="40" w:line="240" w:lineRule="auto"/>
              <w:jc w:val="center"/>
              <w:rPr>
                <w:b/>
                <w:sz w:val="20"/>
              </w:rPr>
            </w:pPr>
            <w:r w:rsidRPr="00463A36">
              <w:rPr>
                <w:b/>
                <w:sz w:val="20"/>
              </w:rPr>
              <w:t>SINGULAR</w:t>
            </w:r>
          </w:p>
        </w:tc>
        <w:tc>
          <w:tcPr>
            <w:tcW w:w="1701" w:type="dxa"/>
            <w:shd w:val="clear" w:color="auto" w:fill="A5D5E2"/>
            <w:vAlign w:val="center"/>
          </w:tcPr>
          <w:p w14:paraId="726ECBA8" w14:textId="77777777" w:rsidR="00CF40A0" w:rsidRPr="00463A36" w:rsidRDefault="004F7922" w:rsidP="00463A36">
            <w:pPr>
              <w:spacing w:before="40" w:after="40" w:line="240" w:lineRule="auto"/>
              <w:jc w:val="center"/>
              <w:rPr>
                <w:b/>
                <w:sz w:val="20"/>
              </w:rPr>
            </w:pPr>
            <w:r w:rsidRPr="00463A36">
              <w:rPr>
                <w:b/>
                <w:sz w:val="20"/>
              </w:rPr>
              <w:t>PLURAL</w:t>
            </w:r>
          </w:p>
        </w:tc>
      </w:tr>
      <w:tr w:rsidR="00CF40A0" w:rsidRPr="00463A36" w14:paraId="5C0B1637" w14:textId="77777777" w:rsidTr="00463A36">
        <w:trPr>
          <w:jc w:val="center"/>
        </w:trPr>
        <w:tc>
          <w:tcPr>
            <w:tcW w:w="1242" w:type="dxa"/>
            <w:shd w:val="clear" w:color="auto" w:fill="D2EAF1"/>
            <w:vAlign w:val="center"/>
          </w:tcPr>
          <w:p w14:paraId="3C00113C" w14:textId="77777777" w:rsidR="00CF40A0" w:rsidRPr="00463A36" w:rsidRDefault="00CF40A0" w:rsidP="00463A36">
            <w:pPr>
              <w:spacing w:before="40" w:after="40" w:line="240" w:lineRule="auto"/>
              <w:jc w:val="center"/>
              <w:rPr>
                <w:b/>
                <w:bCs/>
                <w:sz w:val="20"/>
              </w:rPr>
            </w:pPr>
            <w:r w:rsidRPr="00463A36">
              <w:rPr>
                <w:bCs/>
                <w:sz w:val="20"/>
              </w:rPr>
              <w:t xml:space="preserve">1. </w:t>
            </w:r>
            <w:r w:rsidR="004F7922" w:rsidRPr="00463A36">
              <w:rPr>
                <w:bCs/>
                <w:sz w:val="20"/>
              </w:rPr>
              <w:t>OSEBA</w:t>
            </w:r>
          </w:p>
        </w:tc>
        <w:tc>
          <w:tcPr>
            <w:tcW w:w="1560" w:type="dxa"/>
            <w:shd w:val="clear" w:color="auto" w:fill="D2EAF1"/>
            <w:vAlign w:val="center"/>
          </w:tcPr>
          <w:p w14:paraId="69A200AA" w14:textId="77777777" w:rsidR="00CF40A0" w:rsidRPr="00463A36" w:rsidRDefault="004F7922" w:rsidP="00463A36">
            <w:pPr>
              <w:spacing w:before="40" w:after="40" w:line="240" w:lineRule="auto"/>
              <w:jc w:val="center"/>
              <w:rPr>
                <w:sz w:val="24"/>
              </w:rPr>
            </w:pPr>
            <w:r w:rsidRPr="00463A36">
              <w:rPr>
                <w:rFonts w:cs="Calibri"/>
                <w:sz w:val="24"/>
              </w:rPr>
              <w:t>λέγ -</w:t>
            </w:r>
            <w:r w:rsidRPr="00463A36">
              <w:rPr>
                <w:rFonts w:cs="Calibri"/>
                <w:b/>
                <w:sz w:val="24"/>
              </w:rPr>
              <w:t>ω</w:t>
            </w:r>
          </w:p>
        </w:tc>
        <w:tc>
          <w:tcPr>
            <w:tcW w:w="1559" w:type="dxa"/>
            <w:shd w:val="clear" w:color="auto" w:fill="D2EAF1"/>
            <w:vAlign w:val="center"/>
          </w:tcPr>
          <w:p w14:paraId="070059BF" w14:textId="77777777" w:rsidR="00CF40A0" w:rsidRPr="00463A36" w:rsidRDefault="004F7922" w:rsidP="00463A36">
            <w:pPr>
              <w:spacing w:before="40" w:after="40" w:line="240" w:lineRule="auto"/>
              <w:jc w:val="center"/>
              <w:rPr>
                <w:sz w:val="24"/>
              </w:rPr>
            </w:pPr>
            <w:r w:rsidRPr="00463A36">
              <w:rPr>
                <w:rFonts w:cs="Calibri"/>
                <w:sz w:val="24"/>
              </w:rPr>
              <w:t>λέγ -</w:t>
            </w:r>
            <w:r w:rsidRPr="00463A36">
              <w:rPr>
                <w:rFonts w:cs="Calibri"/>
                <w:b/>
                <w:sz w:val="24"/>
              </w:rPr>
              <w:t>ο</w:t>
            </w:r>
            <w:r w:rsidRPr="00463A36">
              <w:rPr>
                <w:rFonts w:cs="Calibri"/>
                <w:sz w:val="24"/>
              </w:rPr>
              <w:t>-</w:t>
            </w:r>
            <w:r w:rsidRPr="00463A36">
              <w:rPr>
                <w:rFonts w:cs="Calibri"/>
                <w:b/>
                <w:sz w:val="24"/>
              </w:rPr>
              <w:t>μεν</w:t>
            </w:r>
          </w:p>
        </w:tc>
        <w:tc>
          <w:tcPr>
            <w:tcW w:w="1701" w:type="dxa"/>
            <w:shd w:val="clear" w:color="auto" w:fill="D2EAF1"/>
            <w:vAlign w:val="center"/>
          </w:tcPr>
          <w:p w14:paraId="337F9BA6" w14:textId="77777777" w:rsidR="00CF40A0" w:rsidRPr="00463A36" w:rsidRDefault="004F7922" w:rsidP="00463A36">
            <w:pPr>
              <w:spacing w:before="40" w:after="40" w:line="240" w:lineRule="auto"/>
              <w:jc w:val="center"/>
              <w:rPr>
                <w:sz w:val="24"/>
              </w:rPr>
            </w:pPr>
            <w:r w:rsidRPr="00463A36">
              <w:rPr>
                <w:rFonts w:cs="Calibri"/>
                <w:sz w:val="24"/>
              </w:rPr>
              <w:t>λέγ -</w:t>
            </w:r>
            <w:r w:rsidRPr="00463A36">
              <w:rPr>
                <w:rFonts w:cs="Calibri"/>
                <w:b/>
                <w:sz w:val="24"/>
              </w:rPr>
              <w:t>ομαι</w:t>
            </w:r>
          </w:p>
        </w:tc>
        <w:tc>
          <w:tcPr>
            <w:tcW w:w="1701" w:type="dxa"/>
            <w:shd w:val="clear" w:color="auto" w:fill="D2EAF1"/>
            <w:vAlign w:val="center"/>
          </w:tcPr>
          <w:p w14:paraId="4183100A" w14:textId="77777777" w:rsidR="00CF40A0" w:rsidRPr="00463A36" w:rsidRDefault="004F7922" w:rsidP="00463A36">
            <w:pPr>
              <w:spacing w:before="40" w:after="40" w:line="240" w:lineRule="auto"/>
              <w:jc w:val="center"/>
              <w:rPr>
                <w:b/>
                <w:sz w:val="24"/>
              </w:rPr>
            </w:pPr>
            <w:r w:rsidRPr="00463A36">
              <w:rPr>
                <w:rFonts w:cs="Calibri"/>
                <w:sz w:val="24"/>
              </w:rPr>
              <w:t>λεγ -</w:t>
            </w:r>
            <w:r w:rsidRPr="00463A36">
              <w:rPr>
                <w:rFonts w:cs="Calibri"/>
                <w:b/>
                <w:sz w:val="24"/>
              </w:rPr>
              <w:t>ό</w:t>
            </w:r>
            <w:r w:rsidRPr="00463A36">
              <w:rPr>
                <w:rFonts w:cs="Calibri"/>
                <w:sz w:val="24"/>
              </w:rPr>
              <w:t>-</w:t>
            </w:r>
            <w:r w:rsidRPr="00463A36">
              <w:rPr>
                <w:rFonts w:cs="Calibri"/>
                <w:b/>
                <w:sz w:val="24"/>
              </w:rPr>
              <w:t>μεθα</w:t>
            </w:r>
          </w:p>
        </w:tc>
      </w:tr>
      <w:tr w:rsidR="00CF40A0" w:rsidRPr="00463A36" w14:paraId="10EAE743" w14:textId="77777777" w:rsidTr="00463A36">
        <w:trPr>
          <w:jc w:val="center"/>
        </w:trPr>
        <w:tc>
          <w:tcPr>
            <w:tcW w:w="1242" w:type="dxa"/>
            <w:shd w:val="clear" w:color="auto" w:fill="A5D5E2"/>
            <w:vAlign w:val="center"/>
          </w:tcPr>
          <w:p w14:paraId="306019DE" w14:textId="77777777" w:rsidR="00CF40A0" w:rsidRPr="00463A36" w:rsidRDefault="004F7922" w:rsidP="00463A36">
            <w:pPr>
              <w:spacing w:before="40" w:after="40" w:line="240" w:lineRule="auto"/>
              <w:jc w:val="center"/>
              <w:rPr>
                <w:b/>
                <w:bCs/>
                <w:sz w:val="20"/>
              </w:rPr>
            </w:pPr>
            <w:r w:rsidRPr="00463A36">
              <w:rPr>
                <w:bCs/>
                <w:sz w:val="20"/>
              </w:rPr>
              <w:t>2. OSEBA</w:t>
            </w:r>
          </w:p>
        </w:tc>
        <w:tc>
          <w:tcPr>
            <w:tcW w:w="1560" w:type="dxa"/>
            <w:shd w:val="clear" w:color="auto" w:fill="A5D5E2"/>
            <w:vAlign w:val="center"/>
          </w:tcPr>
          <w:p w14:paraId="71CD23F9" w14:textId="77777777" w:rsidR="00CF40A0" w:rsidRPr="00463A36" w:rsidRDefault="004F7922" w:rsidP="00463A36">
            <w:pPr>
              <w:spacing w:before="40" w:after="40" w:line="240" w:lineRule="auto"/>
              <w:jc w:val="center"/>
              <w:rPr>
                <w:sz w:val="24"/>
              </w:rPr>
            </w:pPr>
            <w:r w:rsidRPr="00463A36">
              <w:rPr>
                <w:rFonts w:cs="Calibri"/>
                <w:sz w:val="24"/>
              </w:rPr>
              <w:t>λέγ -</w:t>
            </w:r>
            <w:r w:rsidRPr="00463A36">
              <w:rPr>
                <w:rFonts w:cs="Calibri"/>
                <w:b/>
                <w:sz w:val="24"/>
              </w:rPr>
              <w:t>εις</w:t>
            </w:r>
          </w:p>
        </w:tc>
        <w:tc>
          <w:tcPr>
            <w:tcW w:w="1559" w:type="dxa"/>
            <w:shd w:val="clear" w:color="auto" w:fill="A5D5E2"/>
            <w:vAlign w:val="center"/>
          </w:tcPr>
          <w:p w14:paraId="65EA0EDA" w14:textId="77777777" w:rsidR="00CF40A0" w:rsidRPr="00463A36" w:rsidRDefault="004F7922" w:rsidP="00463A36">
            <w:pPr>
              <w:spacing w:before="40" w:after="40" w:line="240" w:lineRule="auto"/>
              <w:jc w:val="center"/>
              <w:rPr>
                <w:sz w:val="24"/>
              </w:rPr>
            </w:pPr>
            <w:r w:rsidRPr="00463A36">
              <w:rPr>
                <w:rFonts w:cs="Calibri"/>
                <w:sz w:val="24"/>
              </w:rPr>
              <w:t>λέγ -</w:t>
            </w:r>
            <w:r w:rsidRPr="00463A36">
              <w:rPr>
                <w:rFonts w:cs="Calibri"/>
                <w:b/>
                <w:sz w:val="24"/>
              </w:rPr>
              <w:t>ε</w:t>
            </w:r>
            <w:r w:rsidRPr="00463A36">
              <w:rPr>
                <w:rFonts w:cs="Calibri"/>
                <w:sz w:val="24"/>
              </w:rPr>
              <w:t>-</w:t>
            </w:r>
            <w:r w:rsidRPr="00463A36">
              <w:rPr>
                <w:rFonts w:cs="Calibri"/>
                <w:b/>
                <w:sz w:val="24"/>
              </w:rPr>
              <w:t>τε</w:t>
            </w:r>
          </w:p>
        </w:tc>
        <w:tc>
          <w:tcPr>
            <w:tcW w:w="1701" w:type="dxa"/>
            <w:shd w:val="clear" w:color="auto" w:fill="A5D5E2"/>
            <w:vAlign w:val="center"/>
          </w:tcPr>
          <w:p w14:paraId="5F48A3B9" w14:textId="77777777" w:rsidR="00CF40A0" w:rsidRPr="00463A36" w:rsidRDefault="004F7922" w:rsidP="00463A36">
            <w:pPr>
              <w:spacing w:before="40" w:after="40" w:line="240" w:lineRule="auto"/>
              <w:jc w:val="center"/>
              <w:rPr>
                <w:sz w:val="24"/>
              </w:rPr>
            </w:pPr>
            <w:r w:rsidRPr="00463A36">
              <w:rPr>
                <w:rFonts w:cs="Calibri"/>
                <w:sz w:val="24"/>
              </w:rPr>
              <w:t>λέγ -</w:t>
            </w:r>
            <w:r w:rsidRPr="00463A36">
              <w:rPr>
                <w:rFonts w:cs="Calibri"/>
                <w:b/>
                <w:sz w:val="24"/>
              </w:rPr>
              <w:t>ει</w:t>
            </w:r>
            <w:r w:rsidRPr="00463A36">
              <w:rPr>
                <w:rFonts w:cs="Calibri"/>
                <w:sz w:val="24"/>
              </w:rPr>
              <w:t xml:space="preserve"> / </w:t>
            </w:r>
            <w:r w:rsidRPr="00463A36">
              <w:rPr>
                <w:rFonts w:cs="Calibri"/>
                <w:b/>
                <w:sz w:val="24"/>
              </w:rPr>
              <w:t>ῃ</w:t>
            </w:r>
          </w:p>
        </w:tc>
        <w:tc>
          <w:tcPr>
            <w:tcW w:w="1701" w:type="dxa"/>
            <w:shd w:val="clear" w:color="auto" w:fill="A5D5E2"/>
            <w:vAlign w:val="center"/>
          </w:tcPr>
          <w:p w14:paraId="00BDEAF2" w14:textId="77777777" w:rsidR="00CF40A0" w:rsidRPr="00463A36" w:rsidRDefault="004F7922" w:rsidP="00463A36">
            <w:pPr>
              <w:spacing w:before="40" w:after="40" w:line="240" w:lineRule="auto"/>
              <w:jc w:val="center"/>
              <w:rPr>
                <w:b/>
                <w:sz w:val="24"/>
              </w:rPr>
            </w:pPr>
            <w:r w:rsidRPr="00463A36">
              <w:rPr>
                <w:rFonts w:cs="Calibri"/>
                <w:sz w:val="24"/>
              </w:rPr>
              <w:t>λέγ -</w:t>
            </w:r>
            <w:r w:rsidRPr="00463A36">
              <w:rPr>
                <w:rFonts w:cs="Calibri"/>
                <w:b/>
                <w:sz w:val="24"/>
              </w:rPr>
              <w:t>ε</w:t>
            </w:r>
            <w:r w:rsidRPr="00463A36">
              <w:rPr>
                <w:rFonts w:cs="Calibri"/>
                <w:sz w:val="24"/>
              </w:rPr>
              <w:t>-</w:t>
            </w:r>
            <w:r w:rsidRPr="00463A36">
              <w:rPr>
                <w:rFonts w:cs="Calibri"/>
                <w:b/>
                <w:sz w:val="24"/>
              </w:rPr>
              <w:t>σθε</w:t>
            </w:r>
          </w:p>
        </w:tc>
      </w:tr>
      <w:tr w:rsidR="00CF40A0" w:rsidRPr="00463A36" w14:paraId="670AEBD3" w14:textId="77777777" w:rsidTr="00463A36">
        <w:trPr>
          <w:jc w:val="center"/>
        </w:trPr>
        <w:tc>
          <w:tcPr>
            <w:tcW w:w="1242" w:type="dxa"/>
            <w:shd w:val="clear" w:color="auto" w:fill="D2EAF1"/>
            <w:vAlign w:val="center"/>
          </w:tcPr>
          <w:p w14:paraId="1EB6A24D" w14:textId="77777777" w:rsidR="00CF40A0" w:rsidRPr="00463A36" w:rsidRDefault="004F7922" w:rsidP="00463A36">
            <w:pPr>
              <w:spacing w:before="40" w:after="40" w:line="240" w:lineRule="auto"/>
              <w:jc w:val="center"/>
              <w:rPr>
                <w:b/>
                <w:bCs/>
                <w:sz w:val="20"/>
              </w:rPr>
            </w:pPr>
            <w:r w:rsidRPr="00463A36">
              <w:rPr>
                <w:bCs/>
                <w:sz w:val="20"/>
              </w:rPr>
              <w:t>3. OSEBA</w:t>
            </w:r>
          </w:p>
        </w:tc>
        <w:tc>
          <w:tcPr>
            <w:tcW w:w="1560" w:type="dxa"/>
            <w:shd w:val="clear" w:color="auto" w:fill="D2EAF1"/>
            <w:vAlign w:val="center"/>
          </w:tcPr>
          <w:p w14:paraId="5F7D2259" w14:textId="77777777" w:rsidR="00CF40A0" w:rsidRPr="00463A36" w:rsidRDefault="004F7922" w:rsidP="00463A36">
            <w:pPr>
              <w:spacing w:before="40" w:after="40" w:line="240" w:lineRule="auto"/>
              <w:jc w:val="center"/>
              <w:rPr>
                <w:sz w:val="24"/>
              </w:rPr>
            </w:pPr>
            <w:r w:rsidRPr="00463A36">
              <w:rPr>
                <w:rFonts w:cs="Calibri"/>
                <w:sz w:val="24"/>
              </w:rPr>
              <w:t>λέγ -</w:t>
            </w:r>
            <w:r w:rsidRPr="00463A36">
              <w:rPr>
                <w:rFonts w:cs="Calibri"/>
                <w:b/>
                <w:sz w:val="24"/>
              </w:rPr>
              <w:t>ει</w:t>
            </w:r>
          </w:p>
        </w:tc>
        <w:tc>
          <w:tcPr>
            <w:tcW w:w="1559" w:type="dxa"/>
            <w:shd w:val="clear" w:color="auto" w:fill="D2EAF1"/>
            <w:vAlign w:val="center"/>
          </w:tcPr>
          <w:p w14:paraId="5E9BA5A1" w14:textId="77777777" w:rsidR="00CF40A0" w:rsidRPr="00463A36" w:rsidRDefault="004F7922" w:rsidP="00463A36">
            <w:pPr>
              <w:spacing w:before="40" w:after="40" w:line="240" w:lineRule="auto"/>
              <w:jc w:val="center"/>
              <w:rPr>
                <w:sz w:val="24"/>
              </w:rPr>
            </w:pPr>
            <w:r w:rsidRPr="00463A36">
              <w:rPr>
                <w:rFonts w:cs="Calibri"/>
                <w:sz w:val="24"/>
              </w:rPr>
              <w:t>λέγ -</w:t>
            </w:r>
            <w:r w:rsidRPr="00463A36">
              <w:rPr>
                <w:rFonts w:cs="Calibri"/>
                <w:b/>
                <w:sz w:val="24"/>
              </w:rPr>
              <w:t>ουσι</w:t>
            </w:r>
            <w:r w:rsidRPr="00463A36">
              <w:rPr>
                <w:rFonts w:cs="Calibri"/>
                <w:sz w:val="24"/>
              </w:rPr>
              <w:t>(</w:t>
            </w:r>
            <w:r w:rsidRPr="00463A36">
              <w:rPr>
                <w:rFonts w:cs="Calibri"/>
                <w:b/>
                <w:sz w:val="24"/>
              </w:rPr>
              <w:t>ν</w:t>
            </w:r>
            <w:r w:rsidRPr="00463A36">
              <w:rPr>
                <w:rFonts w:cs="Calibri"/>
                <w:sz w:val="24"/>
              </w:rPr>
              <w:t>)</w:t>
            </w:r>
          </w:p>
        </w:tc>
        <w:tc>
          <w:tcPr>
            <w:tcW w:w="1701" w:type="dxa"/>
            <w:shd w:val="clear" w:color="auto" w:fill="D2EAF1"/>
            <w:vAlign w:val="center"/>
          </w:tcPr>
          <w:p w14:paraId="142E0C39" w14:textId="77777777" w:rsidR="00CF40A0" w:rsidRPr="00463A36" w:rsidRDefault="004F7922" w:rsidP="00463A36">
            <w:pPr>
              <w:spacing w:before="40" w:after="40" w:line="240" w:lineRule="auto"/>
              <w:jc w:val="center"/>
              <w:rPr>
                <w:sz w:val="24"/>
              </w:rPr>
            </w:pPr>
            <w:r w:rsidRPr="00463A36">
              <w:rPr>
                <w:rFonts w:cs="Calibri"/>
                <w:sz w:val="24"/>
              </w:rPr>
              <w:t>λέγ -</w:t>
            </w:r>
            <w:r w:rsidRPr="00463A36">
              <w:rPr>
                <w:rFonts w:cs="Calibri"/>
                <w:b/>
                <w:sz w:val="24"/>
              </w:rPr>
              <w:t>ε</w:t>
            </w:r>
            <w:r w:rsidRPr="00463A36">
              <w:rPr>
                <w:rFonts w:cs="Calibri"/>
                <w:sz w:val="24"/>
              </w:rPr>
              <w:t>-</w:t>
            </w:r>
            <w:r w:rsidRPr="00463A36">
              <w:rPr>
                <w:rFonts w:cs="Calibri"/>
                <w:b/>
                <w:sz w:val="24"/>
              </w:rPr>
              <w:t>ται</w:t>
            </w:r>
          </w:p>
        </w:tc>
        <w:tc>
          <w:tcPr>
            <w:tcW w:w="1701" w:type="dxa"/>
            <w:shd w:val="clear" w:color="auto" w:fill="D2EAF1"/>
            <w:vAlign w:val="center"/>
          </w:tcPr>
          <w:p w14:paraId="4597AE6A" w14:textId="77777777" w:rsidR="00CF40A0" w:rsidRPr="00463A36" w:rsidRDefault="004F7922" w:rsidP="00463A36">
            <w:pPr>
              <w:spacing w:before="40" w:after="40" w:line="240" w:lineRule="auto"/>
              <w:jc w:val="center"/>
              <w:rPr>
                <w:sz w:val="24"/>
              </w:rPr>
            </w:pPr>
            <w:r w:rsidRPr="00463A36">
              <w:rPr>
                <w:rFonts w:cs="Calibri"/>
                <w:sz w:val="24"/>
              </w:rPr>
              <w:t>λέγ -</w:t>
            </w:r>
            <w:r w:rsidRPr="00463A36">
              <w:rPr>
                <w:rFonts w:cs="Calibri"/>
                <w:b/>
                <w:sz w:val="24"/>
              </w:rPr>
              <w:t>ο</w:t>
            </w:r>
            <w:r w:rsidRPr="00463A36">
              <w:rPr>
                <w:rFonts w:cs="Calibri"/>
                <w:sz w:val="24"/>
              </w:rPr>
              <w:t>-</w:t>
            </w:r>
            <w:r w:rsidRPr="00463A36">
              <w:rPr>
                <w:rFonts w:cs="Calibri"/>
                <w:b/>
                <w:sz w:val="24"/>
              </w:rPr>
              <w:t>νται</w:t>
            </w:r>
          </w:p>
        </w:tc>
      </w:tr>
    </w:tbl>
    <w:p w14:paraId="2905FD42" w14:textId="77777777" w:rsidR="00CF40A0" w:rsidRDefault="00CF40A0" w:rsidP="00F06693">
      <w:pPr>
        <w:spacing w:after="0"/>
        <w:rPr>
          <w:sz w:val="10"/>
          <w:szCs w:val="10"/>
        </w:rPr>
      </w:pPr>
    </w:p>
    <w:p w14:paraId="65D18D43" w14:textId="77777777" w:rsidR="00167E45" w:rsidRPr="00D46F96" w:rsidRDefault="00D46F96" w:rsidP="00167E45">
      <w:pPr>
        <w:spacing w:after="0"/>
        <w:jc w:val="center"/>
        <w:rPr>
          <w:i/>
          <w:sz w:val="20"/>
          <w:szCs w:val="10"/>
        </w:rPr>
      </w:pPr>
      <w:r w:rsidRPr="00D46F96">
        <w:rPr>
          <w:rFonts w:cs="Calibri"/>
          <w:i/>
          <w:sz w:val="20"/>
          <w:szCs w:val="20"/>
        </w:rPr>
        <w:t>•</w:t>
      </w:r>
      <w:r w:rsidR="00167E45" w:rsidRPr="00D46F96">
        <w:rPr>
          <w:i/>
          <w:sz w:val="20"/>
          <w:szCs w:val="10"/>
        </w:rPr>
        <w:t>Naglas pri glagolih teži čim bolj proti začetku (kolikor to dopuščajo to splošna naglasna pravila).</w:t>
      </w:r>
    </w:p>
    <w:p w14:paraId="33253DB3" w14:textId="77777777" w:rsidR="00B931B2" w:rsidRDefault="00B931B2" w:rsidP="00167E45">
      <w:pPr>
        <w:spacing w:after="0"/>
        <w:rPr>
          <w:sz w:val="18"/>
        </w:rPr>
      </w:pPr>
    </w:p>
    <w:tbl>
      <w:tblPr>
        <w:tblpPr w:leftFromText="141" w:rightFromText="141" w:vertAnchor="text" w:horzAnchor="margin" w:tblpXSpec="right" w:tblpY="441"/>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1101"/>
        <w:gridCol w:w="1275"/>
        <w:gridCol w:w="1418"/>
      </w:tblGrid>
      <w:tr w:rsidR="004D1ADA" w:rsidRPr="00463A36" w14:paraId="19CBC167" w14:textId="77777777" w:rsidTr="00463A36">
        <w:tc>
          <w:tcPr>
            <w:tcW w:w="1101" w:type="dxa"/>
            <w:tcBorders>
              <w:tl2br w:val="single" w:sz="8" w:space="0" w:color="78C0D4"/>
              <w:tr2bl w:val="single" w:sz="8" w:space="0" w:color="78C0D4"/>
            </w:tcBorders>
            <w:shd w:val="clear" w:color="auto" w:fill="D2EAF1"/>
            <w:vAlign w:val="center"/>
          </w:tcPr>
          <w:p w14:paraId="36BCC742" w14:textId="77777777" w:rsidR="004D1ADA" w:rsidRPr="00463A36" w:rsidRDefault="004D1ADA" w:rsidP="00463A36">
            <w:pPr>
              <w:spacing w:before="40" w:after="40" w:line="240" w:lineRule="auto"/>
              <w:jc w:val="center"/>
              <w:rPr>
                <w:b/>
                <w:bCs/>
                <w:sz w:val="24"/>
              </w:rPr>
            </w:pPr>
          </w:p>
        </w:tc>
        <w:tc>
          <w:tcPr>
            <w:tcW w:w="1275" w:type="dxa"/>
            <w:shd w:val="clear" w:color="auto" w:fill="D2EAF1"/>
            <w:vAlign w:val="center"/>
          </w:tcPr>
          <w:p w14:paraId="0334F08B" w14:textId="77777777" w:rsidR="004D1ADA" w:rsidRPr="00463A36" w:rsidRDefault="004D1ADA" w:rsidP="00463A36">
            <w:pPr>
              <w:spacing w:before="40" w:after="40" w:line="240" w:lineRule="auto"/>
              <w:jc w:val="center"/>
              <w:rPr>
                <w:b/>
                <w:bCs/>
                <w:sz w:val="24"/>
              </w:rPr>
            </w:pPr>
            <w:r w:rsidRPr="00463A36">
              <w:rPr>
                <w:b/>
                <w:bCs/>
                <w:sz w:val="20"/>
              </w:rPr>
              <w:t>SINGULAR</w:t>
            </w:r>
          </w:p>
        </w:tc>
        <w:tc>
          <w:tcPr>
            <w:tcW w:w="1418" w:type="dxa"/>
            <w:shd w:val="clear" w:color="auto" w:fill="D2EAF1"/>
            <w:vAlign w:val="center"/>
          </w:tcPr>
          <w:p w14:paraId="20FCB580" w14:textId="77777777" w:rsidR="004D1ADA" w:rsidRPr="00463A36" w:rsidRDefault="004D1ADA" w:rsidP="00463A36">
            <w:pPr>
              <w:spacing w:before="40" w:after="40" w:line="240" w:lineRule="auto"/>
              <w:jc w:val="center"/>
              <w:rPr>
                <w:b/>
                <w:bCs/>
                <w:sz w:val="24"/>
              </w:rPr>
            </w:pPr>
            <w:r w:rsidRPr="00463A36">
              <w:rPr>
                <w:b/>
                <w:bCs/>
                <w:sz w:val="20"/>
              </w:rPr>
              <w:t>PLURAL</w:t>
            </w:r>
          </w:p>
        </w:tc>
      </w:tr>
      <w:tr w:rsidR="004D1ADA" w:rsidRPr="00463A36" w14:paraId="6200B0DC" w14:textId="77777777" w:rsidTr="00463A36">
        <w:tc>
          <w:tcPr>
            <w:tcW w:w="1101" w:type="dxa"/>
            <w:shd w:val="clear" w:color="auto" w:fill="A5D5E2"/>
            <w:vAlign w:val="center"/>
          </w:tcPr>
          <w:p w14:paraId="38C744FD" w14:textId="77777777" w:rsidR="004D1ADA" w:rsidRPr="00463A36" w:rsidRDefault="004D1ADA" w:rsidP="00463A36">
            <w:pPr>
              <w:spacing w:before="40" w:after="40" w:line="240" w:lineRule="auto"/>
              <w:jc w:val="center"/>
              <w:rPr>
                <w:b/>
                <w:bCs/>
                <w:sz w:val="24"/>
              </w:rPr>
            </w:pPr>
            <w:r w:rsidRPr="00463A36">
              <w:rPr>
                <w:bCs/>
                <w:sz w:val="20"/>
              </w:rPr>
              <w:t>1. OSEBA</w:t>
            </w:r>
          </w:p>
        </w:tc>
        <w:tc>
          <w:tcPr>
            <w:tcW w:w="1275" w:type="dxa"/>
            <w:shd w:val="clear" w:color="auto" w:fill="A5D5E2"/>
            <w:vAlign w:val="center"/>
          </w:tcPr>
          <w:p w14:paraId="4FAE7D12" w14:textId="77777777" w:rsidR="004D1ADA" w:rsidRPr="00463A36" w:rsidRDefault="004D1ADA" w:rsidP="00463A36">
            <w:pPr>
              <w:spacing w:before="40" w:after="40" w:line="240" w:lineRule="auto"/>
              <w:jc w:val="center"/>
              <w:rPr>
                <w:b/>
                <w:sz w:val="24"/>
              </w:rPr>
            </w:pPr>
            <w:r w:rsidRPr="00463A36">
              <w:rPr>
                <w:rFonts w:cs="Calibri"/>
                <w:b/>
                <w:sz w:val="24"/>
              </w:rPr>
              <w:t>εἰμί</w:t>
            </w:r>
          </w:p>
        </w:tc>
        <w:tc>
          <w:tcPr>
            <w:tcW w:w="1418" w:type="dxa"/>
            <w:shd w:val="clear" w:color="auto" w:fill="A5D5E2"/>
            <w:vAlign w:val="center"/>
          </w:tcPr>
          <w:p w14:paraId="7400E93D" w14:textId="77777777" w:rsidR="004D1ADA" w:rsidRPr="00463A36" w:rsidRDefault="004D1ADA" w:rsidP="00463A36">
            <w:pPr>
              <w:spacing w:before="40" w:after="40" w:line="240" w:lineRule="auto"/>
              <w:jc w:val="center"/>
              <w:rPr>
                <w:b/>
                <w:sz w:val="24"/>
              </w:rPr>
            </w:pPr>
            <w:r w:rsidRPr="00463A36">
              <w:rPr>
                <w:rFonts w:cs="Calibri"/>
                <w:b/>
                <w:sz w:val="24"/>
              </w:rPr>
              <w:t>ἐσμέν</w:t>
            </w:r>
          </w:p>
        </w:tc>
      </w:tr>
      <w:tr w:rsidR="004D1ADA" w:rsidRPr="00463A36" w14:paraId="0EAA04F7" w14:textId="77777777" w:rsidTr="00463A36">
        <w:tc>
          <w:tcPr>
            <w:tcW w:w="1101" w:type="dxa"/>
            <w:shd w:val="clear" w:color="auto" w:fill="D2EAF1"/>
            <w:vAlign w:val="center"/>
          </w:tcPr>
          <w:p w14:paraId="4F8DD0BF" w14:textId="77777777" w:rsidR="004D1ADA" w:rsidRPr="00463A36" w:rsidRDefault="004D1ADA" w:rsidP="00463A36">
            <w:pPr>
              <w:spacing w:before="40" w:after="40" w:line="240" w:lineRule="auto"/>
              <w:jc w:val="center"/>
              <w:rPr>
                <w:b/>
                <w:bCs/>
                <w:sz w:val="24"/>
              </w:rPr>
            </w:pPr>
            <w:r w:rsidRPr="00463A36">
              <w:rPr>
                <w:bCs/>
                <w:sz w:val="20"/>
              </w:rPr>
              <w:t>2. OSEBA</w:t>
            </w:r>
          </w:p>
        </w:tc>
        <w:tc>
          <w:tcPr>
            <w:tcW w:w="1275" w:type="dxa"/>
            <w:shd w:val="clear" w:color="auto" w:fill="D2EAF1"/>
            <w:vAlign w:val="center"/>
          </w:tcPr>
          <w:p w14:paraId="0E8E0DA6" w14:textId="77777777" w:rsidR="004D1ADA" w:rsidRPr="00463A36" w:rsidRDefault="004D1ADA" w:rsidP="00463A36">
            <w:pPr>
              <w:spacing w:before="40" w:after="40" w:line="240" w:lineRule="auto"/>
              <w:jc w:val="center"/>
              <w:rPr>
                <w:b/>
                <w:sz w:val="24"/>
              </w:rPr>
            </w:pPr>
            <w:r w:rsidRPr="00463A36">
              <w:rPr>
                <w:rFonts w:cs="Calibri"/>
                <w:b/>
                <w:sz w:val="24"/>
              </w:rPr>
              <w:t>εἶ</w:t>
            </w:r>
          </w:p>
        </w:tc>
        <w:tc>
          <w:tcPr>
            <w:tcW w:w="1418" w:type="dxa"/>
            <w:shd w:val="clear" w:color="auto" w:fill="D2EAF1"/>
            <w:vAlign w:val="center"/>
          </w:tcPr>
          <w:p w14:paraId="7AAE601C" w14:textId="77777777" w:rsidR="004D1ADA" w:rsidRPr="00463A36" w:rsidRDefault="004D1ADA" w:rsidP="00463A36">
            <w:pPr>
              <w:spacing w:before="40" w:after="40" w:line="240" w:lineRule="auto"/>
              <w:jc w:val="center"/>
              <w:rPr>
                <w:b/>
                <w:sz w:val="24"/>
              </w:rPr>
            </w:pPr>
            <w:r w:rsidRPr="00463A36">
              <w:rPr>
                <w:rFonts w:cs="Calibri"/>
                <w:b/>
                <w:sz w:val="24"/>
              </w:rPr>
              <w:t>ἐστέ</w:t>
            </w:r>
          </w:p>
        </w:tc>
      </w:tr>
      <w:tr w:rsidR="004D1ADA" w:rsidRPr="00463A36" w14:paraId="601B5805" w14:textId="77777777" w:rsidTr="00463A36">
        <w:tc>
          <w:tcPr>
            <w:tcW w:w="1101" w:type="dxa"/>
            <w:shd w:val="clear" w:color="auto" w:fill="A5D5E2"/>
            <w:vAlign w:val="center"/>
          </w:tcPr>
          <w:p w14:paraId="2B8D35B3" w14:textId="77777777" w:rsidR="004D1ADA" w:rsidRPr="00463A36" w:rsidRDefault="004D1ADA" w:rsidP="00463A36">
            <w:pPr>
              <w:spacing w:before="40" w:after="40" w:line="240" w:lineRule="auto"/>
              <w:jc w:val="center"/>
              <w:rPr>
                <w:b/>
                <w:bCs/>
                <w:sz w:val="24"/>
              </w:rPr>
            </w:pPr>
            <w:r w:rsidRPr="00463A36">
              <w:rPr>
                <w:bCs/>
                <w:sz w:val="20"/>
              </w:rPr>
              <w:t>3. OSEBA</w:t>
            </w:r>
          </w:p>
        </w:tc>
        <w:tc>
          <w:tcPr>
            <w:tcW w:w="1275" w:type="dxa"/>
            <w:shd w:val="clear" w:color="auto" w:fill="A5D5E2"/>
            <w:vAlign w:val="center"/>
          </w:tcPr>
          <w:p w14:paraId="6351CFD1" w14:textId="77777777" w:rsidR="004D1ADA" w:rsidRPr="00463A36" w:rsidRDefault="004D1ADA" w:rsidP="00463A36">
            <w:pPr>
              <w:spacing w:before="40" w:after="40" w:line="240" w:lineRule="auto"/>
              <w:jc w:val="center"/>
              <w:rPr>
                <w:b/>
                <w:sz w:val="24"/>
              </w:rPr>
            </w:pPr>
            <w:r w:rsidRPr="00463A36">
              <w:rPr>
                <w:rFonts w:cs="Calibri"/>
                <w:b/>
                <w:sz w:val="24"/>
              </w:rPr>
              <w:t>ἐστί(ν)</w:t>
            </w:r>
          </w:p>
        </w:tc>
        <w:tc>
          <w:tcPr>
            <w:tcW w:w="1418" w:type="dxa"/>
            <w:shd w:val="clear" w:color="auto" w:fill="A5D5E2"/>
            <w:vAlign w:val="center"/>
          </w:tcPr>
          <w:p w14:paraId="549E832E" w14:textId="77777777" w:rsidR="004D1ADA" w:rsidRPr="00463A36" w:rsidRDefault="004D1ADA" w:rsidP="00463A36">
            <w:pPr>
              <w:spacing w:before="40" w:after="40" w:line="240" w:lineRule="auto"/>
              <w:jc w:val="center"/>
              <w:rPr>
                <w:b/>
                <w:sz w:val="24"/>
              </w:rPr>
            </w:pPr>
            <w:r w:rsidRPr="00463A36">
              <w:rPr>
                <w:rFonts w:cs="Calibri"/>
                <w:b/>
                <w:sz w:val="24"/>
              </w:rPr>
              <w:t>εἰσίν</w:t>
            </w:r>
          </w:p>
        </w:tc>
      </w:tr>
    </w:tbl>
    <w:p w14:paraId="140CAFA1" w14:textId="77777777" w:rsidR="00167E45" w:rsidRDefault="00167E45" w:rsidP="00167E45">
      <w:pPr>
        <w:tabs>
          <w:tab w:val="left" w:pos="8789"/>
        </w:tabs>
        <w:spacing w:after="0"/>
        <w:rPr>
          <w:rFonts w:cs="Calibri"/>
          <w:b/>
          <w:color w:val="0060EE"/>
          <w:sz w:val="24"/>
        </w:rPr>
      </w:pPr>
      <w:r>
        <w:rPr>
          <w:b/>
          <w:color w:val="0060EE"/>
          <w:sz w:val="24"/>
        </w:rPr>
        <w:t xml:space="preserve">GLAGOL BITI - </w:t>
      </w:r>
      <w:r>
        <w:rPr>
          <w:rFonts w:cs="Calibri"/>
          <w:b/>
          <w:color w:val="0060EE"/>
          <w:sz w:val="24"/>
        </w:rPr>
        <w:t>εἰμί</w:t>
      </w:r>
      <w:r>
        <w:rPr>
          <w:b/>
          <w:color w:val="0060EE"/>
          <w:sz w:val="24"/>
        </w:rPr>
        <w:t>:</w:t>
      </w:r>
    </w:p>
    <w:p w14:paraId="45BA77F9" w14:textId="77777777" w:rsidR="00167E45" w:rsidRPr="004D1ADA" w:rsidRDefault="00167E45" w:rsidP="00055CE6">
      <w:pPr>
        <w:spacing w:after="0"/>
        <w:rPr>
          <w:sz w:val="18"/>
        </w:rPr>
      </w:pPr>
    </w:p>
    <w:p w14:paraId="1D99660C" w14:textId="77777777" w:rsidR="004D1ADA" w:rsidRPr="004D1ADA" w:rsidRDefault="004D1ADA" w:rsidP="004D1ADA">
      <w:pPr>
        <w:spacing w:after="0"/>
        <w:jc w:val="both"/>
        <w:rPr>
          <w:color w:val="000000"/>
        </w:rPr>
      </w:pPr>
      <w:r>
        <w:t xml:space="preserve">Ta glagol v indikativu prezenta nima naglasov (razen oblika za drugo osebo singularja; je torej </w:t>
      </w:r>
      <w:r>
        <w:rPr>
          <w:b/>
          <w:color w:val="0092F6"/>
        </w:rPr>
        <w:t>enklitika</w:t>
      </w:r>
      <w:r>
        <w:rPr>
          <w:color w:val="000000"/>
        </w:rPr>
        <w:t xml:space="preserve"> (beseda brez naglasa). Glagol </w:t>
      </w:r>
      <w:r w:rsidRPr="004D1ADA">
        <w:rPr>
          <w:rFonts w:cs="Calibri"/>
          <w:color w:val="000000"/>
        </w:rPr>
        <w:t>εἰμί</w:t>
      </w:r>
      <w:r>
        <w:rPr>
          <w:rFonts w:cs="Calibri"/>
          <w:color w:val="000000"/>
        </w:rPr>
        <w:t xml:space="preserve"> sodi v </w:t>
      </w:r>
      <w:r>
        <w:rPr>
          <w:b/>
          <w:color w:val="0092F6"/>
        </w:rPr>
        <w:t>atematno spregatev</w:t>
      </w:r>
      <w:r>
        <w:rPr>
          <w:color w:val="000000"/>
        </w:rPr>
        <w:t>, ker med osnovo in končnico ni veznega vokala.</w:t>
      </w:r>
    </w:p>
    <w:p w14:paraId="20ECA4FD" w14:textId="77777777" w:rsidR="004D1ADA" w:rsidRDefault="004D1ADA" w:rsidP="00055CE6">
      <w:pPr>
        <w:spacing w:after="0"/>
        <w:rPr>
          <w:sz w:val="12"/>
        </w:rPr>
      </w:pPr>
    </w:p>
    <w:p w14:paraId="31825474" w14:textId="77777777" w:rsidR="004D1ADA" w:rsidRDefault="004D1ADA" w:rsidP="00055CE6">
      <w:pPr>
        <w:spacing w:after="0"/>
        <w:rPr>
          <w:sz w:val="12"/>
        </w:rPr>
      </w:pPr>
    </w:p>
    <w:p w14:paraId="6FEEB81C" w14:textId="77777777" w:rsidR="00CE5B3D" w:rsidRDefault="00CE5B3D" w:rsidP="00055CE6">
      <w:pPr>
        <w:spacing w:after="0"/>
        <w:rPr>
          <w:sz w:val="12"/>
        </w:rPr>
      </w:pPr>
    </w:p>
    <w:p w14:paraId="3419FF70" w14:textId="77777777" w:rsidR="00E02414" w:rsidRDefault="00E02414" w:rsidP="00E02414">
      <w:pPr>
        <w:tabs>
          <w:tab w:val="left" w:pos="8789"/>
        </w:tabs>
        <w:spacing w:after="0"/>
        <w:rPr>
          <w:b/>
          <w:color w:val="0060EE"/>
          <w:sz w:val="24"/>
        </w:rPr>
      </w:pPr>
      <w:r>
        <w:rPr>
          <w:b/>
          <w:color w:val="0060EE"/>
          <w:sz w:val="24"/>
        </w:rPr>
        <w:lastRenderedPageBreak/>
        <w:t>UJEMANJE POVEDKA IN OSEBKA:</w:t>
      </w:r>
    </w:p>
    <w:p w14:paraId="64692980" w14:textId="77777777" w:rsidR="00E02414" w:rsidRPr="00E02414" w:rsidRDefault="00E02414" w:rsidP="00E02414">
      <w:pPr>
        <w:tabs>
          <w:tab w:val="left" w:pos="8789"/>
        </w:tabs>
        <w:spacing w:after="0"/>
        <w:rPr>
          <w:color w:val="0060EE"/>
          <w:sz w:val="12"/>
        </w:rPr>
      </w:pPr>
    </w:p>
    <w:p w14:paraId="316A0E15" w14:textId="77777777" w:rsidR="00E02414" w:rsidRPr="00E02414" w:rsidRDefault="00E02414" w:rsidP="000E41CC">
      <w:pPr>
        <w:tabs>
          <w:tab w:val="left" w:pos="8789"/>
        </w:tabs>
        <w:spacing w:after="60"/>
        <w:jc w:val="both"/>
        <w:rPr>
          <w:rFonts w:cs="Calibri"/>
          <w:color w:val="000000"/>
        </w:rPr>
      </w:pPr>
      <w:r w:rsidRPr="00E02414">
        <w:rPr>
          <w:rFonts w:cs="Calibri"/>
          <w:szCs w:val="20"/>
        </w:rPr>
        <w:t>•</w:t>
      </w:r>
      <w:r>
        <w:rPr>
          <w:rFonts w:cs="Calibri"/>
          <w:szCs w:val="20"/>
        </w:rPr>
        <w:t xml:space="preserve"> </w:t>
      </w:r>
      <w:r>
        <w:rPr>
          <w:color w:val="000000"/>
        </w:rPr>
        <w:t xml:space="preserve">Povedek se </w:t>
      </w:r>
      <w:r>
        <w:rPr>
          <w:b/>
          <w:color w:val="0092F6"/>
        </w:rPr>
        <w:t>ujema</w:t>
      </w:r>
      <w:r>
        <w:rPr>
          <w:color w:val="000000"/>
        </w:rPr>
        <w:t xml:space="preserve"> z osebkom v </w:t>
      </w:r>
      <w:r w:rsidRPr="00E02414">
        <w:rPr>
          <w:color w:val="000000"/>
          <w:u w:val="single"/>
        </w:rPr>
        <w:t>osebi in številu</w:t>
      </w:r>
      <w:r>
        <w:rPr>
          <w:color w:val="000000"/>
        </w:rPr>
        <w:t xml:space="preserve">: </w:t>
      </w:r>
      <w:r w:rsidRPr="000E41CC">
        <w:rPr>
          <w:rFonts w:cs="Calibri"/>
          <w:i/>
          <w:color w:val="000000"/>
        </w:rPr>
        <w:t>Ὁ δο</w:t>
      </w:r>
      <w:r w:rsidRPr="000E41CC">
        <w:rPr>
          <w:rFonts w:cs="Calibri"/>
          <w:i/>
        </w:rPr>
        <w:t>ῦλος λύει τὸν ἵππον</w:t>
      </w:r>
      <w:r>
        <w:rPr>
          <w:rFonts w:cs="Calibri"/>
        </w:rPr>
        <w:t xml:space="preserve"> </w:t>
      </w:r>
      <w:r w:rsidRPr="000E41CC">
        <w:rPr>
          <w:rFonts w:cs="Calibri"/>
          <w:i/>
        </w:rPr>
        <w:t>(Suženj umiva konja)</w:t>
      </w:r>
      <w:r>
        <w:rPr>
          <w:rFonts w:cs="Calibri"/>
        </w:rPr>
        <w:t>.</w:t>
      </w:r>
    </w:p>
    <w:p w14:paraId="4CAB1BC3" w14:textId="77777777" w:rsidR="00CE5B3D" w:rsidRDefault="00E02414" w:rsidP="00D46F96">
      <w:pPr>
        <w:spacing w:after="60"/>
        <w:jc w:val="both"/>
        <w:rPr>
          <w:i/>
          <w:color w:val="000000"/>
        </w:rPr>
      </w:pPr>
      <w:r w:rsidRPr="00E02414">
        <w:rPr>
          <w:rFonts w:cs="Calibri"/>
          <w:szCs w:val="20"/>
        </w:rPr>
        <w:t>•</w:t>
      </w:r>
      <w:r>
        <w:rPr>
          <w:rFonts w:cs="Calibri"/>
          <w:szCs w:val="20"/>
        </w:rPr>
        <w:t xml:space="preserve"> Kadar je osebek v srednjem spolu množine, je glagol kljub temu v ednini. To slovnično značilnost grškega jezika imenujemo </w:t>
      </w:r>
      <w:r>
        <w:rPr>
          <w:b/>
          <w:color w:val="0092F6"/>
        </w:rPr>
        <w:t>kolektivni singular</w:t>
      </w:r>
      <w:r w:rsidR="000E41CC">
        <w:rPr>
          <w:color w:val="000000"/>
        </w:rPr>
        <w:t xml:space="preserve">: </w:t>
      </w:r>
      <w:r w:rsidR="000E41CC">
        <w:rPr>
          <w:rFonts w:cs="Calibri"/>
          <w:i/>
          <w:color w:val="000000"/>
        </w:rPr>
        <w:t>Τὰ</w:t>
      </w:r>
      <w:r w:rsidR="000E41CC">
        <w:rPr>
          <w:i/>
          <w:color w:val="000000"/>
        </w:rPr>
        <w:t xml:space="preserve"> </w:t>
      </w:r>
      <w:r w:rsidR="000E41CC">
        <w:rPr>
          <w:rFonts w:cs="Calibri"/>
          <w:i/>
          <w:color w:val="000000"/>
        </w:rPr>
        <w:t>ζῶα</w:t>
      </w:r>
      <w:r w:rsidR="000E41CC">
        <w:rPr>
          <w:i/>
          <w:color w:val="000000"/>
        </w:rPr>
        <w:t xml:space="preserve"> </w:t>
      </w:r>
      <w:r w:rsidR="000E41CC">
        <w:rPr>
          <w:rFonts w:cs="Calibri"/>
          <w:i/>
          <w:color w:val="000000"/>
        </w:rPr>
        <w:t>τρέχει</w:t>
      </w:r>
      <w:r w:rsidR="000E41CC">
        <w:rPr>
          <w:i/>
          <w:color w:val="000000"/>
        </w:rPr>
        <w:t xml:space="preserve"> (Živali tečejo).</w:t>
      </w:r>
    </w:p>
    <w:p w14:paraId="5B54E367" w14:textId="77777777" w:rsidR="000E41CC" w:rsidRPr="00576513" w:rsidRDefault="000E41CC" w:rsidP="000E41CC">
      <w:pPr>
        <w:spacing w:after="0"/>
        <w:rPr>
          <w:i/>
          <w:color w:val="000000"/>
          <w:sz w:val="12"/>
          <w:szCs w:val="12"/>
        </w:rPr>
      </w:pPr>
    </w:p>
    <w:p w14:paraId="62A4BEE8" w14:textId="77777777" w:rsidR="00D46F96" w:rsidRDefault="00D46F96" w:rsidP="000C06B4">
      <w:pPr>
        <w:tabs>
          <w:tab w:val="left" w:pos="8789"/>
        </w:tabs>
        <w:spacing w:after="60"/>
        <w:rPr>
          <w:b/>
          <w:color w:val="0060EE"/>
          <w:sz w:val="24"/>
        </w:rPr>
      </w:pPr>
      <w:r>
        <w:rPr>
          <w:b/>
          <w:color w:val="0060EE"/>
          <w:sz w:val="24"/>
        </w:rPr>
        <w:t>SKRČENI GLAGOLI:</w:t>
      </w:r>
    </w:p>
    <w:p w14:paraId="653CB7F9" w14:textId="77777777" w:rsidR="00D46F96" w:rsidRPr="000C06B4" w:rsidRDefault="000C06B4" w:rsidP="00D46F96">
      <w:pPr>
        <w:tabs>
          <w:tab w:val="left" w:pos="8789"/>
        </w:tabs>
        <w:spacing w:after="0"/>
        <w:jc w:val="both"/>
        <w:rPr>
          <w:color w:val="000000"/>
          <w:szCs w:val="12"/>
        </w:rPr>
      </w:pPr>
      <w:r>
        <w:rPr>
          <w:color w:val="000000"/>
          <w:szCs w:val="12"/>
        </w:rPr>
        <w:t>Nekaterim glagolom se osnova končuje na vokal. V določenem obdobju je v atiškem narečju veljal zakon, da se končni vokal osnove (</w:t>
      </w:r>
      <w:r w:rsidRPr="00576513">
        <w:rPr>
          <w:rFonts w:cs="Calibri"/>
          <w:b/>
          <w:color w:val="0092F6"/>
        </w:rPr>
        <w:t>ε</w:t>
      </w:r>
      <w:r w:rsidRPr="000C06B4">
        <w:rPr>
          <w:rFonts w:cs="Calibri"/>
          <w:color w:val="000000"/>
        </w:rPr>
        <w:t>,</w:t>
      </w:r>
      <w:r>
        <w:rPr>
          <w:rFonts w:cs="Calibri"/>
          <w:b/>
          <w:color w:val="0092F6"/>
        </w:rPr>
        <w:t xml:space="preserve"> α</w:t>
      </w:r>
      <w:r w:rsidRPr="000C06B4">
        <w:rPr>
          <w:rFonts w:cs="Calibri"/>
          <w:color w:val="000000"/>
        </w:rPr>
        <w:t>,</w:t>
      </w:r>
      <w:r>
        <w:rPr>
          <w:rFonts w:cs="Calibri"/>
          <w:b/>
          <w:color w:val="0092F6"/>
        </w:rPr>
        <w:t xml:space="preserve"> ο</w:t>
      </w:r>
      <w:r>
        <w:rPr>
          <w:rFonts w:cs="Calibri"/>
          <w:color w:val="000000"/>
        </w:rPr>
        <w:t>) zlije s tematnim vokalom. Dobimo skrčene glagole.</w:t>
      </w:r>
    </w:p>
    <w:p w14:paraId="656AC8A9" w14:textId="77777777" w:rsidR="000C06B4" w:rsidRPr="00576513" w:rsidRDefault="000C06B4" w:rsidP="00D46F96">
      <w:pPr>
        <w:tabs>
          <w:tab w:val="left" w:pos="8789"/>
        </w:tabs>
        <w:spacing w:after="0"/>
        <w:jc w:val="both"/>
        <w:rPr>
          <w:color w:val="000000"/>
          <w:sz w:val="12"/>
          <w:szCs w:val="12"/>
        </w:rPr>
      </w:pPr>
    </w:p>
    <w:p w14:paraId="4CA0E93D" w14:textId="77777777" w:rsidR="00D46F96" w:rsidRPr="00576513" w:rsidRDefault="00D46F96" w:rsidP="00576513">
      <w:pPr>
        <w:tabs>
          <w:tab w:val="left" w:pos="8789"/>
        </w:tabs>
        <w:spacing w:after="40"/>
        <w:rPr>
          <w:b/>
          <w:color w:val="0092F6"/>
        </w:rPr>
      </w:pPr>
      <w:r w:rsidRPr="00576513">
        <w:rPr>
          <w:b/>
          <w:color w:val="0092F6"/>
        </w:rPr>
        <w:t>S</w:t>
      </w:r>
      <w:r w:rsidR="00576513">
        <w:rPr>
          <w:b/>
          <w:color w:val="0092F6"/>
        </w:rPr>
        <w:t xml:space="preserve">krčeni glagoli na </w:t>
      </w:r>
      <w:r w:rsidRPr="00576513">
        <w:rPr>
          <w:b/>
          <w:color w:val="0092F6"/>
        </w:rPr>
        <w:t>-</w:t>
      </w:r>
      <w:r w:rsidRPr="00576513">
        <w:rPr>
          <w:rFonts w:cs="Calibri"/>
          <w:b/>
          <w:color w:val="0092F6"/>
        </w:rPr>
        <w:t>εω</w:t>
      </w:r>
      <w:r w:rsidRPr="00576513">
        <w:rPr>
          <w:b/>
          <w:color w:val="0092F6"/>
        </w:rPr>
        <w:t>:</w:t>
      </w:r>
    </w:p>
    <w:p w14:paraId="5420ADF0" w14:textId="77777777" w:rsidR="00D46F96" w:rsidRPr="00576513" w:rsidRDefault="00CE24AD" w:rsidP="00CE24AD">
      <w:pPr>
        <w:tabs>
          <w:tab w:val="left" w:pos="8789"/>
        </w:tabs>
        <w:spacing w:after="60"/>
        <w:rPr>
          <w:rFonts w:cs="Calibri"/>
          <w:i/>
          <w:sz w:val="20"/>
          <w:szCs w:val="20"/>
        </w:rPr>
      </w:pPr>
      <w:r w:rsidRPr="00576513">
        <w:rPr>
          <w:rFonts w:cs="Calibri"/>
          <w:i/>
          <w:sz w:val="20"/>
          <w:szCs w:val="20"/>
        </w:rPr>
        <w:t>• Dolg vokal ''poje'' ε v osnovi.</w:t>
      </w:r>
    </w:p>
    <w:p w14:paraId="04BDB5CB" w14:textId="77777777" w:rsidR="00CE24AD" w:rsidRPr="00576513" w:rsidRDefault="00CE24AD" w:rsidP="00CE24AD">
      <w:pPr>
        <w:tabs>
          <w:tab w:val="left" w:pos="8789"/>
        </w:tabs>
        <w:spacing w:after="60"/>
        <w:rPr>
          <w:rFonts w:cs="Calibri"/>
          <w:i/>
          <w:sz w:val="20"/>
          <w:szCs w:val="20"/>
        </w:rPr>
      </w:pPr>
      <w:r w:rsidRPr="00576513">
        <w:rPr>
          <w:rFonts w:cs="Calibri"/>
          <w:i/>
          <w:sz w:val="20"/>
          <w:szCs w:val="20"/>
        </w:rPr>
        <w:t>• Če je tematni vokal ε, je rezultat krčenja ει.</w:t>
      </w:r>
    </w:p>
    <w:p w14:paraId="7CF3EBE8" w14:textId="77777777" w:rsidR="00CE24AD" w:rsidRPr="00576513" w:rsidRDefault="00CE24AD" w:rsidP="00CE24AD">
      <w:pPr>
        <w:tabs>
          <w:tab w:val="left" w:pos="8789"/>
        </w:tabs>
        <w:spacing w:after="60"/>
        <w:rPr>
          <w:rFonts w:cs="Calibri"/>
          <w:i/>
          <w:sz w:val="20"/>
          <w:szCs w:val="20"/>
        </w:rPr>
      </w:pPr>
      <w:r w:rsidRPr="00576513">
        <w:rPr>
          <w:rFonts w:cs="Calibri"/>
          <w:i/>
          <w:sz w:val="20"/>
          <w:szCs w:val="20"/>
        </w:rPr>
        <w:t>• Če je tematni vokal ο, je rezultat krčenja ου.</w:t>
      </w:r>
    </w:p>
    <w:p w14:paraId="34AE2834" w14:textId="77777777" w:rsidR="00CE24AD" w:rsidRPr="00576513" w:rsidRDefault="00CE24AD" w:rsidP="00D46F96">
      <w:pPr>
        <w:tabs>
          <w:tab w:val="left" w:pos="8789"/>
        </w:tabs>
        <w:spacing w:after="0"/>
        <w:rPr>
          <w:rFonts w:cs="Calibri"/>
          <w:sz w:val="6"/>
          <w:szCs w:val="12"/>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1140"/>
        <w:gridCol w:w="2216"/>
        <w:gridCol w:w="2977"/>
      </w:tblGrid>
      <w:tr w:rsidR="00DE5DEB" w:rsidRPr="00463A36" w14:paraId="24D55D94" w14:textId="77777777" w:rsidTr="00463A36">
        <w:trPr>
          <w:jc w:val="center"/>
        </w:trPr>
        <w:tc>
          <w:tcPr>
            <w:tcW w:w="1140" w:type="dxa"/>
            <w:vMerge w:val="restart"/>
            <w:tcBorders>
              <w:tl2br w:val="single" w:sz="8" w:space="0" w:color="78C0D4"/>
              <w:tr2bl w:val="single" w:sz="8" w:space="0" w:color="78C0D4"/>
            </w:tcBorders>
            <w:shd w:val="clear" w:color="auto" w:fill="D2EAF1"/>
            <w:vAlign w:val="center"/>
          </w:tcPr>
          <w:p w14:paraId="184935B9" w14:textId="77777777" w:rsidR="00DE5DEB" w:rsidRPr="00463A36" w:rsidRDefault="00DE5DEB" w:rsidP="00463A36">
            <w:pPr>
              <w:spacing w:before="30" w:after="30" w:line="240" w:lineRule="auto"/>
              <w:rPr>
                <w:b/>
                <w:bCs/>
              </w:rPr>
            </w:pPr>
          </w:p>
        </w:tc>
        <w:tc>
          <w:tcPr>
            <w:tcW w:w="5193" w:type="dxa"/>
            <w:gridSpan w:val="2"/>
            <w:shd w:val="clear" w:color="auto" w:fill="D2EAF1"/>
            <w:vAlign w:val="center"/>
          </w:tcPr>
          <w:p w14:paraId="4B9EC416" w14:textId="77777777" w:rsidR="00DE5DEB" w:rsidRPr="00463A36" w:rsidRDefault="00DE5DEB" w:rsidP="00463A36">
            <w:pPr>
              <w:spacing w:before="30" w:after="30" w:line="240" w:lineRule="auto"/>
              <w:jc w:val="center"/>
              <w:rPr>
                <w:b/>
                <w:bCs/>
              </w:rPr>
            </w:pPr>
            <w:r w:rsidRPr="00463A36">
              <w:rPr>
                <w:b/>
                <w:bCs/>
              </w:rPr>
              <w:t>AKTIV</w:t>
            </w:r>
          </w:p>
        </w:tc>
      </w:tr>
      <w:tr w:rsidR="00DE5DEB" w:rsidRPr="00463A36" w14:paraId="72316930" w14:textId="77777777" w:rsidTr="00463A36">
        <w:trPr>
          <w:jc w:val="center"/>
        </w:trPr>
        <w:tc>
          <w:tcPr>
            <w:tcW w:w="1140" w:type="dxa"/>
            <w:vMerge/>
            <w:tcBorders>
              <w:tl2br w:val="single" w:sz="8" w:space="0" w:color="78C0D4"/>
              <w:tr2bl w:val="single" w:sz="8" w:space="0" w:color="78C0D4"/>
            </w:tcBorders>
            <w:shd w:val="clear" w:color="auto" w:fill="A5D5E2"/>
            <w:vAlign w:val="center"/>
          </w:tcPr>
          <w:p w14:paraId="2873CB96" w14:textId="77777777" w:rsidR="00DE5DEB" w:rsidRPr="00463A36" w:rsidRDefault="00DE5DEB" w:rsidP="00463A36">
            <w:pPr>
              <w:spacing w:before="30" w:after="30" w:line="240" w:lineRule="auto"/>
              <w:jc w:val="center"/>
              <w:rPr>
                <w:b/>
                <w:bCs/>
              </w:rPr>
            </w:pPr>
          </w:p>
        </w:tc>
        <w:tc>
          <w:tcPr>
            <w:tcW w:w="2216" w:type="dxa"/>
            <w:shd w:val="clear" w:color="auto" w:fill="A5D5E2"/>
            <w:vAlign w:val="center"/>
          </w:tcPr>
          <w:p w14:paraId="7D5604A4" w14:textId="77777777" w:rsidR="00DE5DEB" w:rsidRPr="00463A36" w:rsidRDefault="00DE5DEB" w:rsidP="00463A36">
            <w:pPr>
              <w:spacing w:before="30" w:after="30" w:line="240" w:lineRule="auto"/>
              <w:jc w:val="center"/>
              <w:rPr>
                <w:b/>
                <w:sz w:val="20"/>
              </w:rPr>
            </w:pPr>
            <w:r w:rsidRPr="00463A36">
              <w:rPr>
                <w:b/>
                <w:sz w:val="20"/>
              </w:rPr>
              <w:t>SINGULAR</w:t>
            </w:r>
          </w:p>
        </w:tc>
        <w:tc>
          <w:tcPr>
            <w:tcW w:w="2977" w:type="dxa"/>
            <w:shd w:val="clear" w:color="auto" w:fill="A5D5E2"/>
            <w:vAlign w:val="center"/>
          </w:tcPr>
          <w:p w14:paraId="67FD0EE6" w14:textId="77777777" w:rsidR="00DE5DEB" w:rsidRPr="00463A36" w:rsidRDefault="00DE5DEB" w:rsidP="00463A36">
            <w:pPr>
              <w:spacing w:before="30" w:after="30" w:line="240" w:lineRule="auto"/>
              <w:jc w:val="center"/>
              <w:rPr>
                <w:b/>
                <w:sz w:val="20"/>
              </w:rPr>
            </w:pPr>
            <w:r w:rsidRPr="00463A36">
              <w:rPr>
                <w:b/>
                <w:sz w:val="20"/>
              </w:rPr>
              <w:t>PLURAL</w:t>
            </w:r>
          </w:p>
        </w:tc>
      </w:tr>
      <w:tr w:rsidR="00DE5DEB" w:rsidRPr="00463A36" w14:paraId="4E073FBD" w14:textId="77777777" w:rsidTr="00463A36">
        <w:trPr>
          <w:jc w:val="center"/>
        </w:trPr>
        <w:tc>
          <w:tcPr>
            <w:tcW w:w="1140" w:type="dxa"/>
            <w:shd w:val="clear" w:color="auto" w:fill="D2EAF1"/>
            <w:vAlign w:val="center"/>
          </w:tcPr>
          <w:p w14:paraId="6C9D5C42" w14:textId="77777777" w:rsidR="00DE5DEB" w:rsidRPr="00463A36" w:rsidRDefault="00DE5DEB" w:rsidP="00463A36">
            <w:pPr>
              <w:spacing w:before="30" w:after="30" w:line="240" w:lineRule="auto"/>
              <w:jc w:val="center"/>
              <w:rPr>
                <w:b/>
                <w:bCs/>
                <w:sz w:val="20"/>
              </w:rPr>
            </w:pPr>
            <w:r w:rsidRPr="00463A36">
              <w:rPr>
                <w:bCs/>
                <w:sz w:val="20"/>
              </w:rPr>
              <w:t>1. OSEBA</w:t>
            </w:r>
          </w:p>
        </w:tc>
        <w:tc>
          <w:tcPr>
            <w:tcW w:w="2216" w:type="dxa"/>
            <w:shd w:val="clear" w:color="auto" w:fill="D2EAF1"/>
            <w:vAlign w:val="center"/>
          </w:tcPr>
          <w:p w14:paraId="6BE939B3" w14:textId="77777777" w:rsidR="00DE5DEB" w:rsidRPr="00463A36" w:rsidRDefault="00DE5DEB" w:rsidP="00463A36">
            <w:pPr>
              <w:spacing w:before="30" w:after="30" w:line="240" w:lineRule="auto"/>
              <w:jc w:val="center"/>
              <w:rPr>
                <w:b/>
              </w:rPr>
            </w:pPr>
            <w:r w:rsidRPr="00463A36">
              <w:rPr>
                <w:rFonts w:cs="Calibri"/>
              </w:rPr>
              <w:t>ποιέ</w:t>
            </w:r>
            <w:r w:rsidRPr="00463A36">
              <w:t xml:space="preserve"> -</w:t>
            </w:r>
            <w:r w:rsidRPr="00463A36">
              <w:rPr>
                <w:rFonts w:cs="Calibri"/>
                <w:b/>
              </w:rPr>
              <w:t>ω</w:t>
            </w:r>
            <w:r w:rsidRPr="00463A36">
              <w:t xml:space="preserve"> &gt; </w:t>
            </w:r>
            <w:r w:rsidRPr="00463A36">
              <w:rPr>
                <w:rFonts w:cs="Calibri"/>
                <w:b/>
                <w:u w:val="single"/>
              </w:rPr>
              <w:t>ποιῶ</w:t>
            </w:r>
          </w:p>
        </w:tc>
        <w:tc>
          <w:tcPr>
            <w:tcW w:w="2977" w:type="dxa"/>
            <w:shd w:val="clear" w:color="auto" w:fill="D2EAF1"/>
            <w:vAlign w:val="center"/>
          </w:tcPr>
          <w:p w14:paraId="6D576D41" w14:textId="77777777" w:rsidR="00DE5DEB" w:rsidRPr="00463A36" w:rsidRDefault="00DE5DEB" w:rsidP="00463A36">
            <w:pPr>
              <w:spacing w:before="30" w:after="30" w:line="240" w:lineRule="auto"/>
              <w:jc w:val="center"/>
            </w:pPr>
            <w:r w:rsidRPr="00463A36">
              <w:rPr>
                <w:rFonts w:cs="Calibri"/>
              </w:rPr>
              <w:t>ποιέ -</w:t>
            </w:r>
            <w:r w:rsidRPr="00463A36">
              <w:rPr>
                <w:rFonts w:cs="Calibri"/>
                <w:b/>
              </w:rPr>
              <w:t>ο</w:t>
            </w:r>
            <w:r w:rsidRPr="00463A36">
              <w:rPr>
                <w:rFonts w:cs="Calibri"/>
              </w:rPr>
              <w:t>-</w:t>
            </w:r>
            <w:r w:rsidRPr="00463A36">
              <w:rPr>
                <w:rFonts w:cs="Calibri"/>
                <w:b/>
              </w:rPr>
              <w:t xml:space="preserve">μεν </w:t>
            </w:r>
            <w:r w:rsidRPr="00463A36">
              <w:rPr>
                <w:rFonts w:cs="Calibri"/>
              </w:rPr>
              <w:t xml:space="preserve">&gt; </w:t>
            </w:r>
            <w:r w:rsidRPr="00463A36">
              <w:rPr>
                <w:rFonts w:cs="Calibri"/>
                <w:b/>
                <w:u w:val="single"/>
              </w:rPr>
              <w:t>ποιοῦμεν</w:t>
            </w:r>
          </w:p>
        </w:tc>
      </w:tr>
      <w:tr w:rsidR="00DE5DEB" w:rsidRPr="00463A36" w14:paraId="2CA978E1" w14:textId="77777777" w:rsidTr="00463A36">
        <w:trPr>
          <w:jc w:val="center"/>
        </w:trPr>
        <w:tc>
          <w:tcPr>
            <w:tcW w:w="1140" w:type="dxa"/>
            <w:shd w:val="clear" w:color="auto" w:fill="A5D5E2"/>
            <w:vAlign w:val="center"/>
          </w:tcPr>
          <w:p w14:paraId="07250982" w14:textId="77777777" w:rsidR="00DE5DEB" w:rsidRPr="00463A36" w:rsidRDefault="00DE5DEB" w:rsidP="00463A36">
            <w:pPr>
              <w:spacing w:before="30" w:after="30" w:line="240" w:lineRule="auto"/>
              <w:jc w:val="center"/>
              <w:rPr>
                <w:b/>
                <w:bCs/>
                <w:sz w:val="20"/>
              </w:rPr>
            </w:pPr>
            <w:r w:rsidRPr="00463A36">
              <w:rPr>
                <w:bCs/>
                <w:sz w:val="20"/>
              </w:rPr>
              <w:t>2. OSEBA</w:t>
            </w:r>
          </w:p>
        </w:tc>
        <w:tc>
          <w:tcPr>
            <w:tcW w:w="2216" w:type="dxa"/>
            <w:shd w:val="clear" w:color="auto" w:fill="A5D5E2"/>
            <w:vAlign w:val="center"/>
          </w:tcPr>
          <w:p w14:paraId="32EA7D85" w14:textId="77777777" w:rsidR="00DE5DEB" w:rsidRPr="00463A36" w:rsidRDefault="00DE5DEB" w:rsidP="00463A36">
            <w:pPr>
              <w:spacing w:before="30" w:after="30" w:line="240" w:lineRule="auto"/>
              <w:jc w:val="center"/>
            </w:pPr>
            <w:r w:rsidRPr="00463A36">
              <w:rPr>
                <w:rFonts w:cs="Calibri"/>
              </w:rPr>
              <w:t xml:space="preserve">ποιέ </w:t>
            </w:r>
            <w:r w:rsidRPr="00463A36">
              <w:rPr>
                <w:rFonts w:cs="Calibri"/>
                <w:b/>
              </w:rPr>
              <w:t xml:space="preserve"> </w:t>
            </w:r>
            <w:r w:rsidRPr="00463A36">
              <w:rPr>
                <w:rFonts w:cs="Calibri"/>
              </w:rPr>
              <w:t>-</w:t>
            </w:r>
            <w:r w:rsidRPr="00463A36">
              <w:rPr>
                <w:rFonts w:cs="Calibri"/>
                <w:b/>
              </w:rPr>
              <w:t xml:space="preserve">εις </w:t>
            </w:r>
            <w:r w:rsidRPr="00463A36">
              <w:rPr>
                <w:rFonts w:cs="Calibri"/>
              </w:rPr>
              <w:t>&gt;</w:t>
            </w:r>
            <w:r w:rsidRPr="00463A36">
              <w:rPr>
                <w:rFonts w:cs="Calibri"/>
                <w:b/>
              </w:rPr>
              <w:t xml:space="preserve"> </w:t>
            </w:r>
            <w:r w:rsidRPr="00463A36">
              <w:rPr>
                <w:rFonts w:cs="Calibri"/>
                <w:b/>
                <w:u w:val="single"/>
              </w:rPr>
              <w:t>ποιεῖς</w:t>
            </w:r>
          </w:p>
        </w:tc>
        <w:tc>
          <w:tcPr>
            <w:tcW w:w="2977" w:type="dxa"/>
            <w:shd w:val="clear" w:color="auto" w:fill="A5D5E2"/>
            <w:vAlign w:val="center"/>
          </w:tcPr>
          <w:p w14:paraId="68DE211E" w14:textId="77777777" w:rsidR="00DE5DEB" w:rsidRPr="00463A36" w:rsidRDefault="00DE5DEB" w:rsidP="00463A36">
            <w:pPr>
              <w:spacing w:before="30" w:after="30" w:line="240" w:lineRule="auto"/>
              <w:jc w:val="center"/>
            </w:pPr>
            <w:r w:rsidRPr="00463A36">
              <w:rPr>
                <w:rFonts w:cs="Calibri"/>
              </w:rPr>
              <w:t xml:space="preserve">ποιέ </w:t>
            </w:r>
            <w:r w:rsidRPr="00463A36">
              <w:rPr>
                <w:rFonts w:cs="Calibri"/>
                <w:b/>
              </w:rPr>
              <w:t>ε</w:t>
            </w:r>
            <w:r w:rsidRPr="00463A36">
              <w:rPr>
                <w:rFonts w:cs="Calibri"/>
              </w:rPr>
              <w:t>-</w:t>
            </w:r>
            <w:r w:rsidRPr="00463A36">
              <w:rPr>
                <w:rFonts w:cs="Calibri"/>
                <w:b/>
              </w:rPr>
              <w:t>τε</w:t>
            </w:r>
            <w:r w:rsidRPr="00463A36">
              <w:rPr>
                <w:rFonts w:cs="Calibri"/>
              </w:rPr>
              <w:t xml:space="preserve"> &gt; </w:t>
            </w:r>
            <w:r w:rsidRPr="00463A36">
              <w:rPr>
                <w:rFonts w:cs="Calibri"/>
                <w:b/>
                <w:u w:val="single"/>
              </w:rPr>
              <w:t>ποιεῖτε</w:t>
            </w:r>
          </w:p>
        </w:tc>
      </w:tr>
      <w:tr w:rsidR="00DE5DEB" w:rsidRPr="00463A36" w14:paraId="2AE2A8CD" w14:textId="77777777" w:rsidTr="00463A36">
        <w:trPr>
          <w:jc w:val="center"/>
        </w:trPr>
        <w:tc>
          <w:tcPr>
            <w:tcW w:w="1140" w:type="dxa"/>
            <w:shd w:val="clear" w:color="auto" w:fill="D2EAF1"/>
            <w:vAlign w:val="center"/>
          </w:tcPr>
          <w:p w14:paraId="7C8F28AD" w14:textId="77777777" w:rsidR="00DE5DEB" w:rsidRPr="00463A36" w:rsidRDefault="00DE5DEB" w:rsidP="00463A36">
            <w:pPr>
              <w:spacing w:before="30" w:after="30" w:line="240" w:lineRule="auto"/>
              <w:jc w:val="center"/>
              <w:rPr>
                <w:b/>
                <w:bCs/>
                <w:sz w:val="20"/>
              </w:rPr>
            </w:pPr>
            <w:r w:rsidRPr="00463A36">
              <w:rPr>
                <w:bCs/>
                <w:sz w:val="20"/>
              </w:rPr>
              <w:t>3. OSEBA</w:t>
            </w:r>
          </w:p>
        </w:tc>
        <w:tc>
          <w:tcPr>
            <w:tcW w:w="2216" w:type="dxa"/>
            <w:shd w:val="clear" w:color="auto" w:fill="D2EAF1"/>
            <w:vAlign w:val="center"/>
          </w:tcPr>
          <w:p w14:paraId="1B1865FE" w14:textId="77777777" w:rsidR="00DE5DEB" w:rsidRPr="00463A36" w:rsidRDefault="00DE5DEB" w:rsidP="00463A36">
            <w:pPr>
              <w:spacing w:before="30" w:after="30" w:line="240" w:lineRule="auto"/>
              <w:jc w:val="center"/>
            </w:pPr>
            <w:r w:rsidRPr="00463A36">
              <w:rPr>
                <w:rFonts w:cs="Calibri"/>
              </w:rPr>
              <w:t xml:space="preserve">ποιέ </w:t>
            </w:r>
            <w:r w:rsidR="007E12E1" w:rsidRPr="00463A36">
              <w:rPr>
                <w:rFonts w:cs="Calibri"/>
              </w:rPr>
              <w:t>-</w:t>
            </w:r>
            <w:r w:rsidRPr="00463A36">
              <w:rPr>
                <w:rFonts w:cs="Calibri"/>
                <w:b/>
              </w:rPr>
              <w:t xml:space="preserve">ει </w:t>
            </w:r>
            <w:r w:rsidRPr="00463A36">
              <w:rPr>
                <w:rFonts w:cs="Calibri"/>
              </w:rPr>
              <w:t xml:space="preserve">&gt; </w:t>
            </w:r>
            <w:r w:rsidRPr="00463A36">
              <w:rPr>
                <w:rFonts w:cs="Calibri"/>
                <w:b/>
                <w:u w:val="single"/>
              </w:rPr>
              <w:t>ποιεῖ</w:t>
            </w:r>
          </w:p>
        </w:tc>
        <w:tc>
          <w:tcPr>
            <w:tcW w:w="2977" w:type="dxa"/>
            <w:shd w:val="clear" w:color="auto" w:fill="D2EAF1"/>
            <w:vAlign w:val="center"/>
          </w:tcPr>
          <w:p w14:paraId="120D7F8B" w14:textId="77777777" w:rsidR="00DE5DEB" w:rsidRPr="00463A36" w:rsidRDefault="00DE5DEB" w:rsidP="00463A36">
            <w:pPr>
              <w:spacing w:before="30" w:after="30" w:line="240" w:lineRule="auto"/>
              <w:jc w:val="center"/>
            </w:pPr>
            <w:r w:rsidRPr="00463A36">
              <w:rPr>
                <w:rFonts w:cs="Calibri"/>
              </w:rPr>
              <w:t>ποιέ -</w:t>
            </w:r>
            <w:r w:rsidRPr="00463A36">
              <w:rPr>
                <w:rFonts w:cs="Calibri"/>
                <w:b/>
              </w:rPr>
              <w:t>ουσι</w:t>
            </w:r>
            <w:r w:rsidRPr="00463A36">
              <w:rPr>
                <w:rFonts w:cs="Calibri"/>
              </w:rPr>
              <w:t>(</w:t>
            </w:r>
            <w:r w:rsidRPr="00463A36">
              <w:rPr>
                <w:rFonts w:cs="Calibri"/>
                <w:b/>
              </w:rPr>
              <w:t>ν</w:t>
            </w:r>
            <w:r w:rsidRPr="00463A36">
              <w:rPr>
                <w:rFonts w:cs="Calibri"/>
              </w:rPr>
              <w:t xml:space="preserve">) &gt; </w:t>
            </w:r>
            <w:r w:rsidRPr="00463A36">
              <w:rPr>
                <w:rFonts w:cs="Calibri"/>
                <w:b/>
                <w:u w:val="single"/>
              </w:rPr>
              <w:t>ποιοῦσι</w:t>
            </w:r>
            <w:r w:rsidRPr="00463A36">
              <w:rPr>
                <w:rFonts w:cs="Calibri"/>
                <w:u w:val="single"/>
              </w:rPr>
              <w:t>(</w:t>
            </w:r>
            <w:r w:rsidRPr="00463A36">
              <w:rPr>
                <w:rFonts w:cs="Calibri"/>
                <w:b/>
                <w:u w:val="single"/>
              </w:rPr>
              <w:t>ν</w:t>
            </w:r>
            <w:r w:rsidRPr="00463A36">
              <w:rPr>
                <w:rFonts w:cs="Calibri"/>
                <w:u w:val="single"/>
              </w:rPr>
              <w:t>)</w:t>
            </w:r>
          </w:p>
        </w:tc>
      </w:tr>
    </w:tbl>
    <w:p w14:paraId="547287E1" w14:textId="77777777" w:rsidR="00CE24AD" w:rsidRPr="00576513" w:rsidRDefault="00CE24AD" w:rsidP="00D46F96">
      <w:pPr>
        <w:tabs>
          <w:tab w:val="left" w:pos="8789"/>
        </w:tabs>
        <w:spacing w:after="0"/>
        <w:rPr>
          <w:color w:val="000000"/>
          <w:sz w:val="8"/>
          <w:szCs w:val="12"/>
        </w:rPr>
      </w:pPr>
    </w:p>
    <w:p w14:paraId="48D3A08C" w14:textId="77777777" w:rsidR="00CD667B" w:rsidRPr="00CD667B" w:rsidRDefault="00CD667B" w:rsidP="00CD667B">
      <w:pPr>
        <w:tabs>
          <w:tab w:val="left" w:pos="8789"/>
        </w:tabs>
        <w:spacing w:after="0"/>
        <w:jc w:val="center"/>
        <w:rPr>
          <w:i/>
          <w:color w:val="000000"/>
          <w:sz w:val="18"/>
        </w:rPr>
      </w:pPr>
      <w:r w:rsidRPr="00CD667B">
        <w:rPr>
          <w:rFonts w:cs="Calibri"/>
          <w:i/>
          <w:sz w:val="20"/>
          <w:szCs w:val="20"/>
        </w:rPr>
        <w:t>•</w:t>
      </w:r>
      <w:r>
        <w:rPr>
          <w:rFonts w:cs="Calibri"/>
          <w:i/>
          <w:sz w:val="20"/>
          <w:szCs w:val="20"/>
        </w:rPr>
        <w:t>Naglas po krčenju ostane na mestu, kjer je bil pred njim. Za vrsto naglasa veljajo splošna naglasna pravila.</w:t>
      </w:r>
    </w:p>
    <w:p w14:paraId="79C30494" w14:textId="77777777" w:rsidR="00CD667B" w:rsidRPr="00576513" w:rsidRDefault="00CD667B" w:rsidP="00D46F96">
      <w:pPr>
        <w:tabs>
          <w:tab w:val="left" w:pos="8789"/>
        </w:tabs>
        <w:spacing w:after="0"/>
        <w:rPr>
          <w:color w:val="000000"/>
          <w:sz w:val="6"/>
          <w:szCs w:val="12"/>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1140"/>
        <w:gridCol w:w="2736"/>
        <w:gridCol w:w="2846"/>
      </w:tblGrid>
      <w:tr w:rsidR="007E12E1" w:rsidRPr="00463A36" w14:paraId="54E905D3" w14:textId="77777777" w:rsidTr="00463A36">
        <w:trPr>
          <w:jc w:val="center"/>
        </w:trPr>
        <w:tc>
          <w:tcPr>
            <w:tcW w:w="1140" w:type="dxa"/>
            <w:vMerge w:val="restart"/>
            <w:tcBorders>
              <w:tl2br w:val="single" w:sz="8" w:space="0" w:color="78C0D4"/>
              <w:tr2bl w:val="single" w:sz="8" w:space="0" w:color="78C0D4"/>
            </w:tcBorders>
            <w:shd w:val="clear" w:color="auto" w:fill="D2EAF1"/>
            <w:vAlign w:val="center"/>
          </w:tcPr>
          <w:p w14:paraId="4993AD48" w14:textId="77777777" w:rsidR="007E12E1" w:rsidRPr="00463A36" w:rsidRDefault="007E12E1" w:rsidP="00463A36">
            <w:pPr>
              <w:spacing w:before="30" w:after="30" w:line="240" w:lineRule="auto"/>
              <w:rPr>
                <w:b/>
                <w:bCs/>
              </w:rPr>
            </w:pPr>
          </w:p>
        </w:tc>
        <w:tc>
          <w:tcPr>
            <w:tcW w:w="5582" w:type="dxa"/>
            <w:gridSpan w:val="2"/>
            <w:shd w:val="clear" w:color="auto" w:fill="D2EAF1"/>
            <w:vAlign w:val="center"/>
          </w:tcPr>
          <w:p w14:paraId="416B8563" w14:textId="77777777" w:rsidR="007E12E1" w:rsidRPr="00463A36" w:rsidRDefault="007E12E1" w:rsidP="00463A36">
            <w:pPr>
              <w:spacing w:before="30" w:after="30" w:line="240" w:lineRule="auto"/>
              <w:jc w:val="center"/>
              <w:rPr>
                <w:b/>
                <w:bCs/>
              </w:rPr>
            </w:pPr>
            <w:r w:rsidRPr="00463A36">
              <w:rPr>
                <w:b/>
                <w:bCs/>
              </w:rPr>
              <w:t>MEDIOPASIV</w:t>
            </w:r>
          </w:p>
        </w:tc>
      </w:tr>
      <w:tr w:rsidR="007E12E1" w:rsidRPr="00463A36" w14:paraId="3EB9369A" w14:textId="77777777" w:rsidTr="00463A36">
        <w:trPr>
          <w:jc w:val="center"/>
        </w:trPr>
        <w:tc>
          <w:tcPr>
            <w:tcW w:w="1140" w:type="dxa"/>
            <w:vMerge/>
            <w:tcBorders>
              <w:tl2br w:val="single" w:sz="8" w:space="0" w:color="78C0D4"/>
              <w:tr2bl w:val="single" w:sz="8" w:space="0" w:color="78C0D4"/>
            </w:tcBorders>
            <w:shd w:val="clear" w:color="auto" w:fill="A5D5E2"/>
            <w:vAlign w:val="center"/>
          </w:tcPr>
          <w:p w14:paraId="0A9147D9" w14:textId="77777777" w:rsidR="007E12E1" w:rsidRPr="00463A36" w:rsidRDefault="007E12E1" w:rsidP="00463A36">
            <w:pPr>
              <w:spacing w:before="30" w:after="30" w:line="240" w:lineRule="auto"/>
              <w:jc w:val="center"/>
              <w:rPr>
                <w:b/>
                <w:bCs/>
              </w:rPr>
            </w:pPr>
          </w:p>
        </w:tc>
        <w:tc>
          <w:tcPr>
            <w:tcW w:w="2736" w:type="dxa"/>
            <w:shd w:val="clear" w:color="auto" w:fill="A5D5E2"/>
            <w:vAlign w:val="center"/>
          </w:tcPr>
          <w:p w14:paraId="027DFB4B" w14:textId="77777777" w:rsidR="007E12E1" w:rsidRPr="00463A36" w:rsidRDefault="007E12E1" w:rsidP="00463A36">
            <w:pPr>
              <w:spacing w:before="30" w:after="30" w:line="240" w:lineRule="auto"/>
              <w:jc w:val="center"/>
              <w:rPr>
                <w:b/>
                <w:sz w:val="20"/>
              </w:rPr>
            </w:pPr>
            <w:r w:rsidRPr="00463A36">
              <w:rPr>
                <w:b/>
                <w:sz w:val="20"/>
              </w:rPr>
              <w:t>SINGULAR</w:t>
            </w:r>
          </w:p>
        </w:tc>
        <w:tc>
          <w:tcPr>
            <w:tcW w:w="2846" w:type="dxa"/>
            <w:shd w:val="clear" w:color="auto" w:fill="A5D5E2"/>
            <w:vAlign w:val="center"/>
          </w:tcPr>
          <w:p w14:paraId="361E2D36" w14:textId="77777777" w:rsidR="007E12E1" w:rsidRPr="00463A36" w:rsidRDefault="007E12E1" w:rsidP="00463A36">
            <w:pPr>
              <w:spacing w:before="30" w:after="30" w:line="240" w:lineRule="auto"/>
              <w:jc w:val="center"/>
              <w:rPr>
                <w:b/>
                <w:sz w:val="20"/>
              </w:rPr>
            </w:pPr>
            <w:r w:rsidRPr="00463A36">
              <w:rPr>
                <w:b/>
                <w:sz w:val="20"/>
              </w:rPr>
              <w:t>PLURAL</w:t>
            </w:r>
          </w:p>
        </w:tc>
      </w:tr>
      <w:tr w:rsidR="007E12E1" w:rsidRPr="00463A36" w14:paraId="7BB468AE" w14:textId="77777777" w:rsidTr="00463A36">
        <w:trPr>
          <w:jc w:val="center"/>
        </w:trPr>
        <w:tc>
          <w:tcPr>
            <w:tcW w:w="1140" w:type="dxa"/>
            <w:shd w:val="clear" w:color="auto" w:fill="D2EAF1"/>
            <w:vAlign w:val="center"/>
          </w:tcPr>
          <w:p w14:paraId="62709573" w14:textId="77777777" w:rsidR="007E12E1" w:rsidRPr="00463A36" w:rsidRDefault="007E12E1" w:rsidP="00463A36">
            <w:pPr>
              <w:spacing w:before="30" w:after="30" w:line="240" w:lineRule="auto"/>
              <w:jc w:val="center"/>
              <w:rPr>
                <w:b/>
                <w:bCs/>
                <w:sz w:val="20"/>
              </w:rPr>
            </w:pPr>
            <w:r w:rsidRPr="00463A36">
              <w:rPr>
                <w:bCs/>
                <w:sz w:val="20"/>
              </w:rPr>
              <w:t>1. OSEBA</w:t>
            </w:r>
          </w:p>
        </w:tc>
        <w:tc>
          <w:tcPr>
            <w:tcW w:w="2736" w:type="dxa"/>
            <w:shd w:val="clear" w:color="auto" w:fill="D2EAF1"/>
            <w:vAlign w:val="center"/>
          </w:tcPr>
          <w:p w14:paraId="14223F03" w14:textId="77777777" w:rsidR="007E12E1" w:rsidRPr="00463A36" w:rsidRDefault="007E12E1" w:rsidP="00463A36">
            <w:pPr>
              <w:spacing w:before="30" w:after="30" w:line="240" w:lineRule="auto"/>
              <w:jc w:val="center"/>
            </w:pPr>
            <w:r w:rsidRPr="00463A36">
              <w:rPr>
                <w:rFonts w:cs="Calibri"/>
              </w:rPr>
              <w:t>ποιέ</w:t>
            </w:r>
            <w:r w:rsidRPr="00463A36">
              <w:t xml:space="preserve"> </w:t>
            </w:r>
            <w:r w:rsidRPr="00463A36">
              <w:rPr>
                <w:rFonts w:cs="Calibri"/>
              </w:rPr>
              <w:t>-</w:t>
            </w:r>
            <w:r w:rsidRPr="00463A36">
              <w:rPr>
                <w:rFonts w:cs="Calibri"/>
                <w:b/>
              </w:rPr>
              <w:t xml:space="preserve">ομαι </w:t>
            </w:r>
            <w:r w:rsidRPr="00463A36">
              <w:rPr>
                <w:rFonts w:cs="Calibri"/>
              </w:rPr>
              <w:t xml:space="preserve">&gt; </w:t>
            </w:r>
            <w:r w:rsidRPr="00463A36">
              <w:rPr>
                <w:rFonts w:cs="Calibri"/>
                <w:b/>
                <w:u w:val="single"/>
              </w:rPr>
              <w:t>ποιοῦμαι</w:t>
            </w:r>
          </w:p>
        </w:tc>
        <w:tc>
          <w:tcPr>
            <w:tcW w:w="2846" w:type="dxa"/>
            <w:shd w:val="clear" w:color="auto" w:fill="D2EAF1"/>
            <w:vAlign w:val="center"/>
          </w:tcPr>
          <w:p w14:paraId="00D80E97" w14:textId="77777777" w:rsidR="007E12E1" w:rsidRPr="00463A36" w:rsidRDefault="000C06B4" w:rsidP="00463A36">
            <w:pPr>
              <w:spacing w:before="30" w:after="30" w:line="240" w:lineRule="auto"/>
              <w:jc w:val="center"/>
            </w:pPr>
            <w:r w:rsidRPr="00463A36">
              <w:rPr>
                <w:rFonts w:cs="Calibri"/>
              </w:rPr>
              <w:t>ποιε</w:t>
            </w:r>
            <w:r w:rsidR="007E12E1" w:rsidRPr="00463A36">
              <w:rPr>
                <w:rFonts w:cs="Calibri"/>
              </w:rPr>
              <w:t xml:space="preserve"> </w:t>
            </w:r>
            <w:r w:rsidR="00CD667B" w:rsidRPr="00463A36">
              <w:rPr>
                <w:rFonts w:cs="Calibri"/>
              </w:rPr>
              <w:t>-</w:t>
            </w:r>
            <w:r w:rsidR="00CD667B" w:rsidRPr="00463A36">
              <w:rPr>
                <w:rFonts w:cs="Calibri"/>
                <w:b/>
              </w:rPr>
              <w:t>ό</w:t>
            </w:r>
            <w:r w:rsidR="00CD667B" w:rsidRPr="00463A36">
              <w:rPr>
                <w:rFonts w:cs="Calibri"/>
              </w:rPr>
              <w:t>-</w:t>
            </w:r>
            <w:r w:rsidR="00CD667B" w:rsidRPr="00463A36">
              <w:rPr>
                <w:rFonts w:cs="Calibri"/>
                <w:b/>
              </w:rPr>
              <w:t>μεθα</w:t>
            </w:r>
            <w:r w:rsidR="00CD667B" w:rsidRPr="00463A36">
              <w:rPr>
                <w:rFonts w:cs="Calibri"/>
              </w:rPr>
              <w:t xml:space="preserve"> &gt; </w:t>
            </w:r>
            <w:r w:rsidR="00CD667B" w:rsidRPr="00463A36">
              <w:rPr>
                <w:rFonts w:cs="Calibri"/>
                <w:b/>
                <w:u w:val="single"/>
              </w:rPr>
              <w:t>ποιοῦμεθα</w:t>
            </w:r>
          </w:p>
        </w:tc>
      </w:tr>
      <w:tr w:rsidR="007E12E1" w:rsidRPr="00463A36" w14:paraId="67108222" w14:textId="77777777" w:rsidTr="00463A36">
        <w:trPr>
          <w:jc w:val="center"/>
        </w:trPr>
        <w:tc>
          <w:tcPr>
            <w:tcW w:w="1140" w:type="dxa"/>
            <w:shd w:val="clear" w:color="auto" w:fill="A5D5E2"/>
            <w:vAlign w:val="center"/>
          </w:tcPr>
          <w:p w14:paraId="5320D365" w14:textId="77777777" w:rsidR="007E12E1" w:rsidRPr="00463A36" w:rsidRDefault="007E12E1" w:rsidP="00463A36">
            <w:pPr>
              <w:spacing w:before="30" w:after="30" w:line="240" w:lineRule="auto"/>
              <w:jc w:val="center"/>
              <w:rPr>
                <w:b/>
                <w:bCs/>
                <w:sz w:val="20"/>
              </w:rPr>
            </w:pPr>
            <w:r w:rsidRPr="00463A36">
              <w:rPr>
                <w:bCs/>
                <w:sz w:val="20"/>
              </w:rPr>
              <w:t>2. OSEBA</w:t>
            </w:r>
          </w:p>
        </w:tc>
        <w:tc>
          <w:tcPr>
            <w:tcW w:w="2736" w:type="dxa"/>
            <w:shd w:val="clear" w:color="auto" w:fill="A5D5E2"/>
            <w:vAlign w:val="center"/>
          </w:tcPr>
          <w:p w14:paraId="2D5ABC8F" w14:textId="77777777" w:rsidR="007E12E1" w:rsidRPr="00463A36" w:rsidRDefault="007E12E1" w:rsidP="00463A36">
            <w:pPr>
              <w:spacing w:before="30" w:after="30" w:line="240" w:lineRule="auto"/>
              <w:jc w:val="center"/>
            </w:pPr>
            <w:r w:rsidRPr="00463A36">
              <w:rPr>
                <w:rFonts w:cs="Calibri"/>
              </w:rPr>
              <w:t>ποιέ -</w:t>
            </w:r>
            <w:r w:rsidRPr="00463A36">
              <w:rPr>
                <w:rFonts w:cs="Calibri"/>
                <w:b/>
              </w:rPr>
              <w:t>ει</w:t>
            </w:r>
            <w:r w:rsidRPr="00463A36">
              <w:rPr>
                <w:rFonts w:cs="Calibri"/>
              </w:rPr>
              <w:t xml:space="preserve"> / </w:t>
            </w:r>
            <w:r w:rsidRPr="00463A36">
              <w:rPr>
                <w:rFonts w:cs="Calibri"/>
                <w:b/>
              </w:rPr>
              <w:t xml:space="preserve">ῃ </w:t>
            </w:r>
            <w:r w:rsidRPr="00463A36">
              <w:rPr>
                <w:rFonts w:cs="Calibri"/>
              </w:rPr>
              <w:t>&gt;</w:t>
            </w:r>
            <w:r w:rsidRPr="00463A36">
              <w:rPr>
                <w:rFonts w:cs="Calibri"/>
                <w:b/>
              </w:rPr>
              <w:t xml:space="preserve"> </w:t>
            </w:r>
            <w:r w:rsidRPr="00463A36">
              <w:rPr>
                <w:rFonts w:cs="Calibri"/>
                <w:b/>
                <w:u w:val="single"/>
              </w:rPr>
              <w:t>ποιεῖ</w:t>
            </w:r>
            <w:r w:rsidRPr="00463A36">
              <w:rPr>
                <w:rFonts w:cs="Calibri"/>
                <w:u w:val="single"/>
              </w:rPr>
              <w:t xml:space="preserve"> / </w:t>
            </w:r>
            <w:r w:rsidRPr="00463A36">
              <w:rPr>
                <w:rFonts w:cs="Calibri"/>
                <w:b/>
                <w:u w:val="single"/>
              </w:rPr>
              <w:t>ποιῇ</w:t>
            </w:r>
          </w:p>
        </w:tc>
        <w:tc>
          <w:tcPr>
            <w:tcW w:w="2846" w:type="dxa"/>
            <w:shd w:val="clear" w:color="auto" w:fill="A5D5E2"/>
            <w:vAlign w:val="center"/>
          </w:tcPr>
          <w:p w14:paraId="0D007EE3" w14:textId="77777777" w:rsidR="007E12E1" w:rsidRPr="00463A36" w:rsidRDefault="007E12E1" w:rsidP="00463A36">
            <w:pPr>
              <w:spacing w:before="30" w:after="30" w:line="240" w:lineRule="auto"/>
              <w:jc w:val="center"/>
            </w:pPr>
            <w:r w:rsidRPr="00463A36">
              <w:rPr>
                <w:rFonts w:cs="Calibri"/>
              </w:rPr>
              <w:t xml:space="preserve">ποιέ </w:t>
            </w:r>
            <w:r w:rsidR="00CD667B" w:rsidRPr="00463A36">
              <w:rPr>
                <w:rFonts w:cs="Calibri"/>
              </w:rPr>
              <w:t>-</w:t>
            </w:r>
            <w:r w:rsidR="00CD667B" w:rsidRPr="00463A36">
              <w:rPr>
                <w:rFonts w:cs="Calibri"/>
                <w:b/>
              </w:rPr>
              <w:t>ε</w:t>
            </w:r>
            <w:r w:rsidR="00CD667B" w:rsidRPr="00463A36">
              <w:rPr>
                <w:rFonts w:cs="Calibri"/>
              </w:rPr>
              <w:t>-</w:t>
            </w:r>
            <w:r w:rsidR="00CD667B" w:rsidRPr="00463A36">
              <w:rPr>
                <w:rFonts w:cs="Calibri"/>
                <w:b/>
              </w:rPr>
              <w:t>σθε</w:t>
            </w:r>
            <w:r w:rsidR="00CD667B" w:rsidRPr="00463A36">
              <w:rPr>
                <w:rFonts w:cs="Calibri"/>
              </w:rPr>
              <w:t xml:space="preserve"> &gt; </w:t>
            </w:r>
            <w:r w:rsidR="00CD667B" w:rsidRPr="00463A36">
              <w:rPr>
                <w:rFonts w:cs="Calibri"/>
                <w:b/>
                <w:u w:val="single"/>
              </w:rPr>
              <w:t>ποιεῖσθε</w:t>
            </w:r>
          </w:p>
        </w:tc>
      </w:tr>
      <w:tr w:rsidR="007E12E1" w:rsidRPr="00463A36" w14:paraId="294913FD" w14:textId="77777777" w:rsidTr="00463A36">
        <w:trPr>
          <w:jc w:val="center"/>
        </w:trPr>
        <w:tc>
          <w:tcPr>
            <w:tcW w:w="1140" w:type="dxa"/>
            <w:shd w:val="clear" w:color="auto" w:fill="D2EAF1"/>
            <w:vAlign w:val="center"/>
          </w:tcPr>
          <w:p w14:paraId="7F5D50FA" w14:textId="77777777" w:rsidR="007E12E1" w:rsidRPr="00463A36" w:rsidRDefault="007E12E1" w:rsidP="00463A36">
            <w:pPr>
              <w:spacing w:before="30" w:after="30" w:line="240" w:lineRule="auto"/>
              <w:jc w:val="center"/>
              <w:rPr>
                <w:b/>
                <w:bCs/>
                <w:sz w:val="20"/>
              </w:rPr>
            </w:pPr>
            <w:r w:rsidRPr="00463A36">
              <w:rPr>
                <w:bCs/>
                <w:sz w:val="20"/>
              </w:rPr>
              <w:t>3. OSEBA</w:t>
            </w:r>
          </w:p>
        </w:tc>
        <w:tc>
          <w:tcPr>
            <w:tcW w:w="2736" w:type="dxa"/>
            <w:shd w:val="clear" w:color="auto" w:fill="D2EAF1"/>
            <w:vAlign w:val="center"/>
          </w:tcPr>
          <w:p w14:paraId="39F885F9" w14:textId="77777777" w:rsidR="007E12E1" w:rsidRPr="00463A36" w:rsidRDefault="007E12E1" w:rsidP="00463A36">
            <w:pPr>
              <w:spacing w:before="30" w:after="30" w:line="240" w:lineRule="auto"/>
              <w:jc w:val="center"/>
            </w:pPr>
            <w:r w:rsidRPr="00463A36">
              <w:rPr>
                <w:rFonts w:cs="Calibri"/>
              </w:rPr>
              <w:t>ποιέ -</w:t>
            </w:r>
            <w:r w:rsidRPr="00463A36">
              <w:rPr>
                <w:rFonts w:cs="Calibri"/>
                <w:b/>
              </w:rPr>
              <w:t>ε</w:t>
            </w:r>
            <w:r w:rsidRPr="00463A36">
              <w:rPr>
                <w:rFonts w:cs="Calibri"/>
              </w:rPr>
              <w:t>-</w:t>
            </w:r>
            <w:r w:rsidRPr="00463A36">
              <w:rPr>
                <w:rFonts w:cs="Calibri"/>
                <w:b/>
              </w:rPr>
              <w:t>ται</w:t>
            </w:r>
            <w:r w:rsidRPr="00463A36">
              <w:rPr>
                <w:rFonts w:cs="Calibri"/>
              </w:rPr>
              <w:t xml:space="preserve"> &gt; </w:t>
            </w:r>
            <w:r w:rsidRPr="00463A36">
              <w:rPr>
                <w:rFonts w:cs="Calibri"/>
                <w:b/>
                <w:u w:val="single"/>
              </w:rPr>
              <w:t>ποιεῖται</w:t>
            </w:r>
          </w:p>
        </w:tc>
        <w:tc>
          <w:tcPr>
            <w:tcW w:w="2846" w:type="dxa"/>
            <w:shd w:val="clear" w:color="auto" w:fill="D2EAF1"/>
            <w:vAlign w:val="center"/>
          </w:tcPr>
          <w:p w14:paraId="0E3884BE" w14:textId="77777777" w:rsidR="007E12E1" w:rsidRPr="00463A36" w:rsidRDefault="007E12E1" w:rsidP="00463A36">
            <w:pPr>
              <w:spacing w:before="30" w:after="30" w:line="240" w:lineRule="auto"/>
              <w:jc w:val="center"/>
              <w:rPr>
                <w:b/>
              </w:rPr>
            </w:pPr>
            <w:r w:rsidRPr="00463A36">
              <w:rPr>
                <w:rFonts w:cs="Calibri"/>
              </w:rPr>
              <w:t xml:space="preserve">ποιέ </w:t>
            </w:r>
            <w:r w:rsidR="00CD667B" w:rsidRPr="00463A36">
              <w:rPr>
                <w:rFonts w:cs="Calibri"/>
              </w:rPr>
              <w:t>-</w:t>
            </w:r>
            <w:r w:rsidR="00CD667B" w:rsidRPr="00463A36">
              <w:rPr>
                <w:rFonts w:cs="Calibri"/>
                <w:b/>
              </w:rPr>
              <w:t>ο</w:t>
            </w:r>
            <w:r w:rsidR="00CD667B" w:rsidRPr="00463A36">
              <w:rPr>
                <w:rFonts w:cs="Calibri"/>
              </w:rPr>
              <w:t>-</w:t>
            </w:r>
            <w:r w:rsidR="00CD667B" w:rsidRPr="00463A36">
              <w:rPr>
                <w:rFonts w:cs="Calibri"/>
                <w:b/>
              </w:rPr>
              <w:t>νται</w:t>
            </w:r>
            <w:r w:rsidR="00CD667B" w:rsidRPr="00463A36">
              <w:rPr>
                <w:rFonts w:cs="Calibri"/>
              </w:rPr>
              <w:t xml:space="preserve"> &gt; -</w:t>
            </w:r>
            <w:r w:rsidR="00CD667B" w:rsidRPr="00463A36">
              <w:rPr>
                <w:rFonts w:cs="Calibri"/>
                <w:b/>
                <w:u w:val="single"/>
              </w:rPr>
              <w:t>ποιοῦνται</w:t>
            </w:r>
          </w:p>
        </w:tc>
      </w:tr>
    </w:tbl>
    <w:p w14:paraId="739095C4" w14:textId="77777777" w:rsidR="00D46F96" w:rsidRPr="00576513" w:rsidRDefault="00D46F96" w:rsidP="00D46F96">
      <w:pPr>
        <w:tabs>
          <w:tab w:val="left" w:pos="8789"/>
        </w:tabs>
        <w:spacing w:after="0"/>
        <w:jc w:val="both"/>
        <w:rPr>
          <w:color w:val="000000"/>
          <w:sz w:val="12"/>
        </w:rPr>
      </w:pPr>
    </w:p>
    <w:p w14:paraId="0CCE7DA3" w14:textId="77777777" w:rsidR="00576513" w:rsidRDefault="00576513" w:rsidP="00576513">
      <w:pPr>
        <w:tabs>
          <w:tab w:val="left" w:pos="8789"/>
        </w:tabs>
        <w:spacing w:after="40"/>
        <w:rPr>
          <w:b/>
          <w:color w:val="0092F6"/>
        </w:rPr>
      </w:pPr>
      <w:r w:rsidRPr="00576513">
        <w:rPr>
          <w:b/>
          <w:color w:val="0092F6"/>
        </w:rPr>
        <w:t>S</w:t>
      </w:r>
      <w:r>
        <w:rPr>
          <w:b/>
          <w:color w:val="0092F6"/>
        </w:rPr>
        <w:t xml:space="preserve">krčeni glagoli na </w:t>
      </w:r>
      <w:r w:rsidRPr="00576513">
        <w:rPr>
          <w:b/>
          <w:color w:val="0092F6"/>
        </w:rPr>
        <w:t>-</w:t>
      </w:r>
      <w:r w:rsidRPr="00576513">
        <w:rPr>
          <w:rFonts w:cs="Calibri"/>
          <w:b/>
          <w:color w:val="0092F6"/>
        </w:rPr>
        <w:t>αω</w:t>
      </w:r>
      <w:r w:rsidRPr="00576513">
        <w:rPr>
          <w:b/>
          <w:color w:val="0092F6"/>
        </w:rPr>
        <w:t>:</w:t>
      </w:r>
    </w:p>
    <w:p w14:paraId="68B68C63" w14:textId="77777777" w:rsidR="00576513" w:rsidRDefault="00576513" w:rsidP="00576513">
      <w:pPr>
        <w:tabs>
          <w:tab w:val="left" w:pos="8789"/>
        </w:tabs>
        <w:spacing w:after="60"/>
        <w:rPr>
          <w:rFonts w:cs="Calibri"/>
          <w:i/>
          <w:sz w:val="20"/>
          <w:szCs w:val="20"/>
        </w:rPr>
      </w:pPr>
      <w:r w:rsidRPr="00576513">
        <w:rPr>
          <w:rFonts w:cs="Calibri"/>
          <w:i/>
          <w:sz w:val="20"/>
          <w:szCs w:val="20"/>
        </w:rPr>
        <w:t>•</w:t>
      </w:r>
      <w:r>
        <w:rPr>
          <w:rFonts w:cs="Calibri"/>
          <w:i/>
          <w:sz w:val="20"/>
          <w:szCs w:val="20"/>
        </w:rPr>
        <w:t xml:space="preserve"> Če je tematni vokal ε, je rezultat krčenja dolgi α.</w:t>
      </w:r>
    </w:p>
    <w:p w14:paraId="3E349851" w14:textId="77777777" w:rsidR="00576513" w:rsidRDefault="00576513" w:rsidP="00576513">
      <w:pPr>
        <w:tabs>
          <w:tab w:val="left" w:pos="8789"/>
        </w:tabs>
        <w:spacing w:after="60"/>
        <w:rPr>
          <w:rFonts w:cs="Calibri"/>
          <w:i/>
          <w:sz w:val="20"/>
          <w:szCs w:val="20"/>
        </w:rPr>
      </w:pPr>
      <w:r w:rsidRPr="00576513">
        <w:rPr>
          <w:rFonts w:cs="Calibri"/>
          <w:i/>
          <w:sz w:val="20"/>
          <w:szCs w:val="20"/>
        </w:rPr>
        <w:t>•</w:t>
      </w:r>
      <w:r>
        <w:rPr>
          <w:rFonts w:cs="Calibri"/>
          <w:i/>
          <w:sz w:val="20"/>
          <w:szCs w:val="20"/>
        </w:rPr>
        <w:t xml:space="preserve"> α + ει / ῇ &gt; ᾳ</w:t>
      </w:r>
    </w:p>
    <w:p w14:paraId="02C439EA" w14:textId="77777777" w:rsidR="00576513" w:rsidRPr="00576513" w:rsidRDefault="00576513" w:rsidP="00576513">
      <w:pPr>
        <w:tabs>
          <w:tab w:val="left" w:pos="8789"/>
        </w:tabs>
        <w:spacing w:after="60"/>
        <w:rPr>
          <w:rFonts w:cs="Calibri"/>
          <w:i/>
          <w:sz w:val="20"/>
          <w:szCs w:val="20"/>
        </w:rPr>
      </w:pPr>
      <w:r w:rsidRPr="00576513">
        <w:rPr>
          <w:rFonts w:cs="Calibri"/>
          <w:i/>
          <w:sz w:val="20"/>
          <w:szCs w:val="20"/>
        </w:rPr>
        <w:t>•</w:t>
      </w:r>
      <w:r>
        <w:rPr>
          <w:rFonts w:cs="Calibri"/>
          <w:i/>
          <w:sz w:val="20"/>
          <w:szCs w:val="20"/>
        </w:rPr>
        <w:t xml:space="preserve"> Če α sledi ο, ου ali ω, je rezultat krčenja ω.</w:t>
      </w: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1140"/>
        <w:gridCol w:w="2216"/>
        <w:gridCol w:w="2977"/>
      </w:tblGrid>
      <w:tr w:rsidR="00576513" w:rsidRPr="00463A36" w14:paraId="1126E982" w14:textId="77777777" w:rsidTr="00463A36">
        <w:trPr>
          <w:jc w:val="center"/>
        </w:trPr>
        <w:tc>
          <w:tcPr>
            <w:tcW w:w="1140" w:type="dxa"/>
            <w:vMerge w:val="restart"/>
            <w:tcBorders>
              <w:tl2br w:val="single" w:sz="8" w:space="0" w:color="78C0D4"/>
              <w:tr2bl w:val="single" w:sz="8" w:space="0" w:color="78C0D4"/>
            </w:tcBorders>
            <w:shd w:val="clear" w:color="auto" w:fill="D2EAF1"/>
            <w:vAlign w:val="center"/>
          </w:tcPr>
          <w:p w14:paraId="3CEE7B5B" w14:textId="77777777" w:rsidR="00576513" w:rsidRPr="00463A36" w:rsidRDefault="00576513" w:rsidP="00463A36">
            <w:pPr>
              <w:spacing w:before="30" w:after="30" w:line="240" w:lineRule="auto"/>
              <w:rPr>
                <w:b/>
                <w:bCs/>
              </w:rPr>
            </w:pPr>
          </w:p>
        </w:tc>
        <w:tc>
          <w:tcPr>
            <w:tcW w:w="5193" w:type="dxa"/>
            <w:gridSpan w:val="2"/>
            <w:shd w:val="clear" w:color="auto" w:fill="D2EAF1"/>
            <w:vAlign w:val="center"/>
          </w:tcPr>
          <w:p w14:paraId="23FF387D" w14:textId="77777777" w:rsidR="00576513" w:rsidRPr="00463A36" w:rsidRDefault="00576513" w:rsidP="00463A36">
            <w:pPr>
              <w:spacing w:before="30" w:after="30" w:line="240" w:lineRule="auto"/>
              <w:jc w:val="center"/>
              <w:rPr>
                <w:b/>
                <w:bCs/>
              </w:rPr>
            </w:pPr>
            <w:r w:rsidRPr="00463A36">
              <w:rPr>
                <w:b/>
                <w:bCs/>
              </w:rPr>
              <w:t>AKTIV</w:t>
            </w:r>
          </w:p>
        </w:tc>
      </w:tr>
      <w:tr w:rsidR="00576513" w:rsidRPr="00463A36" w14:paraId="4726AF7F" w14:textId="77777777" w:rsidTr="00463A36">
        <w:trPr>
          <w:jc w:val="center"/>
        </w:trPr>
        <w:tc>
          <w:tcPr>
            <w:tcW w:w="1140" w:type="dxa"/>
            <w:vMerge/>
            <w:tcBorders>
              <w:tl2br w:val="single" w:sz="8" w:space="0" w:color="78C0D4"/>
              <w:tr2bl w:val="single" w:sz="8" w:space="0" w:color="78C0D4"/>
            </w:tcBorders>
            <w:shd w:val="clear" w:color="auto" w:fill="A5D5E2"/>
            <w:vAlign w:val="center"/>
          </w:tcPr>
          <w:p w14:paraId="1CD8C864" w14:textId="77777777" w:rsidR="00576513" w:rsidRPr="00463A36" w:rsidRDefault="00576513" w:rsidP="00463A36">
            <w:pPr>
              <w:spacing w:before="30" w:after="30" w:line="240" w:lineRule="auto"/>
              <w:jc w:val="center"/>
              <w:rPr>
                <w:b/>
                <w:bCs/>
              </w:rPr>
            </w:pPr>
          </w:p>
        </w:tc>
        <w:tc>
          <w:tcPr>
            <w:tcW w:w="2216" w:type="dxa"/>
            <w:shd w:val="clear" w:color="auto" w:fill="A5D5E2"/>
            <w:vAlign w:val="center"/>
          </w:tcPr>
          <w:p w14:paraId="438C6597" w14:textId="77777777" w:rsidR="00576513" w:rsidRPr="00463A36" w:rsidRDefault="00576513" w:rsidP="00463A36">
            <w:pPr>
              <w:spacing w:before="30" w:after="30" w:line="240" w:lineRule="auto"/>
              <w:jc w:val="center"/>
              <w:rPr>
                <w:b/>
                <w:sz w:val="20"/>
              </w:rPr>
            </w:pPr>
            <w:r w:rsidRPr="00463A36">
              <w:rPr>
                <w:b/>
                <w:sz w:val="20"/>
              </w:rPr>
              <w:t>SINGULAR</w:t>
            </w:r>
          </w:p>
        </w:tc>
        <w:tc>
          <w:tcPr>
            <w:tcW w:w="2977" w:type="dxa"/>
            <w:shd w:val="clear" w:color="auto" w:fill="A5D5E2"/>
            <w:vAlign w:val="center"/>
          </w:tcPr>
          <w:p w14:paraId="7C2233B5" w14:textId="77777777" w:rsidR="00576513" w:rsidRPr="00463A36" w:rsidRDefault="00576513" w:rsidP="00463A36">
            <w:pPr>
              <w:spacing w:before="30" w:after="30" w:line="240" w:lineRule="auto"/>
              <w:jc w:val="center"/>
              <w:rPr>
                <w:b/>
                <w:sz w:val="20"/>
              </w:rPr>
            </w:pPr>
            <w:r w:rsidRPr="00463A36">
              <w:rPr>
                <w:b/>
                <w:sz w:val="20"/>
              </w:rPr>
              <w:t>PLURAL</w:t>
            </w:r>
          </w:p>
        </w:tc>
      </w:tr>
      <w:tr w:rsidR="00576513" w:rsidRPr="00463A36" w14:paraId="0C1B67FD" w14:textId="77777777" w:rsidTr="00463A36">
        <w:trPr>
          <w:jc w:val="center"/>
        </w:trPr>
        <w:tc>
          <w:tcPr>
            <w:tcW w:w="1140" w:type="dxa"/>
            <w:shd w:val="clear" w:color="auto" w:fill="D2EAF1"/>
            <w:vAlign w:val="center"/>
          </w:tcPr>
          <w:p w14:paraId="32278802" w14:textId="77777777" w:rsidR="00576513" w:rsidRPr="00463A36" w:rsidRDefault="00576513" w:rsidP="00463A36">
            <w:pPr>
              <w:spacing w:before="30" w:after="30" w:line="240" w:lineRule="auto"/>
              <w:jc w:val="center"/>
              <w:rPr>
                <w:b/>
                <w:bCs/>
                <w:sz w:val="20"/>
              </w:rPr>
            </w:pPr>
            <w:r w:rsidRPr="00463A36">
              <w:rPr>
                <w:bCs/>
                <w:sz w:val="20"/>
              </w:rPr>
              <w:t>1. OSEBA</w:t>
            </w:r>
          </w:p>
        </w:tc>
        <w:tc>
          <w:tcPr>
            <w:tcW w:w="2216" w:type="dxa"/>
            <w:shd w:val="clear" w:color="auto" w:fill="D2EAF1"/>
            <w:vAlign w:val="center"/>
          </w:tcPr>
          <w:p w14:paraId="31998BA5" w14:textId="77777777" w:rsidR="00576513" w:rsidRPr="00463A36" w:rsidRDefault="003A3492" w:rsidP="00463A36">
            <w:pPr>
              <w:spacing w:before="30" w:after="30" w:line="240" w:lineRule="auto"/>
              <w:jc w:val="center"/>
            </w:pPr>
            <w:r w:rsidRPr="00463A36">
              <w:rPr>
                <w:rFonts w:cs="Calibri"/>
              </w:rPr>
              <w:t>νικά -</w:t>
            </w:r>
            <w:r w:rsidRPr="00463A36">
              <w:rPr>
                <w:rFonts w:cs="Calibri"/>
                <w:b/>
              </w:rPr>
              <w:t>ω</w:t>
            </w:r>
            <w:r w:rsidRPr="00463A36">
              <w:rPr>
                <w:rFonts w:cs="Calibri"/>
              </w:rPr>
              <w:t xml:space="preserve"> &gt; </w:t>
            </w:r>
            <w:r w:rsidRPr="00463A36">
              <w:rPr>
                <w:rFonts w:cs="Calibri"/>
                <w:b/>
                <w:u w:val="single"/>
              </w:rPr>
              <w:t>νικῶ</w:t>
            </w:r>
          </w:p>
        </w:tc>
        <w:tc>
          <w:tcPr>
            <w:tcW w:w="2977" w:type="dxa"/>
            <w:shd w:val="clear" w:color="auto" w:fill="D2EAF1"/>
            <w:vAlign w:val="center"/>
          </w:tcPr>
          <w:p w14:paraId="6A8F0764" w14:textId="77777777" w:rsidR="00576513" w:rsidRPr="00463A36" w:rsidRDefault="001407C8" w:rsidP="00463A36">
            <w:pPr>
              <w:spacing w:before="30" w:after="30" w:line="240" w:lineRule="auto"/>
              <w:jc w:val="center"/>
              <w:rPr>
                <w:rFonts w:cs="Calibri"/>
                <w:b/>
                <w:u w:val="single"/>
              </w:rPr>
            </w:pPr>
            <w:r w:rsidRPr="00463A36">
              <w:rPr>
                <w:rFonts w:cs="Calibri"/>
              </w:rPr>
              <w:t>νικά -</w:t>
            </w:r>
            <w:r w:rsidRPr="00463A36">
              <w:rPr>
                <w:rFonts w:cs="Calibri"/>
                <w:b/>
              </w:rPr>
              <w:t>ο</w:t>
            </w:r>
            <w:r w:rsidRPr="00463A36">
              <w:rPr>
                <w:rFonts w:cs="Calibri"/>
              </w:rPr>
              <w:t>-</w:t>
            </w:r>
            <w:r w:rsidRPr="00463A36">
              <w:rPr>
                <w:rFonts w:cs="Calibri"/>
                <w:b/>
              </w:rPr>
              <w:t xml:space="preserve">μεν </w:t>
            </w:r>
            <w:r w:rsidRPr="00463A36">
              <w:rPr>
                <w:rFonts w:cs="Calibri"/>
              </w:rPr>
              <w:t xml:space="preserve">&gt; </w:t>
            </w:r>
            <w:r w:rsidRPr="00463A36">
              <w:rPr>
                <w:rFonts w:cs="Calibri"/>
                <w:b/>
                <w:u w:val="single"/>
              </w:rPr>
              <w:t>νικῶμεν</w:t>
            </w:r>
          </w:p>
        </w:tc>
      </w:tr>
      <w:tr w:rsidR="00576513" w:rsidRPr="00463A36" w14:paraId="24D37E62" w14:textId="77777777" w:rsidTr="00463A36">
        <w:trPr>
          <w:jc w:val="center"/>
        </w:trPr>
        <w:tc>
          <w:tcPr>
            <w:tcW w:w="1140" w:type="dxa"/>
            <w:shd w:val="clear" w:color="auto" w:fill="A5D5E2"/>
            <w:vAlign w:val="center"/>
          </w:tcPr>
          <w:p w14:paraId="12711487" w14:textId="77777777" w:rsidR="00576513" w:rsidRPr="00463A36" w:rsidRDefault="00576513" w:rsidP="00463A36">
            <w:pPr>
              <w:spacing w:before="30" w:after="30" w:line="240" w:lineRule="auto"/>
              <w:jc w:val="center"/>
              <w:rPr>
                <w:b/>
                <w:bCs/>
                <w:sz w:val="20"/>
              </w:rPr>
            </w:pPr>
            <w:r w:rsidRPr="00463A36">
              <w:rPr>
                <w:bCs/>
                <w:sz w:val="20"/>
              </w:rPr>
              <w:t>2. OSEBA</w:t>
            </w:r>
          </w:p>
        </w:tc>
        <w:tc>
          <w:tcPr>
            <w:tcW w:w="2216" w:type="dxa"/>
            <w:shd w:val="clear" w:color="auto" w:fill="A5D5E2"/>
            <w:vAlign w:val="center"/>
          </w:tcPr>
          <w:p w14:paraId="172D3AB0" w14:textId="77777777" w:rsidR="00576513" w:rsidRPr="00463A36" w:rsidRDefault="003A3492" w:rsidP="00463A36">
            <w:pPr>
              <w:spacing w:before="30" w:after="30" w:line="240" w:lineRule="auto"/>
              <w:jc w:val="center"/>
            </w:pPr>
            <w:r w:rsidRPr="00463A36">
              <w:rPr>
                <w:rFonts w:cs="Calibri"/>
              </w:rPr>
              <w:t>νικά -</w:t>
            </w:r>
            <w:r w:rsidRPr="00463A36">
              <w:rPr>
                <w:rFonts w:cs="Calibri"/>
                <w:b/>
              </w:rPr>
              <w:t>εις</w:t>
            </w:r>
            <w:r w:rsidRPr="00463A36">
              <w:rPr>
                <w:rFonts w:cs="Calibri"/>
              </w:rPr>
              <w:t xml:space="preserve"> &gt; </w:t>
            </w:r>
            <w:r w:rsidRPr="00463A36">
              <w:rPr>
                <w:rFonts w:cs="Calibri"/>
                <w:b/>
                <w:u w:val="single"/>
              </w:rPr>
              <w:t>νικᾷς</w:t>
            </w:r>
          </w:p>
        </w:tc>
        <w:tc>
          <w:tcPr>
            <w:tcW w:w="2977" w:type="dxa"/>
            <w:shd w:val="clear" w:color="auto" w:fill="A5D5E2"/>
            <w:vAlign w:val="center"/>
          </w:tcPr>
          <w:p w14:paraId="3D313BE4" w14:textId="77777777" w:rsidR="00576513" w:rsidRPr="00463A36" w:rsidRDefault="003A3492" w:rsidP="00463A36">
            <w:pPr>
              <w:spacing w:before="30" w:after="30" w:line="240" w:lineRule="auto"/>
              <w:jc w:val="center"/>
            </w:pPr>
            <w:r w:rsidRPr="00463A36">
              <w:rPr>
                <w:rFonts w:cs="Calibri"/>
              </w:rPr>
              <w:t>νικά</w:t>
            </w:r>
            <w:r w:rsidR="001407C8" w:rsidRPr="00463A36">
              <w:rPr>
                <w:rFonts w:cs="Calibri"/>
                <w:b/>
              </w:rPr>
              <w:t xml:space="preserve"> </w:t>
            </w:r>
            <w:r w:rsidR="001407C8" w:rsidRPr="00463A36">
              <w:rPr>
                <w:rFonts w:cs="Calibri"/>
              </w:rPr>
              <w:t>-</w:t>
            </w:r>
            <w:r w:rsidR="001407C8" w:rsidRPr="00463A36">
              <w:rPr>
                <w:rFonts w:cs="Calibri"/>
                <w:b/>
              </w:rPr>
              <w:t>ε</w:t>
            </w:r>
            <w:r w:rsidR="001407C8" w:rsidRPr="00463A36">
              <w:rPr>
                <w:rFonts w:cs="Calibri"/>
              </w:rPr>
              <w:t>-</w:t>
            </w:r>
            <w:r w:rsidR="001407C8" w:rsidRPr="00463A36">
              <w:rPr>
                <w:rFonts w:cs="Calibri"/>
                <w:b/>
              </w:rPr>
              <w:t>τε</w:t>
            </w:r>
            <w:r w:rsidR="001407C8" w:rsidRPr="00463A36">
              <w:rPr>
                <w:rFonts w:cs="Calibri"/>
              </w:rPr>
              <w:t xml:space="preserve"> &gt; </w:t>
            </w:r>
            <w:r w:rsidR="001407C8" w:rsidRPr="00463A36">
              <w:rPr>
                <w:rFonts w:cs="Calibri"/>
                <w:b/>
                <w:u w:val="single"/>
              </w:rPr>
              <w:t>νικᾶτε</w:t>
            </w:r>
          </w:p>
        </w:tc>
      </w:tr>
      <w:tr w:rsidR="00576513" w:rsidRPr="00463A36" w14:paraId="4B37D812" w14:textId="77777777" w:rsidTr="00463A36">
        <w:trPr>
          <w:jc w:val="center"/>
        </w:trPr>
        <w:tc>
          <w:tcPr>
            <w:tcW w:w="1140" w:type="dxa"/>
            <w:shd w:val="clear" w:color="auto" w:fill="D2EAF1"/>
            <w:vAlign w:val="center"/>
          </w:tcPr>
          <w:p w14:paraId="60A4464C" w14:textId="77777777" w:rsidR="00576513" w:rsidRPr="00463A36" w:rsidRDefault="00576513" w:rsidP="00463A36">
            <w:pPr>
              <w:spacing w:before="30" w:after="30" w:line="240" w:lineRule="auto"/>
              <w:jc w:val="center"/>
              <w:rPr>
                <w:b/>
                <w:bCs/>
                <w:sz w:val="20"/>
              </w:rPr>
            </w:pPr>
            <w:r w:rsidRPr="00463A36">
              <w:rPr>
                <w:bCs/>
                <w:sz w:val="20"/>
              </w:rPr>
              <w:t>3. OSEBA</w:t>
            </w:r>
          </w:p>
        </w:tc>
        <w:tc>
          <w:tcPr>
            <w:tcW w:w="2216" w:type="dxa"/>
            <w:shd w:val="clear" w:color="auto" w:fill="D2EAF1"/>
            <w:vAlign w:val="center"/>
          </w:tcPr>
          <w:p w14:paraId="1929C381" w14:textId="77777777" w:rsidR="00576513" w:rsidRPr="00463A36" w:rsidRDefault="003A3492" w:rsidP="00463A36">
            <w:pPr>
              <w:spacing w:before="30" w:after="30" w:line="240" w:lineRule="auto"/>
              <w:jc w:val="center"/>
            </w:pPr>
            <w:r w:rsidRPr="00463A36">
              <w:rPr>
                <w:rFonts w:cs="Calibri"/>
              </w:rPr>
              <w:t xml:space="preserve">νικά </w:t>
            </w:r>
            <w:r w:rsidR="000C06B4" w:rsidRPr="00463A36">
              <w:rPr>
                <w:rFonts w:cs="Calibri"/>
              </w:rPr>
              <w:t>-</w:t>
            </w:r>
            <w:r w:rsidRPr="00463A36">
              <w:rPr>
                <w:rFonts w:cs="Calibri"/>
                <w:b/>
              </w:rPr>
              <w:t>ει</w:t>
            </w:r>
            <w:r w:rsidRPr="00463A36">
              <w:rPr>
                <w:rFonts w:cs="Calibri"/>
              </w:rPr>
              <w:t xml:space="preserve"> &gt; </w:t>
            </w:r>
            <w:r w:rsidRPr="00463A36">
              <w:rPr>
                <w:rFonts w:cs="Calibri"/>
                <w:b/>
                <w:u w:val="single"/>
              </w:rPr>
              <w:t>νικᾷ</w:t>
            </w:r>
          </w:p>
        </w:tc>
        <w:tc>
          <w:tcPr>
            <w:tcW w:w="2977" w:type="dxa"/>
            <w:shd w:val="clear" w:color="auto" w:fill="D2EAF1"/>
            <w:vAlign w:val="center"/>
          </w:tcPr>
          <w:p w14:paraId="723DE2EF" w14:textId="77777777" w:rsidR="00576513" w:rsidRPr="00463A36" w:rsidRDefault="00513104" w:rsidP="00463A36">
            <w:pPr>
              <w:spacing w:before="30" w:after="30" w:line="240" w:lineRule="auto"/>
              <w:jc w:val="center"/>
            </w:pPr>
            <w:r w:rsidRPr="00463A36">
              <w:rPr>
                <w:rFonts w:cs="Calibri"/>
              </w:rPr>
              <w:t xml:space="preserve">νικά </w:t>
            </w:r>
            <w:r w:rsidR="000C06B4" w:rsidRPr="00463A36">
              <w:rPr>
                <w:rFonts w:cs="Calibri"/>
              </w:rPr>
              <w:t>-</w:t>
            </w:r>
            <w:r w:rsidRPr="00463A36">
              <w:rPr>
                <w:rFonts w:cs="Calibri"/>
                <w:b/>
              </w:rPr>
              <w:t>ουσι</w:t>
            </w:r>
            <w:r w:rsidRPr="00463A36">
              <w:rPr>
                <w:rFonts w:cs="Calibri"/>
              </w:rPr>
              <w:t>(</w:t>
            </w:r>
            <w:r w:rsidRPr="00463A36">
              <w:rPr>
                <w:rFonts w:cs="Calibri"/>
                <w:b/>
              </w:rPr>
              <w:t>ν</w:t>
            </w:r>
            <w:r w:rsidRPr="00463A36">
              <w:rPr>
                <w:rFonts w:cs="Calibri"/>
              </w:rPr>
              <w:t xml:space="preserve">) &gt; </w:t>
            </w:r>
            <w:r w:rsidRPr="00463A36">
              <w:rPr>
                <w:rFonts w:cs="Calibri"/>
                <w:b/>
                <w:u w:val="single"/>
              </w:rPr>
              <w:t>νικῶσι</w:t>
            </w:r>
            <w:r w:rsidRPr="00463A36">
              <w:rPr>
                <w:rFonts w:cs="Calibri"/>
                <w:u w:val="single"/>
              </w:rPr>
              <w:t>(</w:t>
            </w:r>
            <w:r w:rsidRPr="00463A36">
              <w:rPr>
                <w:rFonts w:cs="Calibri"/>
                <w:b/>
                <w:u w:val="single"/>
              </w:rPr>
              <w:t>ν</w:t>
            </w:r>
            <w:r w:rsidRPr="00463A36">
              <w:rPr>
                <w:rFonts w:cs="Calibri"/>
                <w:u w:val="single"/>
              </w:rPr>
              <w:t>)</w:t>
            </w:r>
          </w:p>
        </w:tc>
      </w:tr>
    </w:tbl>
    <w:p w14:paraId="3868FE16" w14:textId="77777777" w:rsidR="00576513" w:rsidRPr="00513104" w:rsidRDefault="00576513" w:rsidP="00576513">
      <w:pPr>
        <w:tabs>
          <w:tab w:val="left" w:pos="8789"/>
        </w:tabs>
        <w:spacing w:after="0"/>
        <w:rPr>
          <w:b/>
          <w:color w:val="0092F6"/>
          <w:sz w:val="12"/>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1140"/>
        <w:gridCol w:w="2216"/>
        <w:gridCol w:w="2977"/>
      </w:tblGrid>
      <w:tr w:rsidR="00576513" w:rsidRPr="00463A36" w14:paraId="0E8EC877" w14:textId="77777777" w:rsidTr="00463A36">
        <w:trPr>
          <w:jc w:val="center"/>
        </w:trPr>
        <w:tc>
          <w:tcPr>
            <w:tcW w:w="1140" w:type="dxa"/>
            <w:vMerge w:val="restart"/>
            <w:tcBorders>
              <w:tl2br w:val="single" w:sz="8" w:space="0" w:color="78C0D4"/>
              <w:tr2bl w:val="single" w:sz="8" w:space="0" w:color="78C0D4"/>
            </w:tcBorders>
            <w:shd w:val="clear" w:color="auto" w:fill="D2EAF1"/>
            <w:vAlign w:val="center"/>
          </w:tcPr>
          <w:p w14:paraId="2EE859C6" w14:textId="77777777" w:rsidR="00576513" w:rsidRPr="00463A36" w:rsidRDefault="00576513" w:rsidP="00463A36">
            <w:pPr>
              <w:spacing w:before="30" w:after="30" w:line="240" w:lineRule="auto"/>
              <w:rPr>
                <w:b/>
                <w:bCs/>
              </w:rPr>
            </w:pPr>
          </w:p>
        </w:tc>
        <w:tc>
          <w:tcPr>
            <w:tcW w:w="5193" w:type="dxa"/>
            <w:gridSpan w:val="2"/>
            <w:shd w:val="clear" w:color="auto" w:fill="D2EAF1"/>
            <w:vAlign w:val="center"/>
          </w:tcPr>
          <w:p w14:paraId="22C8DB38" w14:textId="77777777" w:rsidR="00576513" w:rsidRPr="00463A36" w:rsidRDefault="00576513" w:rsidP="00463A36">
            <w:pPr>
              <w:spacing w:before="30" w:after="30" w:line="240" w:lineRule="auto"/>
              <w:jc w:val="center"/>
              <w:rPr>
                <w:b/>
                <w:bCs/>
              </w:rPr>
            </w:pPr>
            <w:r w:rsidRPr="00463A36">
              <w:rPr>
                <w:b/>
                <w:bCs/>
              </w:rPr>
              <w:t>AKTIV</w:t>
            </w:r>
          </w:p>
        </w:tc>
      </w:tr>
      <w:tr w:rsidR="00576513" w:rsidRPr="00463A36" w14:paraId="7B42BAD2" w14:textId="77777777" w:rsidTr="00463A36">
        <w:trPr>
          <w:jc w:val="center"/>
        </w:trPr>
        <w:tc>
          <w:tcPr>
            <w:tcW w:w="1140" w:type="dxa"/>
            <w:vMerge/>
            <w:tcBorders>
              <w:tl2br w:val="single" w:sz="8" w:space="0" w:color="78C0D4"/>
              <w:tr2bl w:val="single" w:sz="8" w:space="0" w:color="78C0D4"/>
            </w:tcBorders>
            <w:shd w:val="clear" w:color="auto" w:fill="A5D5E2"/>
            <w:vAlign w:val="center"/>
          </w:tcPr>
          <w:p w14:paraId="16AD3DE5" w14:textId="77777777" w:rsidR="00576513" w:rsidRPr="00463A36" w:rsidRDefault="00576513" w:rsidP="00463A36">
            <w:pPr>
              <w:spacing w:before="30" w:after="30" w:line="240" w:lineRule="auto"/>
              <w:jc w:val="center"/>
              <w:rPr>
                <w:b/>
                <w:bCs/>
              </w:rPr>
            </w:pPr>
          </w:p>
        </w:tc>
        <w:tc>
          <w:tcPr>
            <w:tcW w:w="2216" w:type="dxa"/>
            <w:shd w:val="clear" w:color="auto" w:fill="A5D5E2"/>
            <w:vAlign w:val="center"/>
          </w:tcPr>
          <w:p w14:paraId="0F2C4AAB" w14:textId="77777777" w:rsidR="00576513" w:rsidRPr="00463A36" w:rsidRDefault="00576513" w:rsidP="00463A36">
            <w:pPr>
              <w:spacing w:before="30" w:after="30" w:line="240" w:lineRule="auto"/>
              <w:jc w:val="center"/>
              <w:rPr>
                <w:b/>
                <w:sz w:val="20"/>
              </w:rPr>
            </w:pPr>
            <w:r w:rsidRPr="00463A36">
              <w:rPr>
                <w:b/>
                <w:sz w:val="20"/>
              </w:rPr>
              <w:t>SINGULAR</w:t>
            </w:r>
          </w:p>
        </w:tc>
        <w:tc>
          <w:tcPr>
            <w:tcW w:w="2977" w:type="dxa"/>
            <w:shd w:val="clear" w:color="auto" w:fill="A5D5E2"/>
            <w:vAlign w:val="center"/>
          </w:tcPr>
          <w:p w14:paraId="313938BF" w14:textId="77777777" w:rsidR="00576513" w:rsidRPr="00463A36" w:rsidRDefault="00576513" w:rsidP="00463A36">
            <w:pPr>
              <w:spacing w:before="30" w:after="30" w:line="240" w:lineRule="auto"/>
              <w:jc w:val="center"/>
              <w:rPr>
                <w:b/>
                <w:sz w:val="20"/>
              </w:rPr>
            </w:pPr>
            <w:r w:rsidRPr="00463A36">
              <w:rPr>
                <w:b/>
                <w:sz w:val="20"/>
              </w:rPr>
              <w:t>PLURAL</w:t>
            </w:r>
          </w:p>
        </w:tc>
      </w:tr>
      <w:tr w:rsidR="00576513" w:rsidRPr="00463A36" w14:paraId="08BA539D" w14:textId="77777777" w:rsidTr="00463A36">
        <w:trPr>
          <w:jc w:val="center"/>
        </w:trPr>
        <w:tc>
          <w:tcPr>
            <w:tcW w:w="1140" w:type="dxa"/>
            <w:shd w:val="clear" w:color="auto" w:fill="D2EAF1"/>
            <w:vAlign w:val="center"/>
          </w:tcPr>
          <w:p w14:paraId="4A05F669" w14:textId="77777777" w:rsidR="00576513" w:rsidRPr="00463A36" w:rsidRDefault="00576513" w:rsidP="00463A36">
            <w:pPr>
              <w:spacing w:before="30" w:after="30" w:line="240" w:lineRule="auto"/>
              <w:jc w:val="center"/>
              <w:rPr>
                <w:b/>
                <w:bCs/>
                <w:sz w:val="20"/>
              </w:rPr>
            </w:pPr>
            <w:r w:rsidRPr="00463A36">
              <w:rPr>
                <w:bCs/>
                <w:sz w:val="20"/>
              </w:rPr>
              <w:t>1. OSEBA</w:t>
            </w:r>
          </w:p>
        </w:tc>
        <w:tc>
          <w:tcPr>
            <w:tcW w:w="2216" w:type="dxa"/>
            <w:shd w:val="clear" w:color="auto" w:fill="D2EAF1"/>
            <w:vAlign w:val="center"/>
          </w:tcPr>
          <w:p w14:paraId="61CAF82E" w14:textId="77777777" w:rsidR="00576513" w:rsidRPr="00463A36" w:rsidRDefault="006E50CF" w:rsidP="00463A36">
            <w:pPr>
              <w:spacing w:before="30" w:after="30" w:line="240" w:lineRule="auto"/>
              <w:jc w:val="center"/>
            </w:pPr>
            <w:r w:rsidRPr="00463A36">
              <w:rPr>
                <w:rFonts w:cs="Calibri"/>
              </w:rPr>
              <w:t xml:space="preserve">νικά </w:t>
            </w:r>
            <w:r w:rsidR="000C06B4" w:rsidRPr="00463A36">
              <w:rPr>
                <w:rFonts w:cs="Calibri"/>
              </w:rPr>
              <w:t>-</w:t>
            </w:r>
            <w:r w:rsidRPr="00463A36">
              <w:rPr>
                <w:rFonts w:cs="Calibri"/>
                <w:b/>
              </w:rPr>
              <w:t>ομαι</w:t>
            </w:r>
            <w:r w:rsidRPr="00463A36">
              <w:rPr>
                <w:rFonts w:cs="Calibri"/>
              </w:rPr>
              <w:t xml:space="preserve"> &gt;</w:t>
            </w:r>
            <w:r w:rsidR="000C06B4" w:rsidRPr="00463A36">
              <w:rPr>
                <w:rFonts w:cs="Calibri"/>
                <w:b/>
                <w:u w:val="single"/>
              </w:rPr>
              <w:t>νικῶμαι</w:t>
            </w:r>
          </w:p>
        </w:tc>
        <w:tc>
          <w:tcPr>
            <w:tcW w:w="2977" w:type="dxa"/>
            <w:shd w:val="clear" w:color="auto" w:fill="D2EAF1"/>
            <w:vAlign w:val="center"/>
          </w:tcPr>
          <w:p w14:paraId="429FD4FA" w14:textId="77777777" w:rsidR="00576513" w:rsidRPr="00463A36" w:rsidRDefault="003A3492" w:rsidP="00463A36">
            <w:pPr>
              <w:spacing w:before="30" w:after="30" w:line="240" w:lineRule="auto"/>
              <w:jc w:val="center"/>
            </w:pPr>
            <w:r w:rsidRPr="00463A36">
              <w:rPr>
                <w:rFonts w:cs="Calibri"/>
              </w:rPr>
              <w:t>νικ</w:t>
            </w:r>
            <w:r w:rsidR="000C06B4" w:rsidRPr="00463A36">
              <w:rPr>
                <w:rFonts w:cs="Calibri"/>
              </w:rPr>
              <w:t xml:space="preserve"> -</w:t>
            </w:r>
            <w:r w:rsidR="000C06B4" w:rsidRPr="00463A36">
              <w:rPr>
                <w:rFonts w:cs="Calibri"/>
                <w:b/>
              </w:rPr>
              <w:t>ό</w:t>
            </w:r>
            <w:r w:rsidR="000C06B4" w:rsidRPr="00463A36">
              <w:rPr>
                <w:rFonts w:cs="Calibri"/>
              </w:rPr>
              <w:t>-</w:t>
            </w:r>
            <w:r w:rsidR="000C06B4" w:rsidRPr="00463A36">
              <w:rPr>
                <w:rFonts w:cs="Calibri"/>
                <w:b/>
              </w:rPr>
              <w:t>μεθα</w:t>
            </w:r>
            <w:r w:rsidR="000C06B4" w:rsidRPr="00463A36">
              <w:rPr>
                <w:rFonts w:cs="Calibri"/>
              </w:rPr>
              <w:t xml:space="preserve"> &gt; </w:t>
            </w:r>
            <w:r w:rsidR="000C06B4" w:rsidRPr="00463A36">
              <w:rPr>
                <w:rFonts w:cs="Calibri"/>
                <w:b/>
                <w:u w:val="single"/>
              </w:rPr>
              <w:t>νικῶμεθα</w:t>
            </w:r>
          </w:p>
        </w:tc>
      </w:tr>
      <w:tr w:rsidR="00576513" w:rsidRPr="00463A36" w14:paraId="1D5A8461" w14:textId="77777777" w:rsidTr="00463A36">
        <w:trPr>
          <w:jc w:val="center"/>
        </w:trPr>
        <w:tc>
          <w:tcPr>
            <w:tcW w:w="1140" w:type="dxa"/>
            <w:shd w:val="clear" w:color="auto" w:fill="A5D5E2"/>
            <w:vAlign w:val="center"/>
          </w:tcPr>
          <w:p w14:paraId="6F266AE0" w14:textId="77777777" w:rsidR="00576513" w:rsidRPr="00463A36" w:rsidRDefault="00576513" w:rsidP="00463A36">
            <w:pPr>
              <w:spacing w:before="30" w:after="30" w:line="240" w:lineRule="auto"/>
              <w:jc w:val="center"/>
              <w:rPr>
                <w:b/>
                <w:bCs/>
                <w:sz w:val="20"/>
              </w:rPr>
            </w:pPr>
            <w:r w:rsidRPr="00463A36">
              <w:rPr>
                <w:bCs/>
                <w:sz w:val="20"/>
              </w:rPr>
              <w:t>2. OSEBA</w:t>
            </w:r>
          </w:p>
        </w:tc>
        <w:tc>
          <w:tcPr>
            <w:tcW w:w="2216" w:type="dxa"/>
            <w:shd w:val="clear" w:color="auto" w:fill="A5D5E2"/>
            <w:vAlign w:val="center"/>
          </w:tcPr>
          <w:p w14:paraId="2FDF0019" w14:textId="77777777" w:rsidR="00576513" w:rsidRPr="00463A36" w:rsidRDefault="000C06B4" w:rsidP="00463A36">
            <w:pPr>
              <w:spacing w:before="30" w:after="30" w:line="240" w:lineRule="auto"/>
              <w:jc w:val="center"/>
            </w:pPr>
            <w:r w:rsidRPr="00463A36">
              <w:rPr>
                <w:rFonts w:cs="Calibri"/>
              </w:rPr>
              <w:t>νικά -</w:t>
            </w:r>
            <w:r w:rsidRPr="00463A36">
              <w:rPr>
                <w:rFonts w:cs="Calibri"/>
                <w:b/>
              </w:rPr>
              <w:t>ει</w:t>
            </w:r>
            <w:r w:rsidRPr="00463A36">
              <w:rPr>
                <w:rFonts w:cs="Calibri"/>
              </w:rPr>
              <w:t xml:space="preserve"> / </w:t>
            </w:r>
            <w:r w:rsidRPr="00463A36">
              <w:rPr>
                <w:rFonts w:cs="Calibri"/>
                <w:b/>
              </w:rPr>
              <w:t>ῃ</w:t>
            </w:r>
            <w:r w:rsidRPr="00463A36">
              <w:rPr>
                <w:rFonts w:cs="Calibri"/>
              </w:rPr>
              <w:t xml:space="preserve"> &gt; </w:t>
            </w:r>
            <w:r w:rsidRPr="00463A36">
              <w:rPr>
                <w:rFonts w:cs="Calibri"/>
                <w:b/>
                <w:u w:val="single"/>
              </w:rPr>
              <w:t>νικᾷ</w:t>
            </w:r>
          </w:p>
        </w:tc>
        <w:tc>
          <w:tcPr>
            <w:tcW w:w="2977" w:type="dxa"/>
            <w:shd w:val="clear" w:color="auto" w:fill="A5D5E2"/>
            <w:vAlign w:val="center"/>
          </w:tcPr>
          <w:p w14:paraId="19138824" w14:textId="77777777" w:rsidR="00576513" w:rsidRPr="00463A36" w:rsidRDefault="000C06B4" w:rsidP="00463A36">
            <w:pPr>
              <w:spacing w:before="30" w:after="30" w:line="240" w:lineRule="auto"/>
              <w:jc w:val="center"/>
            </w:pPr>
            <w:r w:rsidRPr="00463A36">
              <w:rPr>
                <w:rFonts w:cs="Calibri"/>
              </w:rPr>
              <w:t>νικά -</w:t>
            </w:r>
            <w:r w:rsidRPr="00463A36">
              <w:rPr>
                <w:rFonts w:cs="Calibri"/>
                <w:b/>
              </w:rPr>
              <w:t>ε</w:t>
            </w:r>
            <w:r w:rsidRPr="00463A36">
              <w:rPr>
                <w:rFonts w:cs="Calibri"/>
              </w:rPr>
              <w:t>-</w:t>
            </w:r>
            <w:r w:rsidRPr="00463A36">
              <w:rPr>
                <w:rFonts w:cs="Calibri"/>
                <w:b/>
              </w:rPr>
              <w:t>σθε</w:t>
            </w:r>
            <w:r w:rsidRPr="00463A36">
              <w:rPr>
                <w:rFonts w:cs="Calibri"/>
              </w:rPr>
              <w:t xml:space="preserve"> &gt; </w:t>
            </w:r>
            <w:r w:rsidRPr="00463A36">
              <w:rPr>
                <w:rFonts w:cs="Calibri"/>
                <w:b/>
                <w:u w:val="single"/>
              </w:rPr>
              <w:t>νικᾶσθε</w:t>
            </w:r>
          </w:p>
        </w:tc>
      </w:tr>
      <w:tr w:rsidR="00576513" w:rsidRPr="00463A36" w14:paraId="7BBB4C71" w14:textId="77777777" w:rsidTr="00463A36">
        <w:trPr>
          <w:jc w:val="center"/>
        </w:trPr>
        <w:tc>
          <w:tcPr>
            <w:tcW w:w="1140" w:type="dxa"/>
            <w:shd w:val="clear" w:color="auto" w:fill="D2EAF1"/>
            <w:vAlign w:val="center"/>
          </w:tcPr>
          <w:p w14:paraId="349532AA" w14:textId="77777777" w:rsidR="00576513" w:rsidRPr="00463A36" w:rsidRDefault="00576513" w:rsidP="00463A36">
            <w:pPr>
              <w:spacing w:before="30" w:after="30" w:line="240" w:lineRule="auto"/>
              <w:jc w:val="center"/>
              <w:rPr>
                <w:b/>
                <w:bCs/>
                <w:sz w:val="20"/>
              </w:rPr>
            </w:pPr>
            <w:r w:rsidRPr="00463A36">
              <w:rPr>
                <w:bCs/>
                <w:sz w:val="20"/>
              </w:rPr>
              <w:t>3. OSEBA</w:t>
            </w:r>
          </w:p>
        </w:tc>
        <w:tc>
          <w:tcPr>
            <w:tcW w:w="2216" w:type="dxa"/>
            <w:shd w:val="clear" w:color="auto" w:fill="D2EAF1"/>
            <w:vAlign w:val="center"/>
          </w:tcPr>
          <w:p w14:paraId="5AC56ACA" w14:textId="77777777" w:rsidR="00576513" w:rsidRPr="00463A36" w:rsidRDefault="000C06B4" w:rsidP="00463A36">
            <w:pPr>
              <w:spacing w:before="30" w:after="30" w:line="240" w:lineRule="auto"/>
              <w:jc w:val="center"/>
            </w:pPr>
            <w:r w:rsidRPr="00463A36">
              <w:rPr>
                <w:rFonts w:cs="Calibri"/>
              </w:rPr>
              <w:t>νικά -</w:t>
            </w:r>
            <w:r w:rsidRPr="00463A36">
              <w:rPr>
                <w:rFonts w:cs="Calibri"/>
                <w:b/>
              </w:rPr>
              <w:t>ε</w:t>
            </w:r>
            <w:r w:rsidRPr="00463A36">
              <w:rPr>
                <w:rFonts w:cs="Calibri"/>
              </w:rPr>
              <w:t>-</w:t>
            </w:r>
            <w:r w:rsidRPr="00463A36">
              <w:rPr>
                <w:rFonts w:cs="Calibri"/>
                <w:b/>
              </w:rPr>
              <w:t>ται</w:t>
            </w:r>
            <w:r w:rsidRPr="00463A36">
              <w:rPr>
                <w:rFonts w:cs="Calibri"/>
              </w:rPr>
              <w:t xml:space="preserve"> &gt; -</w:t>
            </w:r>
            <w:r w:rsidRPr="00463A36">
              <w:rPr>
                <w:rFonts w:cs="Calibri"/>
                <w:b/>
                <w:u w:val="single"/>
              </w:rPr>
              <w:t>νικᾶται</w:t>
            </w:r>
          </w:p>
        </w:tc>
        <w:tc>
          <w:tcPr>
            <w:tcW w:w="2977" w:type="dxa"/>
            <w:shd w:val="clear" w:color="auto" w:fill="D2EAF1"/>
            <w:vAlign w:val="center"/>
          </w:tcPr>
          <w:p w14:paraId="629EA8B6" w14:textId="77777777" w:rsidR="00576513" w:rsidRPr="00463A36" w:rsidRDefault="000C06B4" w:rsidP="00463A36">
            <w:pPr>
              <w:spacing w:before="30" w:after="30" w:line="240" w:lineRule="auto"/>
              <w:jc w:val="center"/>
            </w:pPr>
            <w:r w:rsidRPr="00463A36">
              <w:rPr>
                <w:rFonts w:cs="Calibri"/>
              </w:rPr>
              <w:t>νικά -</w:t>
            </w:r>
            <w:r w:rsidRPr="00463A36">
              <w:rPr>
                <w:rFonts w:cs="Calibri"/>
                <w:b/>
              </w:rPr>
              <w:t>ο</w:t>
            </w:r>
            <w:r w:rsidRPr="00463A36">
              <w:rPr>
                <w:rFonts w:cs="Calibri"/>
              </w:rPr>
              <w:t>-</w:t>
            </w:r>
            <w:r w:rsidRPr="00463A36">
              <w:rPr>
                <w:rFonts w:cs="Calibri"/>
                <w:b/>
              </w:rPr>
              <w:t>νται</w:t>
            </w:r>
            <w:r w:rsidRPr="00463A36">
              <w:rPr>
                <w:rFonts w:cs="Calibri"/>
              </w:rPr>
              <w:t xml:space="preserve"> &gt; </w:t>
            </w:r>
            <w:r w:rsidRPr="00463A36">
              <w:rPr>
                <w:rFonts w:cs="Calibri"/>
                <w:b/>
                <w:u w:val="single"/>
              </w:rPr>
              <w:t>νικῶνται</w:t>
            </w:r>
          </w:p>
        </w:tc>
      </w:tr>
    </w:tbl>
    <w:p w14:paraId="5B7094B1" w14:textId="77777777" w:rsidR="00055CE6" w:rsidRPr="00055CE6" w:rsidRDefault="00055CE6">
      <w:pPr>
        <w:rPr>
          <w:sz w:val="12"/>
        </w:rPr>
      </w:pPr>
    </w:p>
    <w:sectPr w:rsidR="00055CE6" w:rsidRPr="00055CE6" w:rsidSect="00CF40A0">
      <w:headerReference w:type="even" r:id="rId8"/>
      <w:headerReference w:type="default" r:id="rId9"/>
      <w:footerReference w:type="even" r:id="rId10"/>
      <w:footerReference w:type="default" r:id="rId11"/>
      <w:headerReference w:type="first" r:id="rId12"/>
      <w:footerReference w:type="first" r:id="rId13"/>
      <w:pgSz w:w="11906" w:h="16838"/>
      <w:pgMar w:top="1670" w:right="1417" w:bottom="1417" w:left="1417" w:header="708" w:footer="1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EB04" w14:textId="77777777" w:rsidR="00716EB0" w:rsidRDefault="00716EB0" w:rsidP="00F06693">
      <w:pPr>
        <w:spacing w:after="0" w:line="240" w:lineRule="auto"/>
      </w:pPr>
      <w:r>
        <w:separator/>
      </w:r>
    </w:p>
  </w:endnote>
  <w:endnote w:type="continuationSeparator" w:id="0">
    <w:p w14:paraId="7BF08AB0" w14:textId="77777777" w:rsidR="00716EB0" w:rsidRDefault="00716EB0" w:rsidP="00F0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0741" w14:textId="77777777" w:rsidR="00EF4DCA" w:rsidRDefault="00EF4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878"/>
      <w:gridCol w:w="1531"/>
      <w:gridCol w:w="3879"/>
    </w:tblGrid>
    <w:tr w:rsidR="00CF40A0" w:rsidRPr="00463A36" w14:paraId="36EEB6AE" w14:textId="77777777">
      <w:trPr>
        <w:trHeight w:val="151"/>
      </w:trPr>
      <w:tc>
        <w:tcPr>
          <w:tcW w:w="2250" w:type="pct"/>
          <w:tcBorders>
            <w:bottom w:val="single" w:sz="4" w:space="0" w:color="4F81BD"/>
          </w:tcBorders>
        </w:tcPr>
        <w:p w14:paraId="5E9FEEDC" w14:textId="77777777" w:rsidR="00CF40A0" w:rsidRDefault="00CF40A0">
          <w:pPr>
            <w:pStyle w:val="Header"/>
            <w:rPr>
              <w:rFonts w:ascii="Cambria" w:eastAsia="Times New Roman" w:hAnsi="Cambria"/>
              <w:b/>
              <w:bCs/>
            </w:rPr>
          </w:pPr>
        </w:p>
      </w:tc>
      <w:tc>
        <w:tcPr>
          <w:tcW w:w="500" w:type="pct"/>
          <w:vMerge w:val="restart"/>
          <w:noWrap/>
          <w:vAlign w:val="center"/>
        </w:tcPr>
        <w:p w14:paraId="389B5BD8" w14:textId="77777777" w:rsidR="00CF40A0" w:rsidRPr="00463A36" w:rsidRDefault="00CF40A0">
          <w:pPr>
            <w:pStyle w:val="NoSpacing"/>
            <w:rPr>
              <w:rFonts w:cs="Calibri"/>
            </w:rPr>
          </w:pPr>
          <w:r w:rsidRPr="00463A36">
            <w:rPr>
              <w:rFonts w:cs="Calibri"/>
            </w:rPr>
            <w:t>GRŠKI GLAGOL</w:t>
          </w:r>
        </w:p>
      </w:tc>
      <w:tc>
        <w:tcPr>
          <w:tcW w:w="2250" w:type="pct"/>
          <w:tcBorders>
            <w:bottom w:val="single" w:sz="4" w:space="0" w:color="4F81BD"/>
          </w:tcBorders>
        </w:tcPr>
        <w:p w14:paraId="3B1F32DA" w14:textId="77777777" w:rsidR="00CF40A0" w:rsidRDefault="00CF40A0">
          <w:pPr>
            <w:pStyle w:val="Header"/>
            <w:rPr>
              <w:rFonts w:ascii="Cambria" w:eastAsia="Times New Roman" w:hAnsi="Cambria"/>
              <w:b/>
              <w:bCs/>
            </w:rPr>
          </w:pPr>
        </w:p>
      </w:tc>
    </w:tr>
    <w:tr w:rsidR="00CF40A0" w:rsidRPr="00463A36" w14:paraId="6356838D" w14:textId="77777777">
      <w:trPr>
        <w:trHeight w:val="150"/>
      </w:trPr>
      <w:tc>
        <w:tcPr>
          <w:tcW w:w="2250" w:type="pct"/>
          <w:tcBorders>
            <w:top w:val="single" w:sz="4" w:space="0" w:color="4F81BD"/>
          </w:tcBorders>
        </w:tcPr>
        <w:p w14:paraId="7EE2F0BF" w14:textId="77777777" w:rsidR="00CF40A0" w:rsidRDefault="00CF40A0">
          <w:pPr>
            <w:pStyle w:val="Header"/>
            <w:rPr>
              <w:rFonts w:ascii="Cambria" w:eastAsia="Times New Roman" w:hAnsi="Cambria"/>
              <w:b/>
              <w:bCs/>
            </w:rPr>
          </w:pPr>
        </w:p>
      </w:tc>
      <w:tc>
        <w:tcPr>
          <w:tcW w:w="500" w:type="pct"/>
          <w:vMerge/>
        </w:tcPr>
        <w:p w14:paraId="633AD0C9" w14:textId="77777777" w:rsidR="00CF40A0" w:rsidRDefault="00CF40A0">
          <w:pPr>
            <w:pStyle w:val="Header"/>
            <w:jc w:val="center"/>
            <w:rPr>
              <w:rFonts w:ascii="Cambria" w:eastAsia="Times New Roman" w:hAnsi="Cambria"/>
              <w:b/>
              <w:bCs/>
            </w:rPr>
          </w:pPr>
        </w:p>
      </w:tc>
      <w:tc>
        <w:tcPr>
          <w:tcW w:w="2250" w:type="pct"/>
          <w:tcBorders>
            <w:top w:val="single" w:sz="4" w:space="0" w:color="4F81BD"/>
          </w:tcBorders>
        </w:tcPr>
        <w:p w14:paraId="6268A388" w14:textId="77777777" w:rsidR="00CF40A0" w:rsidRDefault="00CF40A0">
          <w:pPr>
            <w:pStyle w:val="Header"/>
            <w:rPr>
              <w:rFonts w:ascii="Cambria" w:eastAsia="Times New Roman" w:hAnsi="Cambria"/>
              <w:b/>
              <w:bCs/>
            </w:rPr>
          </w:pPr>
        </w:p>
      </w:tc>
    </w:tr>
  </w:tbl>
  <w:p w14:paraId="0901AEB0" w14:textId="77777777" w:rsidR="00CF40A0" w:rsidRDefault="00CF4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32E9" w14:textId="77777777" w:rsidR="00EF4DCA" w:rsidRDefault="00EF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0DADC" w14:textId="77777777" w:rsidR="00716EB0" w:rsidRDefault="00716EB0" w:rsidP="00F06693">
      <w:pPr>
        <w:spacing w:after="0" w:line="240" w:lineRule="auto"/>
      </w:pPr>
      <w:r>
        <w:separator/>
      </w:r>
    </w:p>
  </w:footnote>
  <w:footnote w:type="continuationSeparator" w:id="0">
    <w:p w14:paraId="5EE71E68" w14:textId="77777777" w:rsidR="00716EB0" w:rsidRDefault="00716EB0" w:rsidP="00F06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06D0" w14:textId="77777777" w:rsidR="00EF4DCA" w:rsidRDefault="00EF4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102E" w14:textId="77777777" w:rsidR="00F06693" w:rsidRDefault="00F06693" w:rsidP="00F06693">
    <w:pPr>
      <w:pStyle w:val="Header"/>
      <w:pBdr>
        <w:between w:val="single" w:sz="4" w:space="1" w:color="4F81BD"/>
      </w:pBdr>
      <w:spacing w:line="276" w:lineRule="auto"/>
      <w:jc w:val="both"/>
    </w:pPr>
    <w:r>
      <w:t>Snov za predmet grščine</w:t>
    </w:r>
  </w:p>
  <w:p w14:paraId="2104A721" w14:textId="3AE61765" w:rsidR="00F06693" w:rsidRDefault="00EF4DCA" w:rsidP="00F06693">
    <w:pPr>
      <w:pStyle w:val="Header"/>
      <w:pBdr>
        <w:between w:val="single" w:sz="4" w:space="1" w:color="4F81BD"/>
      </w:pBdr>
      <w:spacing w:line="276" w:lineRule="auto"/>
      <w:jc w:val="both"/>
    </w:pPr>
    <w:r>
      <w:t xml:space="preserve"> </w:t>
    </w:r>
  </w:p>
  <w:p w14:paraId="4A8C5E7A" w14:textId="77777777" w:rsidR="00F06693" w:rsidRDefault="00F06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33BF" w14:textId="77777777" w:rsidR="00EF4DCA" w:rsidRDefault="00EF4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1B2"/>
    <w:rsid w:val="00055CE6"/>
    <w:rsid w:val="000C06B4"/>
    <w:rsid w:val="000E41CC"/>
    <w:rsid w:val="001407C8"/>
    <w:rsid w:val="00167E45"/>
    <w:rsid w:val="00192A1E"/>
    <w:rsid w:val="001B5618"/>
    <w:rsid w:val="002B4A3E"/>
    <w:rsid w:val="002F5C6E"/>
    <w:rsid w:val="003A3492"/>
    <w:rsid w:val="003A5D11"/>
    <w:rsid w:val="00463A36"/>
    <w:rsid w:val="004B5C72"/>
    <w:rsid w:val="004D1ADA"/>
    <w:rsid w:val="004F7922"/>
    <w:rsid w:val="00513104"/>
    <w:rsid w:val="00576513"/>
    <w:rsid w:val="006E50CF"/>
    <w:rsid w:val="00716EB0"/>
    <w:rsid w:val="007E12E1"/>
    <w:rsid w:val="008D0B5E"/>
    <w:rsid w:val="00972A1F"/>
    <w:rsid w:val="00B15298"/>
    <w:rsid w:val="00B931B2"/>
    <w:rsid w:val="00CD667B"/>
    <w:rsid w:val="00CE24AD"/>
    <w:rsid w:val="00CE5B3D"/>
    <w:rsid w:val="00CF40A0"/>
    <w:rsid w:val="00D24A08"/>
    <w:rsid w:val="00D46F96"/>
    <w:rsid w:val="00DE5DEB"/>
    <w:rsid w:val="00E02414"/>
    <w:rsid w:val="00E4385B"/>
    <w:rsid w:val="00EF4DCA"/>
    <w:rsid w:val="00F066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625C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C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6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6693"/>
  </w:style>
  <w:style w:type="paragraph" w:styleId="Footer">
    <w:name w:val="footer"/>
    <w:basedOn w:val="Normal"/>
    <w:link w:val="FooterChar"/>
    <w:uiPriority w:val="99"/>
    <w:unhideWhenUsed/>
    <w:rsid w:val="00F066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6693"/>
  </w:style>
  <w:style w:type="paragraph" w:styleId="BalloonText">
    <w:name w:val="Balloon Text"/>
    <w:basedOn w:val="Normal"/>
    <w:link w:val="BalloonTextChar"/>
    <w:uiPriority w:val="99"/>
    <w:semiHidden/>
    <w:unhideWhenUsed/>
    <w:rsid w:val="00F066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6693"/>
    <w:rPr>
      <w:rFonts w:ascii="Tahoma" w:hAnsi="Tahoma" w:cs="Tahoma"/>
      <w:sz w:val="16"/>
      <w:szCs w:val="16"/>
    </w:rPr>
  </w:style>
  <w:style w:type="paragraph" w:styleId="NoSpacing">
    <w:name w:val="No Spacing"/>
    <w:link w:val="NoSpacingChar"/>
    <w:uiPriority w:val="1"/>
    <w:qFormat/>
    <w:rsid w:val="00CF40A0"/>
    <w:rPr>
      <w:rFonts w:eastAsia="Times New Roman"/>
      <w:sz w:val="22"/>
      <w:szCs w:val="22"/>
      <w:lang w:val="en-US" w:eastAsia="en-US"/>
    </w:rPr>
  </w:style>
  <w:style w:type="character" w:customStyle="1" w:styleId="NoSpacingChar">
    <w:name w:val="No Spacing Char"/>
    <w:link w:val="NoSpacing"/>
    <w:uiPriority w:val="1"/>
    <w:rsid w:val="00CF40A0"/>
    <w:rPr>
      <w:rFonts w:eastAsia="Times New Roman"/>
      <w:sz w:val="22"/>
      <w:szCs w:val="22"/>
      <w:lang w:val="en-US" w:eastAsia="en-US" w:bidi="ar-SA"/>
    </w:rPr>
  </w:style>
  <w:style w:type="table" w:styleId="TableGrid">
    <w:name w:val="Table Grid"/>
    <w:basedOn w:val="TableNormal"/>
    <w:uiPriority w:val="59"/>
    <w:rsid w:val="00CF40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CF40A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