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5B" w:rsidRPr="00826A3F" w:rsidRDefault="004D3F5B" w:rsidP="004D3F5B">
      <w:pPr>
        <w:pStyle w:val="NormalWeb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bookmarkStart w:id="0" w:name="_GoBack"/>
      <w:bookmarkEnd w:id="0"/>
      <w:r w:rsidRPr="00826A3F">
        <w:rPr>
          <w:rFonts w:ascii="Comic Sans MS" w:hAnsi="Comic Sans MS"/>
          <w:b/>
          <w:bCs/>
          <w:color w:val="FF0000"/>
          <w:sz w:val="36"/>
          <w:szCs w:val="36"/>
        </w:rPr>
        <w:t>PISA</w:t>
      </w:r>
    </w:p>
    <w:p w:rsidR="009C2141" w:rsidRPr="00826A3F" w:rsidRDefault="00A75684" w:rsidP="009C2141">
      <w:pPr>
        <w:pStyle w:val="NormalWeb"/>
        <w:jc w:val="both"/>
        <w:rPr>
          <w:sz w:val="26"/>
          <w:szCs w:val="26"/>
        </w:rPr>
      </w:pPr>
      <w:r w:rsidRPr="00826A3F">
        <w:rPr>
          <w:bCs/>
          <w:sz w:val="26"/>
          <w:szCs w:val="26"/>
        </w:rPr>
        <w:t>Pisa</w:t>
      </w:r>
      <w:r w:rsidRPr="00826A3F">
        <w:rPr>
          <w:sz w:val="26"/>
          <w:szCs w:val="26"/>
        </w:rPr>
        <w:t xml:space="preserve"> è il capoluogo della omonima </w:t>
      </w:r>
      <w:r w:rsidR="00042ED3" w:rsidRPr="00826A3F">
        <w:rPr>
          <w:sz w:val="26"/>
          <w:szCs w:val="26"/>
        </w:rPr>
        <w:t xml:space="preserve">(isto imenovana) </w:t>
      </w:r>
      <w:hyperlink r:id="rId5" w:tooltip="Provincia di Pisa" w:history="1">
        <w:r w:rsidRPr="00826A3F">
          <w:rPr>
            <w:rStyle w:val="Hyperlink"/>
            <w:color w:val="auto"/>
            <w:sz w:val="26"/>
            <w:szCs w:val="26"/>
            <w:u w:val="none"/>
          </w:rPr>
          <w:t>provincia</w:t>
        </w:r>
      </w:hyperlink>
      <w:r w:rsidRPr="00826A3F">
        <w:rPr>
          <w:sz w:val="26"/>
          <w:szCs w:val="26"/>
        </w:rPr>
        <w:t xml:space="preserve">. </w:t>
      </w:r>
      <w:r w:rsidR="009C2141" w:rsidRPr="00826A3F">
        <w:rPr>
          <w:sz w:val="26"/>
          <w:szCs w:val="26"/>
        </w:rPr>
        <w:t xml:space="preserve">Gli abitaniti di Pisa si chiamano </w:t>
      </w:r>
      <w:hyperlink r:id="rId6" w:tooltip="Demonym" w:history="1"/>
      <w:r w:rsidR="009C2141" w:rsidRPr="00826A3F">
        <w:rPr>
          <w:sz w:val="26"/>
          <w:szCs w:val="26"/>
        </w:rPr>
        <w:t>Pisani.</w:t>
      </w:r>
    </w:p>
    <w:p w:rsidR="00A75684" w:rsidRPr="00826A3F" w:rsidRDefault="007436C9" w:rsidP="00C53B29">
      <w:pPr>
        <w:pStyle w:val="NormalWeb"/>
        <w:jc w:val="both"/>
        <w:rPr>
          <w:sz w:val="26"/>
          <w:szCs w:val="26"/>
        </w:rPr>
      </w:pPr>
      <w:smartTag w:uri="urn:schemas-microsoft-com:office:smarttags" w:element="PersonName">
        <w:smartTagPr>
          <w:attr w:name="ProductID" w:val="La Piazza"/>
        </w:smartTagPr>
        <w:r w:rsidRPr="00826A3F">
          <w:rPr>
            <w:sz w:val="26"/>
            <w:szCs w:val="26"/>
          </w:rPr>
          <w:t xml:space="preserve">La </w:t>
        </w:r>
        <w:r w:rsidRPr="00826A3F">
          <w:rPr>
            <w:bCs/>
            <w:sz w:val="26"/>
            <w:szCs w:val="26"/>
          </w:rPr>
          <w:t>Piazza</w:t>
        </w:r>
      </w:smartTag>
      <w:r w:rsidRPr="00826A3F">
        <w:rPr>
          <w:bCs/>
          <w:sz w:val="26"/>
          <w:szCs w:val="26"/>
        </w:rPr>
        <w:t xml:space="preserve"> dei Miracoli</w:t>
      </w:r>
      <w:r w:rsidR="007A72B8" w:rsidRPr="00826A3F">
        <w:rPr>
          <w:sz w:val="26"/>
          <w:szCs w:val="26"/>
        </w:rPr>
        <w:t xml:space="preserve"> </w:t>
      </w:r>
      <w:r w:rsidRPr="00826A3F">
        <w:rPr>
          <w:sz w:val="26"/>
          <w:szCs w:val="26"/>
        </w:rPr>
        <w:t xml:space="preserve">è il centro artistico e turistico più importante di </w:t>
      </w:r>
      <w:hyperlink r:id="rId7" w:tooltip="Pisa" w:history="1">
        <w:r w:rsidRPr="00826A3F">
          <w:rPr>
            <w:rStyle w:val="Hyperlink"/>
            <w:color w:val="auto"/>
            <w:sz w:val="26"/>
            <w:szCs w:val="26"/>
          </w:rPr>
          <w:t>Pisa</w:t>
        </w:r>
      </w:hyperlink>
      <w:r w:rsidRPr="00826A3F">
        <w:rPr>
          <w:sz w:val="26"/>
          <w:szCs w:val="26"/>
        </w:rPr>
        <w:t xml:space="preserve">. </w:t>
      </w:r>
      <w:r w:rsidR="00042ED3" w:rsidRPr="00826A3F">
        <w:rPr>
          <w:sz w:val="26"/>
          <w:szCs w:val="26"/>
        </w:rPr>
        <w:t>I quattro monumenti della Piazza dei Miracoli sono</w:t>
      </w:r>
      <w:r w:rsidR="006A2B99" w:rsidRPr="00826A3F">
        <w:rPr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Torre"/>
        </w:smartTagPr>
        <w:r w:rsidR="006A2B99" w:rsidRPr="00826A3F">
          <w:rPr>
            <w:sz w:val="26"/>
            <w:szCs w:val="26"/>
          </w:rPr>
          <w:t>la Torre</w:t>
        </w:r>
      </w:smartTag>
      <w:r w:rsidR="006A2B99" w:rsidRPr="00826A3F">
        <w:rPr>
          <w:sz w:val="26"/>
          <w:szCs w:val="26"/>
        </w:rPr>
        <w:t xml:space="preserve"> pendente,</w:t>
      </w:r>
      <w:r w:rsidR="00042ED3" w:rsidRPr="00826A3F">
        <w:rPr>
          <w:sz w:val="26"/>
          <w:szCs w:val="26"/>
        </w:rPr>
        <w:t xml:space="preserve"> </w:t>
      </w:r>
      <w:r w:rsidR="006A2B99" w:rsidRPr="00826A3F">
        <w:rPr>
          <w:sz w:val="26"/>
          <w:szCs w:val="26"/>
        </w:rPr>
        <w:t>l</w:t>
      </w:r>
      <w:r w:rsidRPr="00826A3F">
        <w:rPr>
          <w:sz w:val="26"/>
          <w:szCs w:val="26"/>
        </w:rPr>
        <w:t xml:space="preserve">a </w:t>
      </w:r>
      <w:hyperlink r:id="rId8" w:tooltip="Cattedrale" w:history="1">
        <w:r w:rsidRPr="00826A3F">
          <w:rPr>
            <w:rStyle w:val="Hyperlink"/>
            <w:color w:val="auto"/>
            <w:sz w:val="26"/>
            <w:szCs w:val="26"/>
          </w:rPr>
          <w:t>Cattedrale</w:t>
        </w:r>
      </w:hyperlink>
      <w:r w:rsidR="005C64E3" w:rsidRPr="00826A3F">
        <w:rPr>
          <w:sz w:val="26"/>
          <w:szCs w:val="26"/>
        </w:rPr>
        <w:t>,</w:t>
      </w:r>
      <w:r w:rsidRPr="00826A3F">
        <w:rPr>
          <w:sz w:val="26"/>
          <w:szCs w:val="26"/>
        </w:rPr>
        <w:t xml:space="preserve"> il </w:t>
      </w:r>
      <w:hyperlink r:id="rId9" w:tooltip="Battistero" w:history="1">
        <w:r w:rsidRPr="00826A3F">
          <w:rPr>
            <w:rStyle w:val="Hyperlink"/>
            <w:color w:val="auto"/>
            <w:sz w:val="26"/>
            <w:szCs w:val="26"/>
          </w:rPr>
          <w:t>Battistero</w:t>
        </w:r>
      </w:hyperlink>
      <w:r w:rsidR="008C2154" w:rsidRPr="00826A3F">
        <w:rPr>
          <w:sz w:val="26"/>
          <w:szCs w:val="26"/>
        </w:rPr>
        <w:t xml:space="preserve"> e</w:t>
      </w:r>
      <w:r w:rsidRPr="00826A3F">
        <w:rPr>
          <w:sz w:val="26"/>
          <w:szCs w:val="26"/>
        </w:rPr>
        <w:t xml:space="preserve"> il </w:t>
      </w:r>
      <w:hyperlink r:id="rId10" w:tooltip="Camposanto" w:history="1">
        <w:r w:rsidRPr="00826A3F">
          <w:rPr>
            <w:rStyle w:val="Hyperlink"/>
            <w:color w:val="auto"/>
            <w:sz w:val="26"/>
            <w:szCs w:val="26"/>
          </w:rPr>
          <w:t>Camposanto</w:t>
        </w:r>
      </w:hyperlink>
      <w:r w:rsidRPr="00826A3F">
        <w:rPr>
          <w:sz w:val="26"/>
          <w:szCs w:val="26"/>
        </w:rPr>
        <w:t>.</w:t>
      </w:r>
      <w:r w:rsidR="005C64E3" w:rsidRPr="00826A3F">
        <w:rPr>
          <w:sz w:val="26"/>
          <w:szCs w:val="26"/>
        </w:rPr>
        <w:t xml:space="preserve"> </w:t>
      </w:r>
    </w:p>
    <w:p w:rsidR="00A75684" w:rsidRPr="00826A3F" w:rsidRDefault="000634EB" w:rsidP="001A2E7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26A3F">
        <w:rPr>
          <w:color w:val="FF0000"/>
          <w:sz w:val="26"/>
          <w:szCs w:val="26"/>
        </w:rPr>
        <w:t xml:space="preserve">-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Torre"/>
        </w:smartTagPr>
        <w:r w:rsidR="00246DB0" w:rsidRPr="00826A3F">
          <w:rPr>
            <w:b/>
            <w:color w:val="FF0000"/>
            <w:sz w:val="26"/>
            <w:szCs w:val="26"/>
          </w:rPr>
          <w:t xml:space="preserve">La </w:t>
        </w:r>
        <w:hyperlink r:id="rId11" w:tooltip="Torre pendente di Pisa" w:history="1">
          <w:r w:rsidR="00246DB0" w:rsidRPr="00826A3F">
            <w:rPr>
              <w:rStyle w:val="Hyperlink"/>
              <w:b/>
              <w:color w:val="FF0000"/>
              <w:sz w:val="26"/>
              <w:szCs w:val="26"/>
            </w:rPr>
            <w:t>Torre</w:t>
          </w:r>
        </w:hyperlink>
      </w:smartTag>
      <w:r w:rsidR="00246DB0" w:rsidRPr="00826A3F">
        <w:rPr>
          <w:rStyle w:val="Hyperlink"/>
          <w:b/>
          <w:color w:val="FF0000"/>
          <w:sz w:val="26"/>
          <w:szCs w:val="26"/>
        </w:rPr>
        <w:t xml:space="preserve"> pendente</w:t>
      </w:r>
      <w:r w:rsidR="00246DB0" w:rsidRPr="00826A3F">
        <w:rPr>
          <w:b/>
          <w:color w:val="FF0000"/>
          <w:sz w:val="26"/>
          <w:szCs w:val="26"/>
        </w:rPr>
        <w:t xml:space="preserve"> </w:t>
      </w:r>
      <w:r w:rsidR="008222AF" w:rsidRPr="00826A3F">
        <w:rPr>
          <w:b/>
          <w:color w:val="FF0000"/>
          <w:sz w:val="26"/>
          <w:szCs w:val="26"/>
        </w:rPr>
        <w:t>(nagnjen</w:t>
      </w:r>
      <w:r w:rsidR="008C2154" w:rsidRPr="00826A3F">
        <w:rPr>
          <w:b/>
          <w:color w:val="FF0000"/>
          <w:sz w:val="26"/>
          <w:szCs w:val="26"/>
        </w:rPr>
        <w:t xml:space="preserve"> stolp</w:t>
      </w:r>
      <w:r w:rsidR="008222AF" w:rsidRPr="00826A3F">
        <w:rPr>
          <w:b/>
          <w:color w:val="FF0000"/>
          <w:sz w:val="26"/>
          <w:szCs w:val="26"/>
        </w:rPr>
        <w:t xml:space="preserve">) </w:t>
      </w:r>
      <w:r w:rsidR="00246DB0" w:rsidRPr="00826A3F">
        <w:rPr>
          <w:b/>
          <w:color w:val="FF0000"/>
          <w:sz w:val="26"/>
          <w:szCs w:val="26"/>
        </w:rPr>
        <w:t>di Pisa</w:t>
      </w:r>
      <w:r w:rsidR="00246DB0" w:rsidRPr="00826A3F">
        <w:rPr>
          <w:sz w:val="26"/>
          <w:szCs w:val="26"/>
        </w:rPr>
        <w:t xml:space="preserve"> </w:t>
      </w:r>
      <w:r w:rsidR="00C53B29" w:rsidRPr="00826A3F">
        <w:rPr>
          <w:sz w:val="26"/>
          <w:szCs w:val="26"/>
        </w:rPr>
        <w:t xml:space="preserve">è la più famosa torre pendente del mondo. È un </w:t>
      </w:r>
      <w:hyperlink r:id="rId12" w:tooltip="Campanile" w:history="1">
        <w:r w:rsidR="00C53B29" w:rsidRPr="00826A3F">
          <w:rPr>
            <w:rStyle w:val="Hyperlink"/>
            <w:color w:val="auto"/>
            <w:sz w:val="26"/>
            <w:szCs w:val="26"/>
            <w:u w:val="none"/>
          </w:rPr>
          <w:t>campanile</w:t>
        </w:r>
      </w:hyperlink>
      <w:r w:rsidR="00C53B29" w:rsidRPr="00826A3F">
        <w:rPr>
          <w:sz w:val="26"/>
          <w:szCs w:val="26"/>
        </w:rPr>
        <w:t xml:space="preserve"> posto accanto al </w:t>
      </w:r>
      <w:hyperlink r:id="rId13" w:tooltip="Duomo di Pisa" w:history="1">
        <w:r w:rsidR="008C2154" w:rsidRPr="00826A3F">
          <w:rPr>
            <w:rStyle w:val="Hyperlink"/>
            <w:color w:val="auto"/>
            <w:sz w:val="26"/>
            <w:szCs w:val="26"/>
            <w:u w:val="none"/>
          </w:rPr>
          <w:t>D</w:t>
        </w:r>
        <w:r w:rsidR="00C53B29" w:rsidRPr="00826A3F">
          <w:rPr>
            <w:rStyle w:val="Hyperlink"/>
            <w:color w:val="auto"/>
            <w:sz w:val="26"/>
            <w:szCs w:val="26"/>
            <w:u w:val="none"/>
          </w:rPr>
          <w:t>uomo di Pisa</w:t>
        </w:r>
      </w:hyperlink>
      <w:r w:rsidR="00C53B29" w:rsidRPr="00826A3F">
        <w:rPr>
          <w:sz w:val="26"/>
          <w:szCs w:val="26"/>
        </w:rPr>
        <w:t>, sotto al quale il terreno ha leggermente</w:t>
      </w:r>
      <w:r w:rsidR="008C2154" w:rsidRPr="00826A3F">
        <w:rPr>
          <w:sz w:val="26"/>
          <w:szCs w:val="26"/>
        </w:rPr>
        <w:t xml:space="preserve"> </w:t>
      </w:r>
      <w:r w:rsidR="005C64E3" w:rsidRPr="00826A3F">
        <w:rPr>
          <w:sz w:val="26"/>
          <w:szCs w:val="26"/>
        </w:rPr>
        <w:t>(nekoliko)</w:t>
      </w:r>
      <w:r w:rsidR="00C53B29" w:rsidRPr="00826A3F">
        <w:rPr>
          <w:sz w:val="26"/>
          <w:szCs w:val="26"/>
        </w:rPr>
        <w:t xml:space="preserve"> </w:t>
      </w:r>
      <w:hyperlink r:id="rId14" w:tooltip="Cedimento differenziale" w:history="1">
        <w:r w:rsidR="00C53B29" w:rsidRPr="00826A3F">
          <w:rPr>
            <w:rStyle w:val="Hyperlink"/>
            <w:color w:val="auto"/>
            <w:sz w:val="26"/>
            <w:szCs w:val="26"/>
            <w:u w:val="none"/>
          </w:rPr>
          <w:t>ceduto</w:t>
        </w:r>
      </w:hyperlink>
      <w:r w:rsidR="009C2141" w:rsidRPr="00826A3F">
        <w:rPr>
          <w:sz w:val="26"/>
          <w:szCs w:val="26"/>
        </w:rPr>
        <w:t xml:space="preserve"> (pogrezati se)</w:t>
      </w:r>
      <w:r w:rsidR="00C53B29" w:rsidRPr="00826A3F">
        <w:rPr>
          <w:sz w:val="26"/>
          <w:szCs w:val="26"/>
        </w:rPr>
        <w:t>, facendolo inclinare</w:t>
      </w:r>
      <w:r w:rsidR="00246DB0" w:rsidRPr="00826A3F">
        <w:rPr>
          <w:sz w:val="26"/>
          <w:szCs w:val="26"/>
        </w:rPr>
        <w:t>(nagniti)</w:t>
      </w:r>
      <w:r w:rsidR="00C53B29" w:rsidRPr="00826A3F">
        <w:rPr>
          <w:sz w:val="26"/>
          <w:szCs w:val="26"/>
        </w:rPr>
        <w:t xml:space="preserve"> di alcuni gradi. </w:t>
      </w:r>
      <w:r w:rsidR="008222AF" w:rsidRPr="00826A3F">
        <w:rPr>
          <w:sz w:val="26"/>
          <w:szCs w:val="26"/>
        </w:rPr>
        <w:t>L'inclinazione (naklon) è di circa 5,5° verso sud.</w:t>
      </w:r>
      <w:r w:rsidR="008222AF" w:rsidRPr="00826A3F">
        <w:rPr>
          <w:rFonts w:ascii="Verdana" w:hAnsi="Verdana"/>
          <w:sz w:val="26"/>
          <w:szCs w:val="26"/>
        </w:rPr>
        <w:t xml:space="preserve"> </w:t>
      </w:r>
      <w:r w:rsidR="00C53B29" w:rsidRPr="00826A3F">
        <w:rPr>
          <w:sz w:val="26"/>
          <w:szCs w:val="26"/>
        </w:rPr>
        <w:t xml:space="preserve">I lavori </w:t>
      </w:r>
      <w:r w:rsidR="006A2B99" w:rsidRPr="00826A3F">
        <w:rPr>
          <w:sz w:val="26"/>
          <w:szCs w:val="26"/>
        </w:rPr>
        <w:t xml:space="preserve">di construzione </w:t>
      </w:r>
      <w:r w:rsidR="00C53B29" w:rsidRPr="00826A3F">
        <w:rPr>
          <w:sz w:val="26"/>
          <w:szCs w:val="26"/>
        </w:rPr>
        <w:t xml:space="preserve">iniziarono il </w:t>
      </w:r>
      <w:hyperlink r:id="rId15" w:tooltip="9 agosto" w:history="1">
        <w:r w:rsidR="00C53B29" w:rsidRPr="00826A3F">
          <w:rPr>
            <w:rStyle w:val="Hyperlink"/>
            <w:color w:val="auto"/>
            <w:sz w:val="26"/>
            <w:szCs w:val="26"/>
            <w:u w:val="none"/>
          </w:rPr>
          <w:t>9 agosto</w:t>
        </w:r>
      </w:hyperlink>
      <w:r w:rsidR="00C53B29" w:rsidRPr="00826A3F">
        <w:rPr>
          <w:sz w:val="26"/>
          <w:szCs w:val="26"/>
        </w:rPr>
        <w:t xml:space="preserve"> del </w:t>
      </w:r>
      <w:hyperlink r:id="rId16" w:tooltip="1173" w:history="1">
        <w:r w:rsidR="00C53B29" w:rsidRPr="00826A3F">
          <w:rPr>
            <w:rStyle w:val="Hyperlink"/>
            <w:color w:val="auto"/>
            <w:sz w:val="26"/>
            <w:szCs w:val="26"/>
            <w:u w:val="none"/>
          </w:rPr>
          <w:t>1173</w:t>
        </w:r>
      </w:hyperlink>
      <w:r w:rsidR="009C2141" w:rsidRPr="00826A3F">
        <w:rPr>
          <w:sz w:val="26"/>
          <w:szCs w:val="26"/>
        </w:rPr>
        <w:t>.</w:t>
      </w:r>
      <w:r w:rsidR="00C53B29" w:rsidRPr="00826A3F">
        <w:rPr>
          <w:sz w:val="26"/>
          <w:szCs w:val="26"/>
        </w:rPr>
        <w:t xml:space="preserve"> </w:t>
      </w:r>
      <w:r w:rsidR="009C2141" w:rsidRPr="00826A3F">
        <w:rPr>
          <w:sz w:val="26"/>
          <w:szCs w:val="26"/>
        </w:rPr>
        <w:t xml:space="preserve">L'altezza è </w:t>
      </w:r>
      <w:r w:rsidR="00D6399C" w:rsidRPr="00826A3F">
        <w:rPr>
          <w:sz w:val="26"/>
          <w:szCs w:val="26"/>
        </w:rPr>
        <w:t xml:space="preserve">quasi </w:t>
      </w:r>
      <w:smartTag w:uri="urn:schemas-microsoft-com:office:smarttags" w:element="metricconverter">
        <w:smartTagPr>
          <w:attr w:name="ProductID" w:val="56 metri"/>
        </w:smartTagPr>
        <w:r w:rsidR="00D6399C" w:rsidRPr="00826A3F">
          <w:rPr>
            <w:sz w:val="26"/>
            <w:szCs w:val="26"/>
          </w:rPr>
          <w:t>56</w:t>
        </w:r>
        <w:r w:rsidR="00246DB0" w:rsidRPr="00826A3F">
          <w:rPr>
            <w:sz w:val="26"/>
            <w:szCs w:val="26"/>
          </w:rPr>
          <w:t xml:space="preserve"> metri</w:t>
        </w:r>
      </w:smartTag>
      <w:r w:rsidR="008222AF" w:rsidRPr="00826A3F">
        <w:rPr>
          <w:sz w:val="26"/>
          <w:szCs w:val="26"/>
        </w:rPr>
        <w:t xml:space="preserve">. </w:t>
      </w:r>
      <w:r w:rsidR="004152B7" w:rsidRPr="00826A3F">
        <w:rPr>
          <w:sz w:val="26"/>
          <w:szCs w:val="26"/>
        </w:rPr>
        <w:t xml:space="preserve">Dal 15 dicembre 2001 il pubblico può nuovamente visitare </w:t>
      </w:r>
      <w:smartTag w:uri="urn:schemas-microsoft-com:office:smarttags" w:element="PersonName">
        <w:smartTagPr>
          <w:attr w:name="ProductID" w:val="la Torre Pendente."/>
        </w:smartTagPr>
        <w:r w:rsidR="004152B7" w:rsidRPr="00826A3F">
          <w:rPr>
            <w:sz w:val="26"/>
            <w:szCs w:val="26"/>
          </w:rPr>
          <w:t>la Torre Pendente.</w:t>
        </w:r>
      </w:smartTag>
      <w:r w:rsidR="008222AF" w:rsidRPr="00826A3F">
        <w:rPr>
          <w:sz w:val="26"/>
          <w:szCs w:val="26"/>
        </w:rPr>
        <w:t xml:space="preserve"> </w:t>
      </w:r>
      <w:r w:rsidR="004152B7" w:rsidRPr="00826A3F">
        <w:rPr>
          <w:sz w:val="26"/>
          <w:szCs w:val="26"/>
        </w:rPr>
        <w:t>Il prezzo del biglietto di ingresso alla Torre è di € 15,00</w:t>
      </w:r>
      <w:r w:rsidR="008222AF" w:rsidRPr="00826A3F">
        <w:rPr>
          <w:sz w:val="26"/>
          <w:szCs w:val="26"/>
        </w:rPr>
        <w:t xml:space="preserve"> (3600 SIT)</w:t>
      </w:r>
      <w:r w:rsidR="004152B7" w:rsidRPr="00826A3F">
        <w:rPr>
          <w:sz w:val="26"/>
          <w:szCs w:val="26"/>
        </w:rPr>
        <w:t>.</w:t>
      </w:r>
      <w:r w:rsidR="008222AF" w:rsidRPr="00826A3F">
        <w:rPr>
          <w:sz w:val="26"/>
          <w:szCs w:val="26"/>
        </w:rPr>
        <w:t xml:space="preserve"> È</w:t>
      </w:r>
      <w:r w:rsidR="004152B7" w:rsidRPr="00826A3F">
        <w:rPr>
          <w:sz w:val="26"/>
          <w:szCs w:val="26"/>
        </w:rPr>
        <w:t xml:space="preserve"> composta da circa 300 gradini</w:t>
      </w:r>
      <w:r w:rsidR="008222AF" w:rsidRPr="00826A3F">
        <w:rPr>
          <w:sz w:val="26"/>
          <w:szCs w:val="26"/>
        </w:rPr>
        <w:t xml:space="preserve"> (stopnice)</w:t>
      </w:r>
      <w:r w:rsidR="004152B7" w:rsidRPr="00826A3F">
        <w:rPr>
          <w:sz w:val="26"/>
          <w:szCs w:val="26"/>
        </w:rPr>
        <w:t xml:space="preserve">. Se ne sconsiglia </w:t>
      </w:r>
      <w:r w:rsidR="008222AF" w:rsidRPr="00826A3F">
        <w:rPr>
          <w:sz w:val="26"/>
          <w:szCs w:val="26"/>
        </w:rPr>
        <w:t xml:space="preserve">(ne priporoča) </w:t>
      </w:r>
      <w:r w:rsidR="004152B7" w:rsidRPr="00826A3F">
        <w:rPr>
          <w:sz w:val="26"/>
          <w:szCs w:val="26"/>
        </w:rPr>
        <w:t>la visita a persone che soffrono di vertigini</w:t>
      </w:r>
      <w:r w:rsidR="008222AF" w:rsidRPr="00826A3F">
        <w:rPr>
          <w:sz w:val="26"/>
          <w:szCs w:val="26"/>
        </w:rPr>
        <w:t xml:space="preserve"> (vrtoglavica)</w:t>
      </w:r>
      <w:r w:rsidR="004152B7" w:rsidRPr="00826A3F">
        <w:rPr>
          <w:sz w:val="26"/>
          <w:szCs w:val="26"/>
        </w:rPr>
        <w:t>.</w:t>
      </w:r>
    </w:p>
    <w:p w:rsidR="000634EB" w:rsidRPr="00826A3F" w:rsidRDefault="00D030F7" w:rsidP="004A52BC">
      <w:pPr>
        <w:pStyle w:val="NormalWeb"/>
        <w:jc w:val="both"/>
        <w:rPr>
          <w:sz w:val="26"/>
          <w:szCs w:val="26"/>
        </w:rPr>
      </w:pPr>
      <w:r w:rsidRPr="00826A3F">
        <w:rPr>
          <w:color w:val="FF0000"/>
          <w:sz w:val="26"/>
          <w:szCs w:val="26"/>
        </w:rPr>
        <w:t xml:space="preserve">- </w:t>
      </w:r>
      <w:r w:rsidR="000634EB" w:rsidRPr="00826A3F">
        <w:rPr>
          <w:b/>
          <w:color w:val="FF0000"/>
          <w:sz w:val="26"/>
          <w:szCs w:val="26"/>
        </w:rPr>
        <w:t xml:space="preserve">Il </w:t>
      </w:r>
      <w:hyperlink r:id="rId17" w:tooltip="Battistero" w:history="1">
        <w:r w:rsidR="000634EB" w:rsidRPr="00826A3F">
          <w:rPr>
            <w:rStyle w:val="Hyperlink"/>
            <w:b/>
            <w:bCs/>
            <w:color w:val="FF0000"/>
            <w:sz w:val="26"/>
            <w:szCs w:val="26"/>
          </w:rPr>
          <w:t>Battistero</w:t>
        </w:r>
      </w:hyperlink>
      <w:r w:rsidR="006A2B99" w:rsidRPr="00826A3F">
        <w:rPr>
          <w:b/>
          <w:bCs/>
          <w:color w:val="FF0000"/>
          <w:sz w:val="26"/>
          <w:szCs w:val="26"/>
        </w:rPr>
        <w:t xml:space="preserve"> (krstilnica)</w:t>
      </w:r>
      <w:r w:rsidR="000634EB" w:rsidRPr="00826A3F">
        <w:rPr>
          <w:b/>
          <w:color w:val="FF0000"/>
          <w:sz w:val="26"/>
          <w:szCs w:val="26"/>
        </w:rPr>
        <w:t>,</w:t>
      </w:r>
      <w:r w:rsidR="000634EB" w:rsidRPr="00826A3F">
        <w:rPr>
          <w:sz w:val="26"/>
          <w:szCs w:val="26"/>
        </w:rPr>
        <w:t xml:space="preserve"> </w:t>
      </w:r>
      <w:r w:rsidR="004A52BC" w:rsidRPr="00826A3F">
        <w:rPr>
          <w:sz w:val="26"/>
          <w:szCs w:val="26"/>
        </w:rPr>
        <w:t xml:space="preserve">è </w:t>
      </w:r>
      <w:r w:rsidR="000634EB" w:rsidRPr="00826A3F">
        <w:rPr>
          <w:sz w:val="26"/>
          <w:szCs w:val="26"/>
        </w:rPr>
        <w:t xml:space="preserve">dedicato a </w:t>
      </w:r>
      <w:hyperlink r:id="rId18" w:tooltip="San Giovanni Battista" w:history="1">
        <w:r w:rsidR="000634EB" w:rsidRPr="00826A3F">
          <w:rPr>
            <w:rStyle w:val="Hyperlink"/>
            <w:color w:val="auto"/>
            <w:sz w:val="26"/>
            <w:szCs w:val="26"/>
            <w:u w:val="none"/>
          </w:rPr>
          <w:t>San Giovanni Battista</w:t>
        </w:r>
      </w:hyperlink>
      <w:r w:rsidR="003948BE" w:rsidRPr="00826A3F">
        <w:rPr>
          <w:sz w:val="26"/>
          <w:szCs w:val="26"/>
        </w:rPr>
        <w:t xml:space="preserve"> (Janez Krstni</w:t>
      </w:r>
      <w:r w:rsidR="008C2154" w:rsidRPr="00826A3F">
        <w:rPr>
          <w:sz w:val="26"/>
          <w:szCs w:val="26"/>
        </w:rPr>
        <w:t>k)</w:t>
      </w:r>
      <w:r w:rsidR="004A52BC" w:rsidRPr="00826A3F">
        <w:rPr>
          <w:sz w:val="26"/>
          <w:szCs w:val="26"/>
        </w:rPr>
        <w:t xml:space="preserve">. È il più grande </w:t>
      </w:r>
      <w:hyperlink r:id="rId19" w:tooltip="Battistero" w:history="1">
        <w:r w:rsidR="004A52BC" w:rsidRPr="00826A3F">
          <w:rPr>
            <w:rStyle w:val="Hyperlink"/>
            <w:color w:val="auto"/>
            <w:sz w:val="26"/>
            <w:szCs w:val="26"/>
            <w:u w:val="none"/>
          </w:rPr>
          <w:t>battistero</w:t>
        </w:r>
      </w:hyperlink>
      <w:r w:rsidR="004A52BC" w:rsidRPr="00826A3F">
        <w:rPr>
          <w:sz w:val="26"/>
          <w:szCs w:val="26"/>
        </w:rPr>
        <w:t xml:space="preserve"> in Italia: la sua circonferenza (obseg) misura </w:t>
      </w:r>
      <w:smartTag w:uri="urn:schemas-microsoft-com:office:smarttags" w:element="metricconverter">
        <w:smartTagPr>
          <w:attr w:name="ProductID" w:val="107.25 m"/>
        </w:smartTagPr>
        <w:r w:rsidR="004A52BC" w:rsidRPr="00826A3F">
          <w:rPr>
            <w:sz w:val="26"/>
            <w:szCs w:val="26"/>
          </w:rPr>
          <w:t>107.25 m</w:t>
        </w:r>
      </w:smartTag>
      <w:r w:rsidR="004A52BC" w:rsidRPr="00826A3F">
        <w:rPr>
          <w:sz w:val="26"/>
          <w:szCs w:val="26"/>
        </w:rPr>
        <w:t xml:space="preserve">. </w:t>
      </w:r>
      <w:r w:rsidR="000634EB" w:rsidRPr="00826A3F">
        <w:rPr>
          <w:sz w:val="26"/>
          <w:szCs w:val="26"/>
        </w:rPr>
        <w:t xml:space="preserve">Sostituisce </w:t>
      </w:r>
      <w:r w:rsidR="004A52BC" w:rsidRPr="00826A3F">
        <w:rPr>
          <w:sz w:val="26"/>
          <w:szCs w:val="26"/>
        </w:rPr>
        <w:t xml:space="preserve">(zamenjati) </w:t>
      </w:r>
      <w:r w:rsidR="000634EB" w:rsidRPr="00826A3F">
        <w:rPr>
          <w:sz w:val="26"/>
          <w:szCs w:val="26"/>
        </w:rPr>
        <w:t xml:space="preserve">un precedente battistero, più piccolo, che si trovava a sud della Cattedrale. </w:t>
      </w:r>
      <w:r w:rsidR="00755442" w:rsidRPr="00826A3F">
        <w:rPr>
          <w:sz w:val="26"/>
          <w:szCs w:val="26"/>
        </w:rPr>
        <w:t>Era</w:t>
      </w:r>
      <w:r w:rsidR="000634EB" w:rsidRPr="00826A3F">
        <w:rPr>
          <w:sz w:val="26"/>
          <w:szCs w:val="26"/>
        </w:rPr>
        <w:t xml:space="preserve"> costruito in stile </w:t>
      </w:r>
      <w:r w:rsidR="00755442" w:rsidRPr="00826A3F">
        <w:rPr>
          <w:sz w:val="26"/>
          <w:szCs w:val="26"/>
        </w:rPr>
        <w:t xml:space="preserve">romanico pisano. Il Battistero </w:t>
      </w:r>
      <w:r w:rsidR="008C2154" w:rsidRPr="00826A3F">
        <w:rPr>
          <w:sz w:val="26"/>
          <w:szCs w:val="26"/>
        </w:rPr>
        <w:t xml:space="preserve">è </w:t>
      </w:r>
      <w:r w:rsidR="00755442" w:rsidRPr="00826A3F">
        <w:rPr>
          <w:sz w:val="26"/>
          <w:szCs w:val="26"/>
        </w:rPr>
        <w:t>ricoperto di marmo bianco.</w:t>
      </w:r>
    </w:p>
    <w:p w:rsidR="00E63CD7" w:rsidRPr="00826A3F" w:rsidRDefault="002036AC" w:rsidP="00826A3F">
      <w:pPr>
        <w:pStyle w:val="NormalWeb"/>
        <w:jc w:val="both"/>
        <w:rPr>
          <w:sz w:val="26"/>
          <w:szCs w:val="26"/>
        </w:rPr>
      </w:pPr>
      <w:r w:rsidRPr="00826A3F">
        <w:rPr>
          <w:sz w:val="26"/>
          <w:szCs w:val="26"/>
        </w:rPr>
        <w:t xml:space="preserve">- </w:t>
      </w:r>
      <w:smartTag w:uri="urn:schemas-microsoft-com:office:smarttags" w:element="PersonName">
        <w:smartTagPr>
          <w:attr w:name="ProductID" w:val="La Cattedrale"/>
        </w:smartTagPr>
        <w:r w:rsidR="00086818" w:rsidRPr="00826A3F">
          <w:rPr>
            <w:b/>
            <w:color w:val="FF0000"/>
            <w:sz w:val="26"/>
            <w:szCs w:val="26"/>
          </w:rPr>
          <w:t>La Cattedrale</w:t>
        </w:r>
      </w:smartTag>
      <w:r w:rsidR="00086818" w:rsidRPr="00826A3F">
        <w:rPr>
          <w:b/>
          <w:color w:val="FF0000"/>
          <w:sz w:val="26"/>
          <w:szCs w:val="26"/>
        </w:rPr>
        <w:t xml:space="preserve"> di Santa Maria Assunta di Pisa</w:t>
      </w:r>
      <w:r w:rsidR="00086818" w:rsidRPr="00826A3F">
        <w:rPr>
          <w:sz w:val="26"/>
          <w:szCs w:val="26"/>
        </w:rPr>
        <w:t xml:space="preserve"> in Piazza dei Miracoli, conosciuta in tutto il mondo come </w:t>
      </w:r>
      <w:r w:rsidR="00086818" w:rsidRPr="00826A3F">
        <w:rPr>
          <w:b/>
          <w:color w:val="FF0000"/>
          <w:sz w:val="26"/>
          <w:szCs w:val="26"/>
        </w:rPr>
        <w:t>il Duomo di Pisa</w:t>
      </w:r>
      <w:r w:rsidR="00086818" w:rsidRPr="00826A3F">
        <w:rPr>
          <w:sz w:val="26"/>
          <w:szCs w:val="26"/>
        </w:rPr>
        <w:t>, è stata</w:t>
      </w:r>
      <w:r w:rsidR="004A52BC" w:rsidRPr="00826A3F">
        <w:rPr>
          <w:sz w:val="26"/>
          <w:szCs w:val="26"/>
        </w:rPr>
        <w:t xml:space="preserve"> construita</w:t>
      </w:r>
      <w:r w:rsidR="00086818" w:rsidRPr="00826A3F">
        <w:rPr>
          <w:sz w:val="26"/>
          <w:szCs w:val="26"/>
        </w:rPr>
        <w:t xml:space="preserve"> nel 1063. Il Duomo di Pisa fu costruito per dimostrare l'import</w:t>
      </w:r>
      <w:r w:rsidR="00DA52EC" w:rsidRPr="00826A3F">
        <w:rPr>
          <w:sz w:val="26"/>
          <w:szCs w:val="26"/>
        </w:rPr>
        <w:t>anza socio-politica della città.</w:t>
      </w:r>
      <w:r w:rsidR="00086818" w:rsidRPr="00826A3F">
        <w:rPr>
          <w:sz w:val="26"/>
          <w:szCs w:val="26"/>
        </w:rPr>
        <w:t xml:space="preserve"> L'interno del Duomo ha una cupola affrescata. Il Duomo di Pisa è uno dei capolavori dell'architettura di stile romanico. Il Duomo di Pisa in Piazza dei Miracoli è uno dei pochi esempi in Italia di compl</w:t>
      </w:r>
      <w:r w:rsidR="00DA52EC" w:rsidRPr="00826A3F">
        <w:rPr>
          <w:sz w:val="26"/>
          <w:szCs w:val="26"/>
        </w:rPr>
        <w:t>eta armonia di stili differenti:</w:t>
      </w:r>
      <w:r w:rsidR="00086818" w:rsidRPr="00826A3F">
        <w:rPr>
          <w:sz w:val="26"/>
          <w:szCs w:val="26"/>
        </w:rPr>
        <w:t xml:space="preserve"> romanico, gotico ed influenze orientali. Una leggenda racconta che una piccola lucertola</w:t>
      </w:r>
      <w:r w:rsidR="003948BE" w:rsidRPr="00826A3F">
        <w:rPr>
          <w:sz w:val="26"/>
          <w:szCs w:val="26"/>
        </w:rPr>
        <w:t xml:space="preserve"> (kuščar)</w:t>
      </w:r>
      <w:r w:rsidR="00086818" w:rsidRPr="00826A3F">
        <w:rPr>
          <w:sz w:val="26"/>
          <w:szCs w:val="26"/>
        </w:rPr>
        <w:t xml:space="preserve"> scolpita</w:t>
      </w:r>
      <w:r w:rsidR="003948BE" w:rsidRPr="00826A3F">
        <w:rPr>
          <w:sz w:val="26"/>
          <w:szCs w:val="26"/>
        </w:rPr>
        <w:t xml:space="preserve"> (vrezana)</w:t>
      </w:r>
      <w:r w:rsidR="00086818" w:rsidRPr="00826A3F">
        <w:rPr>
          <w:sz w:val="26"/>
          <w:szCs w:val="26"/>
        </w:rPr>
        <w:t xml:space="preserve"> fra queste porti fortuna ed infatti </w:t>
      </w:r>
      <w:r w:rsidR="003948BE" w:rsidRPr="00826A3F">
        <w:rPr>
          <w:sz w:val="26"/>
          <w:szCs w:val="26"/>
        </w:rPr>
        <w:t>molti</w:t>
      </w:r>
      <w:r w:rsidR="00086818" w:rsidRPr="00826A3F">
        <w:rPr>
          <w:sz w:val="26"/>
          <w:szCs w:val="26"/>
        </w:rPr>
        <w:t xml:space="preserve"> studenti vengono a sfiorarla </w:t>
      </w:r>
      <w:r w:rsidR="003948BE" w:rsidRPr="00826A3F">
        <w:rPr>
          <w:sz w:val="26"/>
          <w:szCs w:val="26"/>
        </w:rPr>
        <w:t xml:space="preserve">(dotakne) </w:t>
      </w:r>
      <w:r w:rsidR="00086818" w:rsidRPr="00826A3F">
        <w:rPr>
          <w:sz w:val="26"/>
          <w:szCs w:val="26"/>
        </w:rPr>
        <w:t xml:space="preserve">il giorno degli esami </w:t>
      </w:r>
      <w:r w:rsidR="003948BE" w:rsidRPr="00826A3F">
        <w:rPr>
          <w:sz w:val="26"/>
          <w:szCs w:val="26"/>
        </w:rPr>
        <w:t xml:space="preserve">per scrivere bene. </w:t>
      </w:r>
    </w:p>
    <w:p w:rsidR="005138C1" w:rsidRPr="00826A3F" w:rsidRDefault="0051668F" w:rsidP="00856557">
      <w:pPr>
        <w:jc w:val="both"/>
        <w:rPr>
          <w:rStyle w:val="titoli"/>
          <w:b/>
          <w:color w:val="FF0000"/>
          <w:sz w:val="26"/>
          <w:szCs w:val="26"/>
        </w:rPr>
      </w:pPr>
      <w:r w:rsidRPr="00826A3F">
        <w:rPr>
          <w:rStyle w:val="titoli"/>
          <w:b/>
          <w:color w:val="FF0000"/>
          <w:sz w:val="26"/>
          <w:szCs w:val="26"/>
        </w:rPr>
        <w:t>Machiavelli, Leonardo</w:t>
      </w:r>
      <w:r w:rsidR="00023D9D" w:rsidRPr="00826A3F">
        <w:rPr>
          <w:rStyle w:val="titoli"/>
          <w:b/>
          <w:color w:val="FF0000"/>
          <w:sz w:val="26"/>
          <w:szCs w:val="26"/>
        </w:rPr>
        <w:t>:</w:t>
      </w:r>
      <w:r w:rsidRPr="00826A3F">
        <w:rPr>
          <w:b/>
          <w:color w:val="FF0000"/>
          <w:sz w:val="26"/>
          <w:szCs w:val="26"/>
        </w:rPr>
        <w:t xml:space="preserve"> </w:t>
      </w:r>
      <w:r w:rsidRPr="00826A3F">
        <w:rPr>
          <w:rStyle w:val="titoli"/>
          <w:b/>
          <w:color w:val="FF0000"/>
          <w:sz w:val="26"/>
          <w:szCs w:val="26"/>
        </w:rPr>
        <w:t xml:space="preserve">l'ambizioso </w:t>
      </w:r>
      <w:r w:rsidR="005138C1" w:rsidRPr="00826A3F">
        <w:rPr>
          <w:rStyle w:val="titoli"/>
          <w:b/>
          <w:color w:val="FF0000"/>
          <w:sz w:val="26"/>
          <w:szCs w:val="26"/>
        </w:rPr>
        <w:t>progetto di deviazione</w:t>
      </w:r>
      <w:r w:rsidR="00023D9D" w:rsidRPr="00826A3F">
        <w:rPr>
          <w:rStyle w:val="titoli"/>
          <w:b/>
          <w:color w:val="FF0000"/>
          <w:sz w:val="26"/>
          <w:szCs w:val="26"/>
        </w:rPr>
        <w:t xml:space="preserve"> (prestavitev)</w:t>
      </w:r>
      <w:r w:rsidR="005138C1" w:rsidRPr="00826A3F">
        <w:rPr>
          <w:rStyle w:val="titoli"/>
          <w:b/>
          <w:color w:val="FF0000"/>
          <w:sz w:val="26"/>
          <w:szCs w:val="26"/>
        </w:rPr>
        <w:t xml:space="preserve"> del fiume </w:t>
      </w:r>
      <w:r w:rsidRPr="00826A3F">
        <w:rPr>
          <w:rStyle w:val="titoli"/>
          <w:b/>
          <w:color w:val="FF0000"/>
          <w:sz w:val="26"/>
          <w:szCs w:val="26"/>
        </w:rPr>
        <w:t>Arno</w:t>
      </w:r>
    </w:p>
    <w:p w:rsidR="002036AC" w:rsidRPr="00826A3F" w:rsidRDefault="0051668F" w:rsidP="00856557">
      <w:pPr>
        <w:jc w:val="both"/>
        <w:rPr>
          <w:sz w:val="26"/>
          <w:szCs w:val="26"/>
        </w:rPr>
      </w:pPr>
      <w:r w:rsidRPr="00826A3F">
        <w:rPr>
          <w:sz w:val="26"/>
          <w:szCs w:val="26"/>
        </w:rPr>
        <w:t xml:space="preserve">Agli inizi del sedicesimo secolo a Firenze, si </w:t>
      </w:r>
      <w:r w:rsidR="002036AC" w:rsidRPr="00826A3F">
        <w:rPr>
          <w:sz w:val="26"/>
          <w:szCs w:val="26"/>
        </w:rPr>
        <w:t>incontra</w:t>
      </w:r>
      <w:r w:rsidRPr="00826A3F">
        <w:rPr>
          <w:sz w:val="26"/>
          <w:szCs w:val="26"/>
        </w:rPr>
        <w:t>vano Leonardo da Vinci e Niccolò Machiavelli</w:t>
      </w:r>
      <w:r w:rsidR="007A72B8" w:rsidRPr="00826A3F">
        <w:rPr>
          <w:sz w:val="26"/>
          <w:szCs w:val="26"/>
        </w:rPr>
        <w:t xml:space="preserve"> e si scambiavano le </w:t>
      </w:r>
      <w:r w:rsidRPr="00826A3F">
        <w:rPr>
          <w:sz w:val="26"/>
          <w:szCs w:val="26"/>
        </w:rPr>
        <w:t xml:space="preserve">esperienze e opinioni </w:t>
      </w:r>
      <w:r w:rsidR="007A72B8" w:rsidRPr="00826A3F">
        <w:rPr>
          <w:sz w:val="26"/>
          <w:szCs w:val="26"/>
        </w:rPr>
        <w:t>e cosi si nasce</w:t>
      </w:r>
      <w:r w:rsidRPr="00826A3F">
        <w:rPr>
          <w:sz w:val="26"/>
          <w:szCs w:val="26"/>
        </w:rPr>
        <w:t xml:space="preserve"> </w:t>
      </w:r>
      <w:r w:rsidR="002036AC" w:rsidRPr="00826A3F">
        <w:rPr>
          <w:sz w:val="26"/>
          <w:szCs w:val="26"/>
        </w:rPr>
        <w:t>un progetto di deviare (prestaviti) il corso (t</w:t>
      </w:r>
      <w:r w:rsidR="007A72B8" w:rsidRPr="00826A3F">
        <w:rPr>
          <w:sz w:val="26"/>
          <w:szCs w:val="26"/>
        </w:rPr>
        <w:t>ok) del</w:t>
      </w:r>
      <w:r w:rsidR="002036AC" w:rsidRPr="00826A3F">
        <w:rPr>
          <w:sz w:val="26"/>
          <w:szCs w:val="26"/>
        </w:rPr>
        <w:t xml:space="preserve"> fiume Arno in modo da allagare (poplaviti) la citta nemica Pisa</w:t>
      </w:r>
      <w:r w:rsidRPr="00826A3F">
        <w:rPr>
          <w:sz w:val="26"/>
          <w:szCs w:val="26"/>
        </w:rPr>
        <w:t xml:space="preserve"> in guerra con Firenze. </w:t>
      </w:r>
      <w:r w:rsidR="002036AC" w:rsidRPr="00826A3F">
        <w:rPr>
          <w:sz w:val="26"/>
          <w:szCs w:val="26"/>
        </w:rPr>
        <w:t xml:space="preserve">Leonardo </w:t>
      </w:r>
      <w:r w:rsidR="007A72B8" w:rsidRPr="00826A3F">
        <w:rPr>
          <w:sz w:val="26"/>
          <w:szCs w:val="26"/>
        </w:rPr>
        <w:t>e' andato</w:t>
      </w:r>
      <w:r w:rsidR="002036AC" w:rsidRPr="00826A3F">
        <w:rPr>
          <w:sz w:val="26"/>
          <w:szCs w:val="26"/>
        </w:rPr>
        <w:t xml:space="preserve"> a</w:t>
      </w:r>
      <w:r w:rsidRPr="00826A3F">
        <w:rPr>
          <w:sz w:val="26"/>
          <w:szCs w:val="26"/>
        </w:rPr>
        <w:t xml:space="preserve"> verificare la </w:t>
      </w:r>
      <w:r w:rsidR="002036AC" w:rsidRPr="00826A3F">
        <w:rPr>
          <w:sz w:val="26"/>
          <w:szCs w:val="26"/>
        </w:rPr>
        <w:t xml:space="preserve">possibilità di successo ma il progetto </w:t>
      </w:r>
      <w:r w:rsidR="007A72B8" w:rsidRPr="00826A3F">
        <w:rPr>
          <w:sz w:val="26"/>
          <w:szCs w:val="26"/>
        </w:rPr>
        <w:t>ha fallito</w:t>
      </w:r>
      <w:r w:rsidR="002036AC" w:rsidRPr="00826A3F">
        <w:rPr>
          <w:sz w:val="26"/>
          <w:szCs w:val="26"/>
        </w:rPr>
        <w:t>(neuspeh) alla prima prova (</w:t>
      </w:r>
      <w:r w:rsidRPr="00826A3F">
        <w:rPr>
          <w:sz w:val="26"/>
          <w:szCs w:val="26"/>
        </w:rPr>
        <w:t>29 agosto del 1503</w:t>
      </w:r>
      <w:r w:rsidR="002036AC" w:rsidRPr="00826A3F">
        <w:rPr>
          <w:sz w:val="26"/>
          <w:szCs w:val="26"/>
        </w:rPr>
        <w:t>)</w:t>
      </w:r>
      <w:r w:rsidRPr="00826A3F">
        <w:rPr>
          <w:sz w:val="26"/>
          <w:szCs w:val="26"/>
        </w:rPr>
        <w:t xml:space="preserve">. </w:t>
      </w:r>
    </w:p>
    <w:p w:rsidR="0051668F" w:rsidRPr="00826A3F" w:rsidRDefault="0051668F" w:rsidP="00D44FA8">
      <w:pPr>
        <w:rPr>
          <w:sz w:val="26"/>
          <w:szCs w:val="26"/>
        </w:rPr>
      </w:pPr>
    </w:p>
    <w:p w:rsidR="00327950" w:rsidRDefault="00327950" w:rsidP="005138C1">
      <w:pPr>
        <w:rPr>
          <w:b/>
          <w:color w:val="FF0000"/>
          <w:sz w:val="26"/>
          <w:szCs w:val="26"/>
        </w:rPr>
      </w:pPr>
    </w:p>
    <w:p w:rsidR="00327950" w:rsidRDefault="00327950" w:rsidP="005138C1">
      <w:pPr>
        <w:rPr>
          <w:b/>
          <w:color w:val="FF0000"/>
          <w:sz w:val="26"/>
          <w:szCs w:val="26"/>
        </w:rPr>
      </w:pPr>
    </w:p>
    <w:p w:rsidR="004D287D" w:rsidRPr="00826A3F" w:rsidRDefault="00D44FA8" w:rsidP="005138C1">
      <w:pPr>
        <w:rPr>
          <w:sz w:val="26"/>
          <w:szCs w:val="26"/>
        </w:rPr>
      </w:pPr>
      <w:r w:rsidRPr="00826A3F">
        <w:rPr>
          <w:b/>
          <w:color w:val="FF0000"/>
          <w:sz w:val="26"/>
          <w:szCs w:val="26"/>
        </w:rPr>
        <w:lastRenderedPageBreak/>
        <w:t>LA CUCINA TOSCANA</w:t>
      </w:r>
      <w:r w:rsidRPr="00826A3F">
        <w:rPr>
          <w:sz w:val="26"/>
          <w:szCs w:val="26"/>
        </w:rPr>
        <w:br/>
        <w:t>La cucina toscana è sobria (zmerna) e presenta sapori semplici</w:t>
      </w:r>
      <w:r w:rsidR="008122EF" w:rsidRPr="00826A3F">
        <w:rPr>
          <w:sz w:val="26"/>
          <w:szCs w:val="26"/>
        </w:rPr>
        <w:t>.</w:t>
      </w:r>
      <w:r w:rsidRPr="00826A3F">
        <w:rPr>
          <w:sz w:val="26"/>
          <w:szCs w:val="26"/>
        </w:rPr>
        <w:t xml:space="preserve"> </w:t>
      </w:r>
      <w:r w:rsidR="008122EF" w:rsidRPr="00826A3F">
        <w:rPr>
          <w:sz w:val="26"/>
          <w:szCs w:val="26"/>
        </w:rPr>
        <w:t>È</w:t>
      </w:r>
      <w:r w:rsidR="004A52BC" w:rsidRPr="00826A3F">
        <w:rPr>
          <w:sz w:val="26"/>
          <w:szCs w:val="26"/>
        </w:rPr>
        <w:t xml:space="preserve"> cucina antica</w:t>
      </w:r>
      <w:r w:rsidR="008122EF" w:rsidRPr="00826A3F">
        <w:rPr>
          <w:sz w:val="26"/>
          <w:szCs w:val="26"/>
        </w:rPr>
        <w:t>,</w:t>
      </w:r>
      <w:r w:rsidR="004A52BC" w:rsidRPr="00826A3F">
        <w:rPr>
          <w:sz w:val="26"/>
          <w:szCs w:val="26"/>
        </w:rPr>
        <w:t xml:space="preserve"> </w:t>
      </w:r>
      <w:r w:rsidR="008122EF" w:rsidRPr="00826A3F">
        <w:rPr>
          <w:sz w:val="26"/>
          <w:szCs w:val="26"/>
        </w:rPr>
        <w:t>preparata</w:t>
      </w:r>
      <w:r w:rsidR="004A52BC" w:rsidRPr="00826A3F">
        <w:rPr>
          <w:sz w:val="26"/>
          <w:szCs w:val="26"/>
        </w:rPr>
        <w:t xml:space="preserve"> </w:t>
      </w:r>
      <w:r w:rsidRPr="00826A3F">
        <w:rPr>
          <w:sz w:val="26"/>
          <w:szCs w:val="26"/>
        </w:rPr>
        <w:t>con sapiente</w:t>
      </w:r>
      <w:r w:rsidR="008122EF" w:rsidRPr="00826A3F">
        <w:rPr>
          <w:sz w:val="26"/>
          <w:szCs w:val="26"/>
        </w:rPr>
        <w:t xml:space="preserve"> (s slastjo</w:t>
      </w:r>
      <w:r w:rsidRPr="00826A3F">
        <w:rPr>
          <w:sz w:val="26"/>
          <w:szCs w:val="26"/>
        </w:rPr>
        <w:t>). La semplicità dei piatti è legata ad una storia territoriale fatta di miseria e povertà.</w:t>
      </w:r>
      <w:r w:rsidR="004A52BC" w:rsidRPr="00826A3F">
        <w:rPr>
          <w:sz w:val="26"/>
          <w:szCs w:val="26"/>
        </w:rPr>
        <w:t xml:space="preserve"> </w:t>
      </w:r>
      <w:r w:rsidR="008122EF" w:rsidRPr="00826A3F">
        <w:rPr>
          <w:bCs/>
          <w:sz w:val="26"/>
          <w:szCs w:val="26"/>
        </w:rPr>
        <w:t>Mai</w:t>
      </w:r>
      <w:r w:rsidR="008122EF" w:rsidRPr="00826A3F">
        <w:rPr>
          <w:sz w:val="26"/>
          <w:szCs w:val="26"/>
        </w:rPr>
        <w:t xml:space="preserve"> ispirata dalla </w:t>
      </w:r>
      <w:r w:rsidR="008122EF" w:rsidRPr="00826A3F">
        <w:rPr>
          <w:bCs/>
          <w:sz w:val="26"/>
          <w:szCs w:val="26"/>
        </w:rPr>
        <w:t>fretta</w:t>
      </w:r>
      <w:r w:rsidR="008122EF" w:rsidRPr="00826A3F">
        <w:rPr>
          <w:sz w:val="26"/>
          <w:szCs w:val="26"/>
        </w:rPr>
        <w:t xml:space="preserve">, ma da una </w:t>
      </w:r>
      <w:r w:rsidR="008122EF" w:rsidRPr="00826A3F">
        <w:rPr>
          <w:bCs/>
          <w:sz w:val="26"/>
          <w:szCs w:val="26"/>
        </w:rPr>
        <w:t>paziente attenzione</w:t>
      </w:r>
      <w:r w:rsidR="008122EF" w:rsidRPr="00826A3F">
        <w:rPr>
          <w:sz w:val="26"/>
          <w:szCs w:val="26"/>
        </w:rPr>
        <w:t xml:space="preserve"> alla scelta di </w:t>
      </w:r>
      <w:r w:rsidR="008122EF" w:rsidRPr="00826A3F">
        <w:rPr>
          <w:bCs/>
          <w:sz w:val="26"/>
          <w:szCs w:val="26"/>
        </w:rPr>
        <w:t>ingredienti</w:t>
      </w:r>
      <w:r w:rsidR="008122EF" w:rsidRPr="00826A3F">
        <w:rPr>
          <w:sz w:val="26"/>
          <w:szCs w:val="26"/>
        </w:rPr>
        <w:t>.</w:t>
      </w:r>
      <w:r w:rsidR="008122EF" w:rsidRPr="00826A3F">
        <w:rPr>
          <w:sz w:val="26"/>
          <w:szCs w:val="26"/>
        </w:rPr>
        <w:br/>
      </w:r>
    </w:p>
    <w:p w:rsidR="005138C1" w:rsidRPr="00826A3F" w:rsidRDefault="005138C1" w:rsidP="005138C1">
      <w:pPr>
        <w:rPr>
          <w:sz w:val="26"/>
          <w:szCs w:val="26"/>
        </w:rPr>
      </w:pPr>
    </w:p>
    <w:p w:rsidR="00DA52EC" w:rsidRPr="00826A3F" w:rsidRDefault="00856557" w:rsidP="00F77861">
      <w:pPr>
        <w:pStyle w:val="NormalWeb"/>
        <w:rPr>
          <w:sz w:val="26"/>
          <w:szCs w:val="26"/>
        </w:rPr>
      </w:pPr>
      <w:r w:rsidRPr="00826A3F">
        <w:rPr>
          <w:sz w:val="26"/>
          <w:szCs w:val="26"/>
        </w:rPr>
        <w:t>PRESO DA:</w:t>
      </w:r>
    </w:p>
    <w:p w:rsidR="007436C9" w:rsidRPr="00826A3F" w:rsidRDefault="001D3234" w:rsidP="00C53B29">
      <w:pPr>
        <w:jc w:val="both"/>
        <w:rPr>
          <w:sz w:val="26"/>
          <w:szCs w:val="26"/>
        </w:rPr>
      </w:pPr>
      <w:hyperlink r:id="rId20" w:history="1">
        <w:r w:rsidR="001A2E74" w:rsidRPr="00826A3F">
          <w:rPr>
            <w:rStyle w:val="Hyperlink"/>
            <w:sz w:val="26"/>
            <w:szCs w:val="26"/>
          </w:rPr>
          <w:t>http://www.comune.pisa.it/turismo/torre.htm</w:t>
        </w:r>
      </w:hyperlink>
    </w:p>
    <w:p w:rsidR="00755442" w:rsidRPr="00826A3F" w:rsidRDefault="001D3234" w:rsidP="00C53B29">
      <w:pPr>
        <w:jc w:val="both"/>
        <w:rPr>
          <w:sz w:val="26"/>
          <w:szCs w:val="26"/>
        </w:rPr>
      </w:pPr>
      <w:hyperlink r:id="rId21" w:history="1">
        <w:r w:rsidR="00755442" w:rsidRPr="00826A3F">
          <w:rPr>
            <w:rStyle w:val="Hyperlink"/>
            <w:sz w:val="26"/>
            <w:szCs w:val="26"/>
          </w:rPr>
          <w:t>http://www.toscanaviva.com/Pisa/battistero.htm</w:t>
        </w:r>
      </w:hyperlink>
    </w:p>
    <w:p w:rsidR="00A633B3" w:rsidRPr="00826A3F" w:rsidRDefault="001D3234" w:rsidP="00C53B29">
      <w:pPr>
        <w:jc w:val="both"/>
        <w:rPr>
          <w:sz w:val="26"/>
          <w:szCs w:val="26"/>
        </w:rPr>
      </w:pPr>
      <w:hyperlink r:id="rId22" w:history="1">
        <w:r w:rsidR="00A633B3" w:rsidRPr="00826A3F">
          <w:rPr>
            <w:rStyle w:val="Hyperlink"/>
            <w:sz w:val="26"/>
            <w:szCs w:val="26"/>
          </w:rPr>
          <w:t>http://brunelleschi.imss.fi.it/genscheda.asp?appl=LIR&amp;xsl=slideshow&amp;chiave=101000</w:t>
        </w:r>
      </w:hyperlink>
    </w:p>
    <w:p w:rsidR="00A633B3" w:rsidRPr="00826A3F" w:rsidRDefault="001D3234" w:rsidP="00C53B29">
      <w:pPr>
        <w:jc w:val="both"/>
        <w:rPr>
          <w:sz w:val="26"/>
          <w:szCs w:val="26"/>
        </w:rPr>
      </w:pPr>
      <w:hyperlink r:id="rId23" w:history="1">
        <w:r w:rsidR="0051668F" w:rsidRPr="00826A3F">
          <w:rPr>
            <w:rStyle w:val="Hyperlink"/>
            <w:sz w:val="26"/>
            <w:szCs w:val="26"/>
          </w:rPr>
          <w:t>http://www.mega.it/review/soc/sdeviaz.htm</w:t>
        </w:r>
      </w:hyperlink>
    </w:p>
    <w:p w:rsidR="0051668F" w:rsidRPr="0051668F" w:rsidRDefault="0051668F" w:rsidP="00C53B29">
      <w:pPr>
        <w:jc w:val="both"/>
        <w:rPr>
          <w:sz w:val="26"/>
          <w:szCs w:val="26"/>
        </w:rPr>
      </w:pPr>
    </w:p>
    <w:p w:rsidR="00755442" w:rsidRPr="00755442" w:rsidRDefault="00755442" w:rsidP="00C53B29">
      <w:pPr>
        <w:jc w:val="both"/>
        <w:rPr>
          <w:sz w:val="26"/>
          <w:szCs w:val="26"/>
        </w:rPr>
      </w:pPr>
    </w:p>
    <w:p w:rsidR="001A2E74" w:rsidRPr="001A2E74" w:rsidRDefault="001A2E74" w:rsidP="00C53B29">
      <w:pPr>
        <w:jc w:val="both"/>
        <w:rPr>
          <w:sz w:val="26"/>
          <w:szCs w:val="26"/>
        </w:rPr>
      </w:pPr>
    </w:p>
    <w:p w:rsidR="007436C9" w:rsidRDefault="007436C9" w:rsidP="00C53B29">
      <w:pPr>
        <w:jc w:val="both"/>
        <w:rPr>
          <w:sz w:val="26"/>
          <w:szCs w:val="26"/>
        </w:rPr>
      </w:pPr>
    </w:p>
    <w:p w:rsidR="004D3F5B" w:rsidRPr="00D21B76" w:rsidRDefault="004D3F5B" w:rsidP="00C53B29">
      <w:pPr>
        <w:jc w:val="both"/>
        <w:rPr>
          <w:sz w:val="26"/>
          <w:szCs w:val="26"/>
        </w:rPr>
      </w:pPr>
    </w:p>
    <w:sectPr w:rsidR="004D3F5B" w:rsidRPr="00D21B76" w:rsidSect="000C754E"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3DD"/>
    <w:multiLevelType w:val="multilevel"/>
    <w:tmpl w:val="AF7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FB1"/>
    <w:rsid w:val="00023D9D"/>
    <w:rsid w:val="00042ED3"/>
    <w:rsid w:val="000634EB"/>
    <w:rsid w:val="00086818"/>
    <w:rsid w:val="000B6FB1"/>
    <w:rsid w:val="000C754E"/>
    <w:rsid w:val="00131324"/>
    <w:rsid w:val="001A2E74"/>
    <w:rsid w:val="001C47CD"/>
    <w:rsid w:val="001D3234"/>
    <w:rsid w:val="002036AC"/>
    <w:rsid w:val="00246DB0"/>
    <w:rsid w:val="00270A53"/>
    <w:rsid w:val="002A6E7C"/>
    <w:rsid w:val="002B6E9E"/>
    <w:rsid w:val="002D09B5"/>
    <w:rsid w:val="00303291"/>
    <w:rsid w:val="00327950"/>
    <w:rsid w:val="003576DE"/>
    <w:rsid w:val="003948BE"/>
    <w:rsid w:val="004152B7"/>
    <w:rsid w:val="004A52BC"/>
    <w:rsid w:val="004D287D"/>
    <w:rsid w:val="004D3F5B"/>
    <w:rsid w:val="004D4AFE"/>
    <w:rsid w:val="005138C1"/>
    <w:rsid w:val="0051668F"/>
    <w:rsid w:val="005C64E3"/>
    <w:rsid w:val="005C74CA"/>
    <w:rsid w:val="006A2B99"/>
    <w:rsid w:val="007436C9"/>
    <w:rsid w:val="00755442"/>
    <w:rsid w:val="007A72B8"/>
    <w:rsid w:val="008122EF"/>
    <w:rsid w:val="008222AF"/>
    <w:rsid w:val="00826A3F"/>
    <w:rsid w:val="00856557"/>
    <w:rsid w:val="008C2154"/>
    <w:rsid w:val="009C2141"/>
    <w:rsid w:val="00A06C9C"/>
    <w:rsid w:val="00A633B3"/>
    <w:rsid w:val="00A75684"/>
    <w:rsid w:val="00B00693"/>
    <w:rsid w:val="00C53B29"/>
    <w:rsid w:val="00D030F7"/>
    <w:rsid w:val="00D21B76"/>
    <w:rsid w:val="00D44FA8"/>
    <w:rsid w:val="00D6399C"/>
    <w:rsid w:val="00D75FF9"/>
    <w:rsid w:val="00DA52EC"/>
    <w:rsid w:val="00E63CD7"/>
    <w:rsid w:val="00F77861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2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B6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F778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6FB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B6FB1"/>
    <w:rPr>
      <w:color w:val="0000FF"/>
      <w:u w:val="single"/>
    </w:rPr>
  </w:style>
  <w:style w:type="character" w:customStyle="1" w:styleId="toctoggle">
    <w:name w:val="toctoggle"/>
    <w:basedOn w:val="DefaultParagraphFont"/>
    <w:rsid w:val="000B6FB1"/>
  </w:style>
  <w:style w:type="character" w:customStyle="1" w:styleId="tocnumber">
    <w:name w:val="tocnumber"/>
    <w:basedOn w:val="DefaultParagraphFont"/>
    <w:rsid w:val="000B6FB1"/>
  </w:style>
  <w:style w:type="character" w:customStyle="1" w:styleId="toctext">
    <w:name w:val="toctext"/>
    <w:basedOn w:val="DefaultParagraphFont"/>
    <w:rsid w:val="000B6FB1"/>
  </w:style>
  <w:style w:type="character" w:customStyle="1" w:styleId="editsection">
    <w:name w:val="editsection"/>
    <w:basedOn w:val="DefaultParagraphFont"/>
    <w:rsid w:val="000B6FB1"/>
  </w:style>
  <w:style w:type="character" w:customStyle="1" w:styleId="mw-headline">
    <w:name w:val="mw-headline"/>
    <w:basedOn w:val="DefaultParagraphFont"/>
    <w:rsid w:val="000B6FB1"/>
  </w:style>
  <w:style w:type="character" w:customStyle="1" w:styleId="ipa">
    <w:name w:val="ipa"/>
    <w:basedOn w:val="DefaultParagraphFont"/>
    <w:rsid w:val="005C74CA"/>
  </w:style>
  <w:style w:type="character" w:styleId="FollowedHyperlink">
    <w:name w:val="FollowedHyperlink"/>
    <w:basedOn w:val="DefaultParagraphFont"/>
    <w:rsid w:val="00C53B29"/>
    <w:rPr>
      <w:color w:val="800080"/>
      <w:u w:val="single"/>
    </w:rPr>
  </w:style>
  <w:style w:type="paragraph" w:styleId="BalloonText">
    <w:name w:val="Balloon Text"/>
    <w:basedOn w:val="Normal"/>
    <w:semiHidden/>
    <w:rsid w:val="00D21B76"/>
    <w:rPr>
      <w:rFonts w:ascii="Tahoma" w:hAnsi="Tahoma" w:cs="Tahoma"/>
      <w:sz w:val="16"/>
      <w:szCs w:val="16"/>
    </w:rPr>
  </w:style>
  <w:style w:type="paragraph" w:customStyle="1" w:styleId="verdana10">
    <w:name w:val="verdana10"/>
    <w:basedOn w:val="Normal"/>
    <w:rsid w:val="006A2B99"/>
    <w:pPr>
      <w:spacing w:before="100" w:beforeAutospacing="1" w:after="100" w:afterAutospacing="1"/>
    </w:pPr>
  </w:style>
  <w:style w:type="character" w:customStyle="1" w:styleId="titoli">
    <w:name w:val="titoli"/>
    <w:basedOn w:val="DefaultParagraphFont"/>
    <w:rsid w:val="0051668F"/>
  </w:style>
  <w:style w:type="character" w:customStyle="1" w:styleId="testonormale">
    <w:name w:val="testonormale"/>
    <w:basedOn w:val="DefaultParagraphFont"/>
    <w:rsid w:val="0051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7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attedrale" TargetMode="External"/><Relationship Id="rId13" Type="http://schemas.openxmlformats.org/officeDocument/2006/relationships/hyperlink" Target="http://it.wikipedia.org/wiki/Duomo_di_Pisa" TargetMode="External"/><Relationship Id="rId18" Type="http://schemas.openxmlformats.org/officeDocument/2006/relationships/hyperlink" Target="http://it.wikipedia.org/wiki/San_Giovanni_Battis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scanaviva.com/Pisa/battistero.htm" TargetMode="External"/><Relationship Id="rId7" Type="http://schemas.openxmlformats.org/officeDocument/2006/relationships/hyperlink" Target="http://it.wikipedia.org/wiki/Pisa" TargetMode="External"/><Relationship Id="rId12" Type="http://schemas.openxmlformats.org/officeDocument/2006/relationships/hyperlink" Target="http://it.wikipedia.org/wiki/Campanile" TargetMode="External"/><Relationship Id="rId17" Type="http://schemas.openxmlformats.org/officeDocument/2006/relationships/hyperlink" Target="http://it.wikipedia.org/wiki/Battiste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1173" TargetMode="External"/><Relationship Id="rId20" Type="http://schemas.openxmlformats.org/officeDocument/2006/relationships/hyperlink" Target="http://www.comune.pisa.it/turismo/torr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emonym" TargetMode="External"/><Relationship Id="rId11" Type="http://schemas.openxmlformats.org/officeDocument/2006/relationships/hyperlink" Target="http://it.wikipedia.org/wiki/Torre_pendente_di_Pis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t.wikipedia.org/wiki/Provincia_di_Pisa" TargetMode="External"/><Relationship Id="rId15" Type="http://schemas.openxmlformats.org/officeDocument/2006/relationships/hyperlink" Target="http://it.wikipedia.org/wiki/9_agosto" TargetMode="External"/><Relationship Id="rId23" Type="http://schemas.openxmlformats.org/officeDocument/2006/relationships/hyperlink" Target="http://www.mega.it/review/soc/sdeviaz.htm" TargetMode="External"/><Relationship Id="rId10" Type="http://schemas.openxmlformats.org/officeDocument/2006/relationships/hyperlink" Target="http://it.wikipedia.org/wiki/Camposanto" TargetMode="External"/><Relationship Id="rId19" Type="http://schemas.openxmlformats.org/officeDocument/2006/relationships/hyperlink" Target="http://it.wikipedia.org/wiki/Battist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Battistero" TargetMode="External"/><Relationship Id="rId14" Type="http://schemas.openxmlformats.org/officeDocument/2006/relationships/hyperlink" Target="http://it.wikipedia.org/wiki/Cedimento_differenziale" TargetMode="External"/><Relationship Id="rId22" Type="http://schemas.openxmlformats.org/officeDocument/2006/relationships/hyperlink" Target="http://brunelleschi.imss.fi.it/genscheda.asp?appl=LIR&amp;xsl=slideshow&amp;chiave=10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Links>
    <vt:vector size="114" baseType="variant">
      <vt:variant>
        <vt:i4>6029332</vt:i4>
      </vt:variant>
      <vt:variant>
        <vt:i4>54</vt:i4>
      </vt:variant>
      <vt:variant>
        <vt:i4>0</vt:i4>
      </vt:variant>
      <vt:variant>
        <vt:i4>5</vt:i4>
      </vt:variant>
      <vt:variant>
        <vt:lpwstr>http://www.mega.it/review/soc/sdeviaz.htm</vt:lpwstr>
      </vt:variant>
      <vt:variant>
        <vt:lpwstr/>
      </vt:variant>
      <vt:variant>
        <vt:i4>1966146</vt:i4>
      </vt:variant>
      <vt:variant>
        <vt:i4>51</vt:i4>
      </vt:variant>
      <vt:variant>
        <vt:i4>0</vt:i4>
      </vt:variant>
      <vt:variant>
        <vt:i4>5</vt:i4>
      </vt:variant>
      <vt:variant>
        <vt:lpwstr>http://brunelleschi.imss.fi.it/genscheda.asp?appl=LIR&amp;xsl=slideshow&amp;chiave=101000</vt:lpwstr>
      </vt:variant>
      <vt:variant>
        <vt:lpwstr/>
      </vt:variant>
      <vt:variant>
        <vt:i4>7274615</vt:i4>
      </vt:variant>
      <vt:variant>
        <vt:i4>48</vt:i4>
      </vt:variant>
      <vt:variant>
        <vt:i4>0</vt:i4>
      </vt:variant>
      <vt:variant>
        <vt:i4>5</vt:i4>
      </vt:variant>
      <vt:variant>
        <vt:lpwstr>http://www.toscanaviva.com/Pisa/battistero.htm</vt:lpwstr>
      </vt:variant>
      <vt:variant>
        <vt:lpwstr/>
      </vt:variant>
      <vt:variant>
        <vt:i4>3276903</vt:i4>
      </vt:variant>
      <vt:variant>
        <vt:i4>45</vt:i4>
      </vt:variant>
      <vt:variant>
        <vt:i4>0</vt:i4>
      </vt:variant>
      <vt:variant>
        <vt:i4>5</vt:i4>
      </vt:variant>
      <vt:variant>
        <vt:lpwstr>http://www.comune.pisa.it/turismo/torre.htm</vt:lpwstr>
      </vt:variant>
      <vt:variant>
        <vt:lpwstr/>
      </vt:variant>
      <vt:variant>
        <vt:i4>6946860</vt:i4>
      </vt:variant>
      <vt:variant>
        <vt:i4>42</vt:i4>
      </vt:variant>
      <vt:variant>
        <vt:i4>0</vt:i4>
      </vt:variant>
      <vt:variant>
        <vt:i4>5</vt:i4>
      </vt:variant>
      <vt:variant>
        <vt:lpwstr>http://it.wikipedia.org/wiki/Battistero</vt:lpwstr>
      </vt:variant>
      <vt:variant>
        <vt:lpwstr/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>http://it.wikipedia.org/wiki/San_Giovanni_Battista</vt:lpwstr>
      </vt:variant>
      <vt:variant>
        <vt:lpwstr/>
      </vt:variant>
      <vt:variant>
        <vt:i4>6946860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http://it.wikipedia.org/wiki/Battistero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http://it.wikipedia.org/wiki/1173</vt:lpwstr>
      </vt:variant>
      <vt:variant>
        <vt:lpwstr/>
      </vt:variant>
      <vt:variant>
        <vt:i4>5242980</vt:i4>
      </vt:variant>
      <vt:variant>
        <vt:i4>30</vt:i4>
      </vt:variant>
      <vt:variant>
        <vt:i4>0</vt:i4>
      </vt:variant>
      <vt:variant>
        <vt:i4>5</vt:i4>
      </vt:variant>
      <vt:variant>
        <vt:lpwstr>http://it.wikipedia.org/wiki/9_agosto</vt:lpwstr>
      </vt:variant>
      <vt:variant>
        <vt:lpwstr/>
      </vt:variant>
      <vt:variant>
        <vt:i4>262267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http://it.wikipedia.org/wiki/Cedimento_differenziale</vt:lpwstr>
      </vt:variant>
      <vt:variant>
        <vt:lpwstr/>
      </vt:variant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http://it.wikipedia.org/wiki/Duomo_di_Pisa</vt:lpwstr>
      </vt:variant>
      <vt:variant>
        <vt:lpwstr/>
      </vt:variant>
      <vt:variant>
        <vt:i4>7340092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http://it.wikipedia.org/wiki/Campanile</vt:lpwstr>
      </vt:variant>
      <vt:variant>
        <vt:lpwstr/>
      </vt:variant>
      <vt:variant>
        <vt:i4>4849717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http://it.wikipedia.org/wiki/Torre_pendente_di_Pisa</vt:lpwstr>
      </vt:variant>
      <vt:variant>
        <vt:lpwstr/>
      </vt:variant>
      <vt:variant>
        <vt:i4>6750243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http://it.wikipedia.org/wiki/Camposanto</vt:lpwstr>
      </vt:variant>
      <vt:variant>
        <vt:lpwstr/>
      </vt:variant>
      <vt:variant>
        <vt:i4>6946860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http://it.wikipedia.org/wiki/Battistero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http://it.wikipedia.org/wiki/Cattedrale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http://it.wikipedia.org/wiki/Pisa</vt:lpwstr>
      </vt:variant>
      <vt:variant>
        <vt:lpwstr/>
      </vt:variant>
      <vt:variant>
        <vt:i4>1376326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http://en.wikipedia.org/wiki/Demonym</vt:lpwstr>
      </vt:variant>
      <vt:variant>
        <vt:lpwstr/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http://it.wikipedia.org/wiki/Provincia_di_Pisa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