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1E" w:rsidRDefault="00E83D1E" w:rsidP="00E83D1E">
      <w:pPr>
        <w:pStyle w:val="Heading1"/>
        <w:rPr>
          <w:lang w:val="it-IT"/>
        </w:rPr>
      </w:pPr>
      <w:bookmarkStart w:id="0" w:name="_GoBack"/>
      <w:bookmarkEnd w:id="0"/>
      <w:r w:rsidRPr="00C90CF5">
        <w:rPr>
          <w:lang w:val="it-IT"/>
        </w:rPr>
        <w:t>FUTURO ANTERIORE</w:t>
      </w:r>
    </w:p>
    <w:p w:rsidR="00E83D1E" w:rsidRPr="007B7AD1" w:rsidRDefault="00E83D1E" w:rsidP="00E83D1E">
      <w:r>
        <w:rPr>
          <w:rFonts w:cs="Calibri"/>
        </w:rPr>
        <w:t>≈</w:t>
      </w:r>
      <w:r>
        <w:t xml:space="preserve"> </w:t>
      </w:r>
      <w:r w:rsidRPr="007B7AD1">
        <w:rPr>
          <w:i/>
        </w:rPr>
        <w:t>futuro composto</w:t>
      </w:r>
    </w:p>
    <w:p w:rsidR="00E83D1E" w:rsidRDefault="00E83D1E" w:rsidP="00E83D1E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Uso</w:t>
      </w:r>
    </w:p>
    <w:p w:rsidR="00E83D1E" w:rsidRDefault="00E83D1E" w:rsidP="00E83D1E">
      <w:pPr>
        <w:rPr>
          <w:lang w:val="it-IT"/>
        </w:rPr>
      </w:pPr>
      <w:r>
        <w:rPr>
          <w:lang w:val="it-IT"/>
        </w:rPr>
        <w:t>Per esprimere un’azione futura, spesso introdotta da:</w:t>
      </w:r>
    </w:p>
    <w:p w:rsidR="00E83D1E" w:rsidRDefault="00E83D1E" w:rsidP="00E83D1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Dopo che</w:t>
      </w:r>
    </w:p>
    <w:p w:rsidR="00E83D1E" w:rsidRDefault="00E83D1E" w:rsidP="00E83D1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Quando</w:t>
      </w:r>
    </w:p>
    <w:p w:rsidR="00E83D1E" w:rsidRPr="003A7FFE" w:rsidRDefault="00E83D1E" w:rsidP="00E83D1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(Non) appena</w:t>
      </w:r>
    </w:p>
    <w:p w:rsidR="00E83D1E" w:rsidRPr="00577CD9" w:rsidRDefault="00E83D1E" w:rsidP="00E83D1E">
      <w:pPr>
        <w:pStyle w:val="Heading2"/>
        <w:numPr>
          <w:ilvl w:val="0"/>
          <w:numId w:val="1"/>
        </w:numPr>
        <w:rPr>
          <w:lang w:val="it-IT"/>
        </w:rPr>
      </w:pPr>
      <w:r>
        <w:rPr>
          <w:lang w:val="it-IT"/>
        </w:rPr>
        <w:t>R</w:t>
      </w:r>
      <w:r w:rsidRPr="00C90CF5">
        <w:rPr>
          <w:lang w:val="it-IT"/>
        </w:rPr>
        <w:t>egolari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3D1E" w:rsidRPr="00E83D1E" w:rsidTr="00E83D1E"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/>
                <w:bCs/>
                <w:color w:val="365F91"/>
                <w:lang w:val="it-IT"/>
              </w:rPr>
              <w:t>Sarò</w:t>
            </w:r>
          </w:p>
          <w:p w:rsidR="00E83D1E" w:rsidRPr="00E83D1E" w:rsidRDefault="00E46D14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>
              <w:rPr>
                <w:b/>
                <w:bCs/>
                <w:noProof/>
                <w:color w:val="365F91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left:0;text-align:left;margin-left:79pt;margin-top:8pt;width:50.2pt;height:0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" strokecolor="#4579b8">
                  <v:stroke endarrow="open"/>
                </v:shape>
              </w:pict>
            </w:r>
            <w:r w:rsidR="00E83D1E" w:rsidRPr="00E83D1E">
              <w:rPr>
                <w:b/>
                <w:bCs/>
                <w:color w:val="365F91"/>
                <w:lang w:val="it-IT"/>
              </w:rPr>
              <w:t>Sarai</w:t>
            </w: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/>
                <w:bCs/>
                <w:color w:val="365F91"/>
                <w:lang w:val="it-IT"/>
              </w:rPr>
              <w:t>Sarà</w:t>
            </w:r>
          </w:p>
        </w:tc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Cs/>
                <w:color w:val="365F91"/>
                <w:lang w:val="it-IT"/>
              </w:rPr>
              <w:t>Andato/a</w:t>
            </w:r>
          </w:p>
        </w:tc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/>
                <w:bCs/>
                <w:color w:val="365F91"/>
                <w:lang w:val="it-IT"/>
              </w:rPr>
              <w:t>Avrò</w:t>
            </w:r>
          </w:p>
          <w:p w:rsidR="00E83D1E" w:rsidRPr="00E83D1E" w:rsidRDefault="00E46D14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>
              <w:rPr>
                <w:b/>
                <w:bCs/>
                <w:noProof/>
                <w:color w:val="365F91"/>
                <w:lang w:eastAsia="sl-SI"/>
              </w:rPr>
              <w:pict>
                <v:shape id="Straight Arrow Connector 14" o:spid="_x0000_s1029" type="#_x0000_t32" style="position:absolute;left:0;text-align:left;margin-left:82.55pt;margin-top:8.15pt;width:50.2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" strokecolor="#4579b8">
                  <v:stroke endarrow="open"/>
                </v:shape>
              </w:pict>
            </w:r>
            <w:r w:rsidR="00E83D1E" w:rsidRPr="00E83D1E">
              <w:rPr>
                <w:b/>
                <w:bCs/>
                <w:color w:val="365F91"/>
                <w:lang w:val="it-IT"/>
              </w:rPr>
              <w:t>Avrai</w:t>
            </w: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/>
                <w:bCs/>
                <w:color w:val="365F91"/>
                <w:lang w:val="it-IT"/>
              </w:rPr>
              <w:t>Avrà</w:t>
            </w:r>
          </w:p>
        </w:tc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Cs/>
                <w:color w:val="365F91"/>
                <w:lang w:val="it-IT"/>
              </w:rPr>
              <w:t>Cantato</w:t>
            </w:r>
          </w:p>
        </w:tc>
      </w:tr>
      <w:tr w:rsidR="00E83D1E" w:rsidRPr="00E83D1E" w:rsidTr="00E83D1E"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/>
                <w:bCs/>
                <w:color w:val="365F91"/>
                <w:lang w:val="it-IT"/>
              </w:rPr>
              <w:t>Saremo</w:t>
            </w:r>
          </w:p>
          <w:p w:rsidR="00E83D1E" w:rsidRPr="00E83D1E" w:rsidRDefault="00E46D14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>
              <w:rPr>
                <w:b/>
                <w:bCs/>
                <w:noProof/>
                <w:color w:val="365F91"/>
                <w:lang w:eastAsia="sl-SI"/>
              </w:rPr>
              <w:pict>
                <v:shape id="Straight Arrow Connector 10" o:spid="_x0000_s1027" type="#_x0000_t32" style="position:absolute;left:0;text-align:left;margin-left:79.25pt;margin-top:7.15pt;width:50.2pt;height:0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" strokecolor="#4579b8">
                  <v:stroke endarrow="open"/>
                </v:shape>
              </w:pict>
            </w:r>
            <w:r w:rsidR="00E83D1E" w:rsidRPr="00E83D1E">
              <w:rPr>
                <w:b/>
                <w:bCs/>
                <w:color w:val="365F91"/>
                <w:lang w:val="it-IT"/>
              </w:rPr>
              <w:t>Sarete</w:t>
            </w: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E83D1E">
              <w:rPr>
                <w:b/>
                <w:bCs/>
                <w:color w:val="365F91"/>
                <w:lang w:val="it-IT"/>
              </w:rPr>
              <w:t>Saranno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  <w:r w:rsidRPr="00E83D1E">
              <w:rPr>
                <w:color w:val="365F91"/>
                <w:lang w:val="it-IT"/>
              </w:rPr>
              <w:t>Tornati/e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color w:val="365F91"/>
                <w:lang w:val="it-IT"/>
              </w:rPr>
            </w:pPr>
            <w:r w:rsidRPr="00E83D1E">
              <w:rPr>
                <w:b/>
                <w:color w:val="365F91"/>
                <w:lang w:val="it-IT"/>
              </w:rPr>
              <w:t>Avremo</w:t>
            </w:r>
          </w:p>
          <w:p w:rsidR="00E83D1E" w:rsidRPr="00E83D1E" w:rsidRDefault="00E46D14" w:rsidP="00E83D1E">
            <w:pPr>
              <w:spacing w:after="0" w:line="240" w:lineRule="auto"/>
              <w:jc w:val="center"/>
              <w:rPr>
                <w:b/>
                <w:color w:val="365F91"/>
                <w:lang w:val="it-IT"/>
              </w:rPr>
            </w:pPr>
            <w:r>
              <w:rPr>
                <w:b/>
                <w:noProof/>
                <w:color w:val="365F91"/>
                <w:lang w:eastAsia="sl-SI"/>
              </w:rPr>
              <w:pict>
                <v:shape id="Straight Arrow Connector 13" o:spid="_x0000_s1028" type="#_x0000_t32" style="position:absolute;left:0;text-align:left;margin-left:82.55pt;margin-top:7.15pt;width:50.2pt;height:0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" strokecolor="#4579b8">
                  <v:stroke endarrow="open"/>
                </v:shape>
              </w:pict>
            </w:r>
            <w:r w:rsidR="00E83D1E" w:rsidRPr="00E83D1E">
              <w:rPr>
                <w:b/>
                <w:color w:val="365F91"/>
                <w:lang w:val="it-IT"/>
              </w:rPr>
              <w:t>Avrete</w:t>
            </w: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b/>
                <w:color w:val="365F91"/>
                <w:lang w:val="it-IT"/>
              </w:rPr>
            </w:pPr>
            <w:r w:rsidRPr="00E83D1E">
              <w:rPr>
                <w:b/>
                <w:color w:val="365F91"/>
                <w:lang w:val="it-IT"/>
              </w:rPr>
              <w:t>Avranno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E83D1E" w:rsidRPr="00E83D1E" w:rsidRDefault="00E83D1E" w:rsidP="00E83D1E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</w:p>
          <w:p w:rsidR="00E83D1E" w:rsidRPr="00E83D1E" w:rsidRDefault="00E83D1E" w:rsidP="00E83D1E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  <w:r w:rsidRPr="00E83D1E">
              <w:rPr>
                <w:color w:val="365F91"/>
                <w:lang w:val="it-IT"/>
              </w:rPr>
              <w:t>Cantato</w:t>
            </w:r>
          </w:p>
        </w:tc>
      </w:tr>
    </w:tbl>
    <w:p w:rsidR="00E83D1E" w:rsidRPr="00C90CF5" w:rsidRDefault="00E83D1E" w:rsidP="00E83D1E">
      <w:pPr>
        <w:rPr>
          <w:lang w:val="it-IT"/>
        </w:rPr>
      </w:pPr>
    </w:p>
    <w:p w:rsidR="00051ECA" w:rsidRDefault="00051ECA"/>
    <w:sectPr w:rsidR="00051ECA" w:rsidSect="00E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1F4"/>
    <w:multiLevelType w:val="hybridMultilevel"/>
    <w:tmpl w:val="FC142B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56C2"/>
    <w:multiLevelType w:val="hybridMultilevel"/>
    <w:tmpl w:val="1F648FA2"/>
    <w:lvl w:ilvl="0" w:tplc="5FFEEC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D1E"/>
    <w:rsid w:val="00051ECA"/>
    <w:rsid w:val="00724DB1"/>
    <w:rsid w:val="00E46D14"/>
    <w:rsid w:val="00E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Straight Arrow Connector 9"/>
        <o:r id="V:Rule6" type="connector" idref="#Straight Arrow Connector 10"/>
        <o:r id="V:Rule7" type="connector" idref="#Straight Arrow Connector 14"/>
        <o:r id="V:Rule8" type="connector" idref="#Straight Arrow Connector 13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D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D1E"/>
    <w:rPr>
      <w:rFonts w:ascii="Cambria" w:eastAsia="Times New Roman" w:hAnsi="Cambria" w:cs="Times New Roman"/>
      <w:b/>
      <w:bCs/>
      <w:color w:val="365F91"/>
      <w:sz w:val="28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83D1E"/>
    <w:rPr>
      <w:rFonts w:ascii="Cambria" w:eastAsia="Times New Roman" w:hAnsi="Cambria" w:cs="Times New Roman"/>
      <w:b/>
      <w:bCs/>
      <w:color w:val="4F81BD"/>
      <w:sz w:val="26"/>
      <w:szCs w:val="26"/>
      <w:lang w:val="sl-SI"/>
    </w:rPr>
  </w:style>
  <w:style w:type="paragraph" w:styleId="ListParagraph">
    <w:name w:val="List Paragraph"/>
    <w:basedOn w:val="Normal"/>
    <w:uiPriority w:val="34"/>
    <w:qFormat/>
    <w:rsid w:val="00E83D1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83D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