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058F" w14:textId="77777777" w:rsidR="002128CF" w:rsidRDefault="001E0676">
      <w:pPr>
        <w:jc w:val="both"/>
        <w:rPr>
          <w:b/>
          <w:sz w:val="14"/>
          <w:lang w:val="sl-SI"/>
        </w:rPr>
      </w:pPr>
      <w:bookmarkStart w:id="0" w:name="_GoBack"/>
      <w:bookmarkEnd w:id="0"/>
      <w:r>
        <w:rPr>
          <w:b/>
          <w:sz w:val="14"/>
          <w:lang w:val="sl-SI"/>
        </w:rPr>
        <w:t>ORGANSKA KEMIJA</w:t>
      </w:r>
    </w:p>
    <w:p w14:paraId="2AC11831" w14:textId="77777777" w:rsidR="002128CF" w:rsidRDefault="001E0676">
      <w:pPr>
        <w:jc w:val="both"/>
        <w:rPr>
          <w:sz w:val="14"/>
          <w:lang w:val="sl-SI"/>
        </w:rPr>
      </w:pPr>
      <w:r>
        <w:rPr>
          <w:sz w:val="14"/>
          <w:lang w:val="sl-SI"/>
        </w:rPr>
        <w:t>do l. 1824: anorg snovi (neživa narava), org. snovi (živa narava, pod vplivom življenske sile); Wohler: sinteza oksalne kisline 'in vitro', 1869 pa sečnino (produkt razgradnje belj.); org. kem. sodi med najširša področja kemije: teoretska, fiziološka, bio-, molekularna biologija, preparativne (org. sinteze), anlizna, fizikalna, tehnološka;</w:t>
      </w:r>
    </w:p>
    <w:p w14:paraId="4CC9D017" w14:textId="77777777" w:rsidR="002128CF" w:rsidRDefault="001E0676">
      <w:pPr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ORG. SPOJINE: ogljikovodiki (CH), org. kisikove spojine (CHO), org. halogenske spojine (CHX), org. dušikove spojine (CHNO); </w:t>
      </w:r>
      <w:r>
        <w:rPr>
          <w:sz w:val="14"/>
          <w:u w:val="single"/>
          <w:lang w:val="sl-SI"/>
        </w:rPr>
        <w:t>alifatski OV</w:t>
      </w:r>
      <w:r>
        <w:rPr>
          <w:sz w:val="14"/>
          <w:lang w:val="sl-SI"/>
        </w:rPr>
        <w:t>: areni, alkohol, aldehid, keton, eter, karboks. kisl. (+derivati), hidroksi kisl.; vzrok za razširjenost org. spojin je C-atom: 1s</w:t>
      </w:r>
      <w:r>
        <w:rPr>
          <w:sz w:val="14"/>
          <w:vertAlign w:val="superscript"/>
          <w:lang w:val="sl-SI"/>
        </w:rPr>
        <w:t>2</w:t>
      </w:r>
      <w:r>
        <w:rPr>
          <w:sz w:val="14"/>
          <w:lang w:val="sl-SI"/>
        </w:rPr>
        <w:t>, 2s</w:t>
      </w:r>
      <w:r>
        <w:rPr>
          <w:sz w:val="14"/>
          <w:vertAlign w:val="superscript"/>
          <w:lang w:val="sl-SI"/>
        </w:rPr>
        <w:t>2</w:t>
      </w:r>
      <w:r>
        <w:rPr>
          <w:sz w:val="14"/>
          <w:lang w:val="sl-SI"/>
        </w:rPr>
        <w:t>, 2p</w:t>
      </w:r>
      <w:r>
        <w:rPr>
          <w:sz w:val="14"/>
          <w:vertAlign w:val="subscript"/>
          <w:lang w:val="sl-SI"/>
        </w:rPr>
        <w:t>x</w:t>
      </w:r>
      <w:r>
        <w:rPr>
          <w:sz w:val="14"/>
          <w:vertAlign w:val="superscript"/>
          <w:lang w:val="sl-SI"/>
        </w:rPr>
        <w:t>1</w:t>
      </w:r>
      <w:r>
        <w:rPr>
          <w:sz w:val="14"/>
          <w:lang w:val="sl-SI"/>
        </w:rPr>
        <w:t>, 2p</w:t>
      </w:r>
      <w:r>
        <w:rPr>
          <w:sz w:val="14"/>
          <w:vertAlign w:val="subscript"/>
          <w:lang w:val="sl-SI"/>
        </w:rPr>
        <w:t>y</w:t>
      </w:r>
      <w:r>
        <w:rPr>
          <w:sz w:val="14"/>
          <w:vertAlign w:val="superscript"/>
          <w:lang w:val="sl-SI"/>
        </w:rPr>
        <w:t>1</w:t>
      </w:r>
      <w:r>
        <w:rPr>
          <w:sz w:val="14"/>
          <w:lang w:val="sl-SI"/>
        </w:rPr>
        <w:t>, 2p</w:t>
      </w:r>
      <w:r>
        <w:rPr>
          <w:sz w:val="14"/>
          <w:vertAlign w:val="subscript"/>
          <w:lang w:val="sl-SI"/>
        </w:rPr>
        <w:t>z</w:t>
      </w:r>
      <w:r>
        <w:rPr>
          <w:sz w:val="14"/>
          <w:vertAlign w:val="superscript"/>
          <w:lang w:val="sl-SI"/>
        </w:rPr>
        <w:t>0</w:t>
      </w:r>
      <w:r>
        <w:rPr>
          <w:sz w:val="14"/>
          <w:lang w:val="sl-SI"/>
        </w:rPr>
        <w:t xml:space="preserve">; tvori vedno 4 vezi; vzburjeni atom bi lahko tvoril 4 vezi, energijsko neenakovredne, zato se atomske orbitale </w:t>
      </w:r>
      <w:r>
        <w:rPr>
          <w:sz w:val="14"/>
          <w:u w:val="single"/>
          <w:lang w:val="sl-SI"/>
        </w:rPr>
        <w:t>hibridizirajo</w:t>
      </w:r>
      <w:r>
        <w:rPr>
          <w:sz w:val="14"/>
          <w:lang w:val="sl-SI"/>
        </w:rPr>
        <w:t xml:space="preserve"> (matematični postopek-linearna kombinacija); rezultat so hibridne orbitale, ki so E enakovredne in značilno prostorsko usmerjene; </w:t>
      </w:r>
      <w:r>
        <w:rPr>
          <w:b/>
          <w:sz w:val="14"/>
          <w:lang w:val="sl-SI"/>
        </w:rPr>
        <w:t>sp</w:t>
      </w:r>
      <w:r>
        <w:rPr>
          <w:b/>
          <w:sz w:val="14"/>
          <w:vertAlign w:val="superscript"/>
          <w:lang w:val="sl-SI"/>
        </w:rPr>
        <w:t>3</w:t>
      </w:r>
      <w:r>
        <w:rPr>
          <w:sz w:val="14"/>
          <w:lang w:val="sl-SI"/>
        </w:rPr>
        <w:t xml:space="preserve">: (nasičeni OV) 4 hibridne orbitale, tetraedrična rezporeditev; </w:t>
      </w:r>
      <w:r>
        <w:rPr>
          <w:b/>
          <w:sz w:val="14"/>
          <w:lang w:val="sl-SI"/>
        </w:rPr>
        <w:t>sp</w:t>
      </w:r>
      <w:r>
        <w:rPr>
          <w:b/>
          <w:sz w:val="14"/>
          <w:vertAlign w:val="superscript"/>
          <w:lang w:val="sl-SI"/>
        </w:rPr>
        <w:t>2</w:t>
      </w:r>
      <w:r>
        <w:rPr>
          <w:sz w:val="14"/>
          <w:lang w:val="sl-SI"/>
        </w:rPr>
        <w:t>: 3 hibr. orbitale, ostane ena, ki tvori dvokrake ¶-vezi, ostale so pod kotom 120</w:t>
      </w:r>
      <w:r>
        <w:rPr>
          <w:sz w:val="14"/>
          <w:vertAlign w:val="superscript"/>
          <w:lang w:val="sl-SI"/>
        </w:rPr>
        <w:t>o</w:t>
      </w:r>
      <w:r>
        <w:rPr>
          <w:sz w:val="14"/>
          <w:lang w:val="sl-SI"/>
        </w:rPr>
        <w:t>, dvojna vez onemogoča prosto vrtljivost okoli C=C vezi; nodalna ravnina: večja verjetnost nahajanja e</w:t>
      </w:r>
      <w:r>
        <w:rPr>
          <w:sz w:val="14"/>
          <w:vertAlign w:val="superscript"/>
          <w:lang w:val="sl-SI"/>
        </w:rPr>
        <w:t>-</w:t>
      </w:r>
      <w:r>
        <w:rPr>
          <w:sz w:val="14"/>
          <w:lang w:val="sl-SI"/>
        </w:rPr>
        <w:t xml:space="preserve">; </w:t>
      </w:r>
      <w:r>
        <w:rPr>
          <w:b/>
          <w:sz w:val="14"/>
          <w:lang w:val="sl-SI"/>
        </w:rPr>
        <w:t>sp</w:t>
      </w:r>
      <w:r>
        <w:rPr>
          <w:sz w:val="14"/>
          <w:lang w:val="sl-SI"/>
        </w:rPr>
        <w:t xml:space="preserve">: 2 hibr. orbitale, dvojne ¶-vezi, ostali dve sta linearni; </w:t>
      </w:r>
      <w:r>
        <w:rPr>
          <w:b/>
          <w:sz w:val="14"/>
          <w:lang w:val="sl-SI"/>
        </w:rPr>
        <w:t>ciklični nenasičeni OV</w:t>
      </w:r>
      <w:r>
        <w:rPr>
          <w:sz w:val="14"/>
          <w:lang w:val="sl-SI"/>
        </w:rPr>
        <w:t>: čimmanjši je cikel, večje so napetosti med C-atomi, zato se posamezni premaknejo iz ravnine: stol, kad (E-manj ugodna);</w:t>
      </w:r>
    </w:p>
    <w:p w14:paraId="7540D659" w14:textId="77777777" w:rsidR="002128CF" w:rsidRDefault="001E0676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mol. s konjugiranimi in komuliranimi vezmi:</w:t>
      </w:r>
      <w:r>
        <w:rPr>
          <w:sz w:val="14"/>
          <w:lang w:val="sl-SI"/>
        </w:rPr>
        <w:t xml:space="preserve"> meritve kažejo, da v konjugiranem delu mol. vezi niso lokalizirane, temveč prihaja do tvorbe delokalizirane ¶-vezi; to je vez, ki pripada konjugiranemu delu mol. kot celota; mol. s konjugirano strukturo lahko zapišemo v različnih rasonančnih ali mezomernih oblikah; to so oblike, iste mol., ko se med seboj ločijo po razporeditvo e</w:t>
      </w:r>
      <w:r>
        <w:rPr>
          <w:sz w:val="14"/>
          <w:vertAlign w:val="superscript"/>
          <w:lang w:val="sl-SI"/>
        </w:rPr>
        <w:t>-</w:t>
      </w:r>
      <w:r>
        <w:rPr>
          <w:sz w:val="14"/>
          <w:lang w:val="sl-SI"/>
        </w:rPr>
        <w:t xml:space="preserve"> znotraj mol. in s tem po E; </w:t>
      </w:r>
      <w:r>
        <w:rPr>
          <w:sz w:val="14"/>
          <w:u w:val="single"/>
          <w:lang w:val="sl-SI"/>
        </w:rPr>
        <w:t>benzen:</w:t>
      </w:r>
      <w:r>
        <w:rPr>
          <w:sz w:val="14"/>
          <w:lang w:val="sl-SI"/>
        </w:rPr>
        <w:t xml:space="preserve"> ko se v mol. pojavi delok. ¶-vez, se spremenijo tudi reakcije, ki so sicer značilne za posamezni tip sprememb; pri benzenu zato prevladujejo reakcije značilne za nasičene spojine;</w:t>
      </w:r>
    </w:p>
    <w:p w14:paraId="536C05EC" w14:textId="77777777" w:rsidR="002128CF" w:rsidRDefault="001E0676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izomerija org. mol.:</w:t>
      </w:r>
      <w:r>
        <w:rPr>
          <w:sz w:val="14"/>
          <w:lang w:val="sl-SI"/>
        </w:rPr>
        <w:t xml:space="preserve"> neko mol. lahko predstavimo z razl. strukturnimi formulami, česar posledice so razl.; npr. pentan, izopentan, neopentan: razl. vrelišča: neo&lt;izo&lt;n; za alkane je značilna verižna izomerija; n: C</w:t>
      </w:r>
      <w:r>
        <w:rPr>
          <w:sz w:val="14"/>
          <w:vertAlign w:val="superscript"/>
          <w:lang w:val="sl-SI"/>
        </w:rPr>
        <w:t>I</w:t>
      </w:r>
      <w:r>
        <w:rPr>
          <w:sz w:val="14"/>
          <w:lang w:val="sl-SI"/>
        </w:rPr>
        <w:t>, C</w:t>
      </w:r>
      <w:r>
        <w:rPr>
          <w:sz w:val="14"/>
          <w:vertAlign w:val="superscript"/>
          <w:lang w:val="sl-SI"/>
        </w:rPr>
        <w:t>II</w:t>
      </w:r>
      <w:r>
        <w:rPr>
          <w:sz w:val="14"/>
          <w:lang w:val="sl-SI"/>
        </w:rPr>
        <w:t>; izo: C</w:t>
      </w:r>
      <w:r>
        <w:rPr>
          <w:sz w:val="14"/>
          <w:vertAlign w:val="superscript"/>
          <w:lang w:val="sl-SI"/>
        </w:rPr>
        <w:t>I</w:t>
      </w:r>
      <w:r>
        <w:rPr>
          <w:sz w:val="14"/>
          <w:lang w:val="sl-SI"/>
        </w:rPr>
        <w:t>, C</w:t>
      </w:r>
      <w:r>
        <w:rPr>
          <w:sz w:val="14"/>
          <w:vertAlign w:val="superscript"/>
          <w:lang w:val="sl-SI"/>
        </w:rPr>
        <w:t>II</w:t>
      </w:r>
      <w:r>
        <w:rPr>
          <w:sz w:val="14"/>
          <w:lang w:val="sl-SI"/>
        </w:rPr>
        <w:t>, C</w:t>
      </w:r>
      <w:r>
        <w:rPr>
          <w:sz w:val="14"/>
          <w:vertAlign w:val="superscript"/>
          <w:lang w:val="sl-SI"/>
        </w:rPr>
        <w:t>III</w:t>
      </w:r>
      <w:r>
        <w:rPr>
          <w:sz w:val="14"/>
          <w:lang w:val="sl-SI"/>
        </w:rPr>
        <w:t>; neo: C</w:t>
      </w:r>
      <w:r>
        <w:rPr>
          <w:sz w:val="14"/>
          <w:vertAlign w:val="superscript"/>
          <w:lang w:val="sl-SI"/>
        </w:rPr>
        <w:t>IV</w:t>
      </w:r>
      <w:r>
        <w:rPr>
          <w:sz w:val="14"/>
          <w:lang w:val="sl-SI"/>
        </w:rPr>
        <w:t>, C</w:t>
      </w:r>
      <w:r>
        <w:rPr>
          <w:sz w:val="14"/>
          <w:vertAlign w:val="superscript"/>
          <w:lang w:val="sl-SI"/>
        </w:rPr>
        <w:t>I</w:t>
      </w:r>
      <w:r>
        <w:rPr>
          <w:sz w:val="14"/>
          <w:lang w:val="sl-SI"/>
        </w:rPr>
        <w:t>, C</w:t>
      </w:r>
      <w:r>
        <w:rPr>
          <w:sz w:val="14"/>
          <w:vertAlign w:val="superscript"/>
          <w:lang w:val="sl-SI"/>
        </w:rPr>
        <w:t>II</w:t>
      </w:r>
      <w:r>
        <w:rPr>
          <w:sz w:val="14"/>
          <w:lang w:val="sl-SI"/>
        </w:rPr>
        <w:t>, C</w:t>
      </w:r>
      <w:r>
        <w:rPr>
          <w:sz w:val="14"/>
          <w:vertAlign w:val="superscript"/>
          <w:lang w:val="sl-SI"/>
        </w:rPr>
        <w:t>III</w:t>
      </w:r>
      <w:r>
        <w:rPr>
          <w:sz w:val="14"/>
          <w:lang w:val="sl-SI"/>
        </w:rPr>
        <w:t>;</w:t>
      </w:r>
    </w:p>
    <w:p w14:paraId="722C16A8" w14:textId="77777777" w:rsidR="002128CF" w:rsidRDefault="001E0676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alkeni:</w:t>
      </w:r>
      <w:r>
        <w:rPr>
          <w:sz w:val="14"/>
          <w:lang w:val="sl-SI"/>
        </w:rPr>
        <w:t xml:space="preserve"> v trans- obliki sta substituenti na različni, v cis- pa na isti strani: prostorska (geometrična izomerija); trans je večja od cis, zato ima večje vrelišče in hlapišče; pri alkenih je možna še verižna izomerija (odvisno od dolž. verige) in položajna izomerija (razl. lega dvojne vezi);</w:t>
      </w:r>
    </w:p>
    <w:p w14:paraId="206E28C3" w14:textId="77777777" w:rsidR="002128CF" w:rsidRDefault="001E0676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alkini:</w:t>
      </w:r>
      <w:r>
        <w:rPr>
          <w:sz w:val="14"/>
          <w:lang w:val="sl-SI"/>
        </w:rPr>
        <w:t xml:space="preserve"> se definirani kot nenasičeni OV z eno trojno vezjo; verižna in položajna izomerija; </w:t>
      </w:r>
      <w:r>
        <w:rPr>
          <w:sz w:val="14"/>
          <w:u w:val="single"/>
          <w:lang w:val="sl-SI"/>
        </w:rPr>
        <w:t>funkcionalna izomerija</w:t>
      </w:r>
      <w:r>
        <w:rPr>
          <w:sz w:val="14"/>
          <w:lang w:val="sl-SI"/>
        </w:rPr>
        <w:t>: N spojine imajo kljub enaki mol. formuli razl. kem. lastnosti zaradi razl. funkc. skupine: C</w:t>
      </w:r>
      <w:r>
        <w:rPr>
          <w:sz w:val="14"/>
          <w:vertAlign w:val="subscript"/>
          <w:lang w:val="sl-SI"/>
        </w:rPr>
        <w:t>2</w:t>
      </w:r>
      <w:r>
        <w:rPr>
          <w:sz w:val="14"/>
          <w:lang w:val="sl-SI"/>
        </w:rPr>
        <w:t>H</w:t>
      </w:r>
      <w:r>
        <w:rPr>
          <w:sz w:val="14"/>
          <w:vertAlign w:val="subscript"/>
          <w:lang w:val="sl-SI"/>
        </w:rPr>
        <w:t>6</w:t>
      </w:r>
      <w:r>
        <w:rPr>
          <w:sz w:val="14"/>
          <w:lang w:val="sl-SI"/>
        </w:rPr>
        <w:t>O; C</w:t>
      </w:r>
      <w:r>
        <w:rPr>
          <w:sz w:val="14"/>
          <w:vertAlign w:val="subscript"/>
          <w:lang w:val="sl-SI"/>
        </w:rPr>
        <w:t>2</w:t>
      </w:r>
      <w:r>
        <w:rPr>
          <w:sz w:val="14"/>
          <w:lang w:val="sl-SI"/>
        </w:rPr>
        <w:t>H</w:t>
      </w:r>
      <w:r>
        <w:rPr>
          <w:sz w:val="14"/>
          <w:vertAlign w:val="subscript"/>
          <w:lang w:val="sl-SI"/>
        </w:rPr>
        <w:t>5</w:t>
      </w:r>
      <w:r>
        <w:rPr>
          <w:sz w:val="14"/>
          <w:lang w:val="sl-SI"/>
        </w:rPr>
        <w:t>OH, CH</w:t>
      </w:r>
      <w:r>
        <w:rPr>
          <w:sz w:val="14"/>
          <w:vertAlign w:val="subscript"/>
          <w:lang w:val="sl-SI"/>
        </w:rPr>
        <w:t>3</w:t>
      </w:r>
      <w:r>
        <w:rPr>
          <w:sz w:val="14"/>
          <w:lang w:val="sl-SI"/>
        </w:rPr>
        <w:t>-O-CH</w:t>
      </w:r>
      <w:r>
        <w:rPr>
          <w:sz w:val="14"/>
          <w:vertAlign w:val="subscript"/>
          <w:lang w:val="sl-SI"/>
        </w:rPr>
        <w:t>3</w:t>
      </w:r>
      <w:r>
        <w:rPr>
          <w:sz w:val="14"/>
          <w:lang w:val="sl-SI"/>
        </w:rPr>
        <w:t>;</w:t>
      </w:r>
    </w:p>
    <w:p w14:paraId="3D1E92E3" w14:textId="77777777" w:rsidR="002128CF" w:rsidRDefault="001E0676">
      <w:pPr>
        <w:jc w:val="both"/>
        <w:rPr>
          <w:sz w:val="14"/>
          <w:lang w:val="sl-SI"/>
        </w:rPr>
      </w:pPr>
      <w:r>
        <w:rPr>
          <w:b/>
          <w:sz w:val="14"/>
          <w:lang w:val="sl-SI"/>
        </w:rPr>
        <w:t>nomenklatura org. snovi:</w:t>
      </w:r>
      <w:r>
        <w:rPr>
          <w:sz w:val="14"/>
          <w:lang w:val="sl-SI"/>
        </w:rPr>
        <w:t xml:space="preserve"> alkanui, alkeni, alkini; mol. OV: osnovna veriga; položaj dvojne oz. trojne vezi, skupine, ki so vezane na osn. verigo (po abecednem redu); dobiti morajo najnižje možno št.; pri alkenih in alkinih pa je prioriteta dvojna oz. trojna vez, ki mora imeti najnižje št.; npr.: 2-heksen, </w:t>
      </w:r>
      <w:r>
        <w:rPr>
          <w:sz w:val="14"/>
          <w:u w:val="single"/>
          <w:lang w:val="sl-SI"/>
        </w:rPr>
        <w:t>heksen-2</w:t>
      </w:r>
      <w:r>
        <w:rPr>
          <w:sz w:val="14"/>
          <w:lang w:val="sl-SI"/>
        </w:rPr>
        <w:t>, heks-2-en 1,4-heksadien; 3-etil, 4-metil, penten-2; cis-1,2-dimetileten; 1,1-dikloroeten; 3-metil-but-1-in;</w:t>
      </w:r>
    </w:p>
    <w:p w14:paraId="58F5E455" w14:textId="77777777" w:rsidR="002128CF" w:rsidRDefault="001E0676">
      <w:pPr>
        <w:jc w:val="both"/>
        <w:rPr>
          <w:sz w:val="14"/>
          <w:lang w:val="sl-SI"/>
        </w:rPr>
      </w:pPr>
      <w:r>
        <w:rPr>
          <w:sz w:val="14"/>
          <w:lang w:val="sl-SI"/>
        </w:rPr>
        <w:t>benzenovi derivati: CH</w:t>
      </w:r>
      <w:r>
        <w:rPr>
          <w:sz w:val="14"/>
          <w:vertAlign w:val="subscript"/>
          <w:lang w:val="sl-SI"/>
        </w:rPr>
        <w:t xml:space="preserve">3 </w:t>
      </w:r>
      <w:r>
        <w:rPr>
          <w:sz w:val="14"/>
          <w:lang w:val="sl-SI"/>
        </w:rPr>
        <w:t>-metil; NO</w:t>
      </w:r>
      <w:r>
        <w:rPr>
          <w:sz w:val="14"/>
          <w:vertAlign w:val="subscript"/>
          <w:lang w:val="sl-SI"/>
        </w:rPr>
        <w:t xml:space="preserve">2 </w:t>
      </w:r>
      <w:r>
        <w:rPr>
          <w:sz w:val="14"/>
          <w:lang w:val="sl-SI"/>
        </w:rPr>
        <w:t>-nitro; NH</w:t>
      </w:r>
      <w:r>
        <w:rPr>
          <w:sz w:val="14"/>
          <w:vertAlign w:val="subscript"/>
          <w:lang w:val="sl-SI"/>
        </w:rPr>
        <w:t xml:space="preserve">2 </w:t>
      </w:r>
      <w:r>
        <w:rPr>
          <w:sz w:val="14"/>
          <w:lang w:val="sl-SI"/>
        </w:rPr>
        <w:t>-amino; OH -fenol; CHO -benzaldehid; COOH benzojska kislina; če je na benzen vezanih več skupin, poimenujemo eno v predponi, in eno v končnici oz. s št. označino lego teh skupin;</w:t>
      </w:r>
    </w:p>
    <w:p w14:paraId="6C4570DC" w14:textId="77777777" w:rsidR="002128CF" w:rsidRDefault="001E0676">
      <w:pPr>
        <w:jc w:val="both"/>
        <w:rPr>
          <w:sz w:val="14"/>
          <w:lang w:val="sl-SI"/>
        </w:rPr>
      </w:pPr>
      <w:r>
        <w:rPr>
          <w:sz w:val="14"/>
          <w:u w:val="single"/>
          <w:lang w:val="sl-SI"/>
        </w:rPr>
        <w:t>halogeno-skupine</w:t>
      </w:r>
      <w:r>
        <w:rPr>
          <w:sz w:val="14"/>
          <w:lang w:val="sl-SI"/>
        </w:rPr>
        <w:t xml:space="preserve">, F, Cl, Br, I; </w:t>
      </w:r>
      <w:r>
        <w:rPr>
          <w:sz w:val="14"/>
          <w:u w:val="single"/>
          <w:lang w:val="sl-SI"/>
        </w:rPr>
        <w:t>hidroksi skupine</w:t>
      </w:r>
      <w:r>
        <w:rPr>
          <w:sz w:val="14"/>
          <w:lang w:val="sl-SI"/>
        </w:rPr>
        <w:t xml:space="preserve">: -OH, če je edina skupina: -ol; OH skupina gre v predpono, kadar je prisotna še aldehidna, ali </w:t>
      </w:r>
      <w:r>
        <w:rPr>
          <w:sz w:val="14"/>
          <w:u w:val="single"/>
          <w:lang w:val="sl-SI"/>
        </w:rPr>
        <w:t>karboksilna skupina</w:t>
      </w:r>
      <w:r>
        <w:rPr>
          <w:sz w:val="14"/>
          <w:lang w:val="sl-SI"/>
        </w:rPr>
        <w:t xml:space="preserve">: aldehidna: -al, ketonska: -on; </w:t>
      </w:r>
      <w:r>
        <w:rPr>
          <w:sz w:val="14"/>
          <w:u w:val="single"/>
          <w:lang w:val="sl-SI"/>
        </w:rPr>
        <w:t>estrska skupina</w:t>
      </w:r>
      <w:r>
        <w:rPr>
          <w:sz w:val="14"/>
          <w:lang w:val="sl-SI"/>
        </w:rPr>
        <w:t>: -O-; -oksi, metiloksietan; amini (NH</w:t>
      </w:r>
      <w:r>
        <w:rPr>
          <w:sz w:val="14"/>
          <w:vertAlign w:val="subscript"/>
          <w:lang w:val="sl-SI"/>
        </w:rPr>
        <w:t>2</w:t>
      </w:r>
      <w:r>
        <w:rPr>
          <w:sz w:val="14"/>
          <w:lang w:val="sl-SI"/>
        </w:rPr>
        <w:t xml:space="preserve">): -amin, amino-, aminofenol; </w:t>
      </w:r>
      <w:r>
        <w:rPr>
          <w:sz w:val="14"/>
          <w:u w:val="single"/>
          <w:lang w:val="sl-SI"/>
        </w:rPr>
        <w:t>karboksilna</w:t>
      </w:r>
      <w:r>
        <w:rPr>
          <w:sz w:val="14"/>
          <w:lang w:val="sl-SI"/>
        </w:rPr>
        <w:t>: -ojska kisl., -oat, -amid;</w:t>
      </w:r>
    </w:p>
    <w:p w14:paraId="3F079BE9" w14:textId="57B02F81" w:rsidR="002128CF" w:rsidRDefault="001E0676">
      <w:pPr>
        <w:jc w:val="both"/>
        <w:rPr>
          <w:b/>
          <w:sz w:val="14"/>
          <w:lang w:val="sl-SI"/>
        </w:rPr>
      </w:pPr>
      <w:r>
        <w:rPr>
          <w:sz w:val="14"/>
          <w:lang w:val="sl-SI"/>
        </w:rPr>
        <w:t xml:space="preserve">org. spojine vstopajo v org. reakcije (substitucija, adicija, eliminacija, oksidacija, redukcija); substrati, reagenti;         </w:t>
      </w:r>
    </w:p>
    <w:sectPr w:rsidR="002128C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676"/>
    <w:rsid w:val="00166D8A"/>
    <w:rsid w:val="001E0676"/>
    <w:rsid w:val="002128CF"/>
    <w:rsid w:val="00E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C1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