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2D0F" w14:textId="77777777" w:rsidR="00155943" w:rsidRDefault="000D0E38">
      <w:pPr>
        <w:widowControl/>
        <w:spacing w:after="0" w:line="100" w:lineRule="atLeast"/>
        <w:ind w:right="5244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TRDNE SNOVI==</w:t>
      </w:r>
      <w:r>
        <w:rPr>
          <w:sz w:val="14"/>
          <w:szCs w:val="14"/>
          <w:u w:val="single"/>
        </w:rPr>
        <w:t>AMORFNE SNOVI</w:t>
      </w:r>
      <w:r>
        <w:rPr>
          <w:sz w:val="14"/>
          <w:szCs w:val="14"/>
        </w:rPr>
        <w:t>(imajo neurejeno notranjo zgradbo)</w:t>
      </w:r>
      <w:r>
        <w:rPr>
          <w:sz w:val="14"/>
          <w:szCs w:val="14"/>
          <w:u w:val="single"/>
        </w:rPr>
        <w:t>KRISTALE</w:t>
      </w:r>
      <w:r>
        <w:rPr>
          <w:sz w:val="14"/>
          <w:szCs w:val="14"/>
        </w:rPr>
        <w:t>(imajo urejeno notranjo zgradbo)Pri kristalih vemo zaporedje delcev ki ga gradijo.če delce med seboj povežemo dobimo kristalno mrežo.Najmanjši del ki se periodično ponavlja im.osnovna celica.ločimo glede na vrsto:</w:t>
      </w:r>
      <w:r>
        <w:rPr>
          <w:sz w:val="14"/>
          <w:szCs w:val="14"/>
          <w:u w:val="single"/>
        </w:rPr>
        <w:t>IONSKE</w:t>
      </w:r>
      <w:r>
        <w:rPr>
          <w:sz w:val="14"/>
          <w:szCs w:val="14"/>
        </w:rPr>
        <w:t xml:space="preserve">(kationi, anioni, močna vez,visoka tališč in vrelišč.,ne prevodna(NaCl)) </w:t>
      </w:r>
      <w:r>
        <w:rPr>
          <w:sz w:val="14"/>
          <w:szCs w:val="14"/>
          <w:u w:val="single"/>
        </w:rPr>
        <w:t>kovalentne</w:t>
      </w:r>
      <w:r>
        <w:rPr>
          <w:sz w:val="14"/>
          <w:szCs w:val="14"/>
        </w:rPr>
        <w:t>(atomi,močna vez,dokaj visoka tal.vrel.,neprevodna, (diamant,C))</w:t>
      </w:r>
      <w:r>
        <w:rPr>
          <w:sz w:val="14"/>
          <w:szCs w:val="14"/>
          <w:u w:val="single"/>
        </w:rPr>
        <w:t>Molekulske</w:t>
      </w:r>
      <w:r>
        <w:rPr>
          <w:sz w:val="14"/>
          <w:szCs w:val="14"/>
        </w:rPr>
        <w:t xml:space="preserve">(molekulešibka vez,nizka tal.vrel., neprevodna(sladkor,C8H12O6) </w:t>
      </w:r>
      <w:r>
        <w:rPr>
          <w:sz w:val="14"/>
          <w:szCs w:val="14"/>
          <w:u w:val="single"/>
        </w:rPr>
        <w:t>KOVINSKE</w:t>
      </w:r>
      <w:r>
        <w:rPr>
          <w:sz w:val="14"/>
          <w:szCs w:val="14"/>
        </w:rPr>
        <w:t>(prosti elek,kationi, različna vezr azlična tal. Vrel.,prevodna,(Hg,)</w:t>
      </w:r>
    </w:p>
    <w:p w14:paraId="118967A7" w14:textId="77777777" w:rsidR="00155943" w:rsidRDefault="000D0E38">
      <w:pPr>
        <w:widowControl/>
        <w:spacing w:after="0" w:line="100" w:lineRule="atLeast"/>
        <w:ind w:right="5244"/>
        <w:rPr>
          <w:sz w:val="14"/>
          <w:szCs w:val="14"/>
        </w:rPr>
      </w:pPr>
      <w:r>
        <w:rPr>
          <w:sz w:val="14"/>
          <w:szCs w:val="14"/>
        </w:rPr>
        <w:t xml:space="preserve">PRAVE RAZTOPINE:so homogene,zmes topila in topljenca(v obliki atoma molekul ionov(10na-9). </w:t>
      </w:r>
      <w:r>
        <w:rPr>
          <w:sz w:val="14"/>
          <w:szCs w:val="14"/>
          <w:u w:val="single"/>
        </w:rPr>
        <w:t>ELEKTROLITI</w:t>
      </w:r>
      <w:r>
        <w:rPr>
          <w:sz w:val="14"/>
          <w:szCs w:val="14"/>
        </w:rPr>
        <w:t xml:space="preserve">:so snovi ki prevajajo elek.tok.ločimo </w:t>
      </w:r>
      <w:r>
        <w:rPr>
          <w:sz w:val="14"/>
          <w:szCs w:val="14"/>
          <w:u w:val="single"/>
        </w:rPr>
        <w:t>MOČNE</w:t>
      </w:r>
      <w:r>
        <w:rPr>
          <w:sz w:val="14"/>
          <w:szCs w:val="14"/>
        </w:rPr>
        <w:t>(dobro prevajajo,to so raztopine močnih</w:t>
      </w:r>
    </w:p>
    <w:p w14:paraId="5F5A24EB" w14:textId="77777777" w:rsidR="00155943" w:rsidRDefault="000D0E38">
      <w:pPr>
        <w:widowControl/>
        <w:spacing w:after="0" w:line="100" w:lineRule="atLeast"/>
        <w:ind w:right="5244"/>
        <w:rPr>
          <w:sz w:val="14"/>
          <w:szCs w:val="14"/>
        </w:rPr>
      </w:pPr>
      <w:r>
        <w:rPr>
          <w:sz w:val="14"/>
          <w:szCs w:val="14"/>
        </w:rPr>
        <w:t>kislin(Hcl,H2SO4)močnih baz in močnih dobro topnih ionskih soli.</w:t>
      </w:r>
      <w:r>
        <w:rPr>
          <w:sz w:val="14"/>
          <w:szCs w:val="14"/>
          <w:u w:val="single"/>
        </w:rPr>
        <w:t>ŠIBKE</w:t>
      </w:r>
      <w:r>
        <w:rPr>
          <w:sz w:val="14"/>
          <w:szCs w:val="14"/>
        </w:rPr>
        <w:t>(elektroliti slabo prevajajo,in so to raztopine šibkih baz(Nh3-amoniak)in šibkih kislin(kis)</w:t>
      </w:r>
      <w:r>
        <w:rPr>
          <w:sz w:val="14"/>
          <w:szCs w:val="14"/>
          <w:u w:val="single"/>
        </w:rPr>
        <w:t>NOMENKLATURA</w:t>
      </w:r>
      <w:r>
        <w:rPr>
          <w:sz w:val="14"/>
          <w:szCs w:val="14"/>
        </w:rPr>
        <w:t xml:space="preserve">:imenovanje spojin         </w:t>
      </w:r>
      <w:r>
        <w:rPr>
          <w:sz w:val="14"/>
          <w:szCs w:val="14"/>
          <w:u w:val="single"/>
        </w:rPr>
        <w:t>KISLINE</w:t>
      </w:r>
      <w:r>
        <w:rPr>
          <w:sz w:val="14"/>
          <w:szCs w:val="14"/>
        </w:rPr>
        <w:t>: je snov ki odda vodikov ion ali proton .</w:t>
      </w:r>
    </w:p>
    <w:p w14:paraId="20472E81" w14:textId="77777777" w:rsidR="00155943" w:rsidRDefault="000D0E38">
      <w:pPr>
        <w:widowControl/>
        <w:spacing w:after="0" w:line="100" w:lineRule="atLeast"/>
        <w:ind w:right="5244"/>
        <w:rPr>
          <w:sz w:val="14"/>
          <w:szCs w:val="14"/>
        </w:rPr>
      </w:pPr>
      <w:r>
        <w:rPr>
          <w:sz w:val="14"/>
          <w:szCs w:val="14"/>
        </w:rPr>
        <w:t>poznamo 2 vrsti;kisline brez kisika(HCl-klorovodkOVA) in kisline z kisikom(H2SO4-žveplOVA,H3PO4-fosforJEVA kislina) Anorganske imajo vodik na 1. Mestu,organske pa po COOH sk., so kislega okusa,PH je nizek (manj kot 7)</w:t>
      </w:r>
      <w:r>
        <w:rPr>
          <w:sz w:val="14"/>
          <w:szCs w:val="14"/>
          <w:u w:val="single"/>
        </w:rPr>
        <w:t>BAZE:</w:t>
      </w:r>
      <w:r>
        <w:rPr>
          <w:sz w:val="14"/>
          <w:szCs w:val="14"/>
        </w:rPr>
        <w:t xml:space="preserve">vsebujejo OH skupino (hidroksidno) ,obstajajo tudi izjeme(OV,JEV)oks.št(hidroksid) Fe(OH)3-železov hidroksid…PH imajo nad 7 dokažemo jih z indikatorji </w:t>
      </w:r>
      <w:r>
        <w:rPr>
          <w:sz w:val="14"/>
          <w:szCs w:val="14"/>
          <w:u w:val="single"/>
        </w:rPr>
        <w:t>NEVTRALIZACIJA</w:t>
      </w:r>
      <w:r>
        <w:rPr>
          <w:sz w:val="14"/>
          <w:szCs w:val="14"/>
        </w:rPr>
        <w:t>:reakcija med kislinami in bazami.pri tem nastane sol in voda.(HCl+NaOH</w:t>
      </w:r>
      <w:r>
        <w:rPr>
          <w:rFonts w:ascii="Wingdings" w:hAnsi="Wingdings" w:cs="Wingdings"/>
          <w:sz w:val="14"/>
          <w:szCs w:val="14"/>
        </w:rPr>
        <w:t></w:t>
      </w:r>
      <w:r>
        <w:rPr>
          <w:sz w:val="14"/>
          <w:szCs w:val="14"/>
        </w:rPr>
        <w:t>Nacl+H2O)</w:t>
      </w:r>
    </w:p>
    <w:p w14:paraId="65CFCA40" w14:textId="77777777" w:rsidR="00155943" w:rsidRDefault="000D0E38">
      <w:pPr>
        <w:widowControl/>
        <w:spacing w:after="0" w:line="100" w:lineRule="atLeast"/>
        <w:ind w:right="5244"/>
        <w:rPr>
          <w:sz w:val="14"/>
          <w:szCs w:val="14"/>
        </w:rPr>
      </w:pPr>
      <w:r>
        <w:rPr>
          <w:sz w:val="14"/>
          <w:szCs w:val="14"/>
          <w:u w:val="single"/>
        </w:rPr>
        <w:t>OKSIDACIJA</w:t>
      </w:r>
      <w:r>
        <w:rPr>
          <w:sz w:val="14"/>
          <w:szCs w:val="14"/>
        </w:rPr>
        <w:t>:je oddajanje elekt,pri tem se oks. Št Poveča (Na z 0-&gt;1+)</w:t>
      </w:r>
      <w:r>
        <w:rPr>
          <w:sz w:val="14"/>
          <w:szCs w:val="14"/>
          <w:u w:val="single"/>
        </w:rPr>
        <w:t>REDUKCIJA</w:t>
      </w:r>
      <w:r>
        <w:rPr>
          <w:sz w:val="14"/>
          <w:szCs w:val="14"/>
        </w:rPr>
        <w:t>:je sprejemanje elek.pri tem se oks.št. zmanjša(Cl2 iz 0-&gt;1-)</w:t>
      </w:r>
      <w:r>
        <w:rPr>
          <w:sz w:val="14"/>
          <w:szCs w:val="14"/>
          <w:u w:val="single"/>
        </w:rPr>
        <w:t>REDUCENT</w:t>
      </w:r>
      <w:r>
        <w:rPr>
          <w:sz w:val="14"/>
          <w:szCs w:val="14"/>
        </w:rPr>
        <w:t>:je snov ki odda elek.in se mu oks.št.poveča</w:t>
      </w:r>
    </w:p>
    <w:p w14:paraId="6F8EECB6" w14:textId="77777777" w:rsidR="00155943" w:rsidRDefault="000D0E38">
      <w:pPr>
        <w:widowControl/>
        <w:spacing w:after="0" w:line="100" w:lineRule="atLeast"/>
        <w:ind w:right="5244"/>
        <w:rPr>
          <w:sz w:val="14"/>
          <w:szCs w:val="14"/>
        </w:rPr>
      </w:pPr>
      <w:r>
        <w:rPr>
          <w:sz w:val="14"/>
          <w:szCs w:val="14"/>
          <w:u w:val="single"/>
        </w:rPr>
        <w:t>OKSIDANT:</w:t>
      </w:r>
      <w:r>
        <w:rPr>
          <w:sz w:val="14"/>
          <w:szCs w:val="14"/>
        </w:rPr>
        <w:t>je snov ki sprejme elek.pri tem se mi oks. Št</w:t>
      </w:r>
    </w:p>
    <w:p w14:paraId="591BFECC" w14:textId="77777777" w:rsidR="00155943" w:rsidRDefault="000D0E38">
      <w:pPr>
        <w:widowControl/>
        <w:spacing w:after="0" w:line="100" w:lineRule="atLeast"/>
        <w:ind w:right="5244"/>
        <w:rPr>
          <w:sz w:val="14"/>
          <w:szCs w:val="14"/>
        </w:rPr>
      </w:pPr>
      <w:r>
        <w:rPr>
          <w:sz w:val="14"/>
          <w:szCs w:val="14"/>
        </w:rPr>
        <w:t>Zmanjša(Cl</w:t>
      </w:r>
      <w:r>
        <w:rPr>
          <w:sz w:val="14"/>
          <w:szCs w:val="14"/>
          <w:u w:val="single"/>
        </w:rPr>
        <w:t>)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u w:val="single"/>
        </w:rPr>
        <w:t>PRAVILO:</w:t>
      </w:r>
      <w:r>
        <w:rPr>
          <w:sz w:val="14"/>
          <w:szCs w:val="14"/>
        </w:rPr>
        <w:t>kovine končnica(jev,ov)oks.št)Nekovine(at,id) FeSO4-železov sulfat,CrCl3-kromov klorid,BaBr2-kalijev bromid…</w:t>
      </w:r>
    </w:p>
    <w:p w14:paraId="220ABB8B" w14:textId="77777777" w:rsidR="00155943" w:rsidRDefault="000D0E38">
      <w:pPr>
        <w:widowControl/>
        <w:spacing w:after="0" w:line="100" w:lineRule="atLeast"/>
        <w:ind w:right="5244"/>
        <w:rPr>
          <w:sz w:val="14"/>
          <w:szCs w:val="14"/>
        </w:rPr>
      </w:pPr>
      <w:r>
        <w:rPr>
          <w:sz w:val="14"/>
          <w:szCs w:val="14"/>
          <w:u w:val="single"/>
        </w:rPr>
        <w:t>PROTOLITSKE REAKCIJE</w:t>
      </w:r>
      <w:r>
        <w:rPr>
          <w:sz w:val="14"/>
          <w:szCs w:val="14"/>
        </w:rPr>
        <w:t>:so reak.pri katerih gre za izmenjavo vodikovih ionov in protonov.REDOKS REAKCIJE:so reak.in oksidacije pri katerih gre za izmenjavo elektronov(2Na-2e</w:t>
      </w:r>
      <w:r>
        <w:rPr>
          <w:rFonts w:ascii="Wingdings" w:hAnsi="Wingdings" w:cs="Wingdings"/>
          <w:sz w:val="14"/>
          <w:szCs w:val="14"/>
        </w:rPr>
        <w:t></w:t>
      </w:r>
      <w:r>
        <w:rPr>
          <w:sz w:val="14"/>
          <w:szCs w:val="14"/>
        </w:rPr>
        <w:t>2Na+</w:t>
      </w:r>
    </w:p>
    <w:p w14:paraId="10C97866" w14:textId="77777777" w:rsidR="00155943" w:rsidRDefault="000D0E38">
      <w:pPr>
        <w:widowControl/>
        <w:spacing w:after="0" w:line="100" w:lineRule="atLeast"/>
        <w:ind w:right="524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Cl2+2e</w:t>
      </w:r>
      <w:r>
        <w:rPr>
          <w:rFonts w:ascii="Wingdings" w:hAnsi="Wingdings" w:cs="Wingdings"/>
          <w:sz w:val="14"/>
          <w:szCs w:val="14"/>
        </w:rPr>
        <w:t></w:t>
      </w:r>
      <w:r>
        <w:rPr>
          <w:sz w:val="14"/>
          <w:szCs w:val="14"/>
        </w:rPr>
        <w:t>2Cl –</w:t>
      </w:r>
    </w:p>
    <w:p w14:paraId="1C1C9DAD" w14:textId="77777777" w:rsidR="00155943" w:rsidRDefault="000D0E38">
      <w:pPr>
        <w:widowControl/>
        <w:spacing w:after="0" w:line="100" w:lineRule="atLeast"/>
        <w:ind w:right="524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2Na+Cl</w:t>
      </w:r>
      <w:r>
        <w:rPr>
          <w:rFonts w:ascii="Wingdings" w:hAnsi="Wingdings" w:cs="Wingdings"/>
          <w:sz w:val="14"/>
          <w:szCs w:val="14"/>
        </w:rPr>
        <w:t></w:t>
      </w:r>
      <w:r>
        <w:rPr>
          <w:sz w:val="14"/>
          <w:szCs w:val="14"/>
        </w:rPr>
        <w:t>2NaCl</w:t>
      </w:r>
    </w:p>
    <w:p w14:paraId="08F40A52" w14:textId="77777777" w:rsidR="00155943" w:rsidRDefault="00155943">
      <w:pPr>
        <w:widowControl/>
        <w:spacing w:after="0" w:line="100" w:lineRule="atLeast"/>
        <w:ind w:right="5244"/>
        <w:rPr>
          <w:sz w:val="14"/>
          <w:szCs w:val="14"/>
        </w:rPr>
      </w:pPr>
    </w:p>
    <w:p w14:paraId="153C9AFF" w14:textId="77777777" w:rsidR="00155943" w:rsidRDefault="00155943">
      <w:pPr>
        <w:widowControl/>
        <w:spacing w:after="0" w:line="100" w:lineRule="atLeast"/>
        <w:ind w:right="5244"/>
        <w:rPr>
          <w:sz w:val="14"/>
          <w:szCs w:val="14"/>
        </w:rPr>
      </w:pPr>
    </w:p>
    <w:p w14:paraId="5112ECBF" w14:textId="77777777" w:rsidR="00155943" w:rsidRDefault="00155943">
      <w:pPr>
        <w:widowControl/>
        <w:spacing w:after="0" w:line="100" w:lineRule="atLeast"/>
        <w:ind w:right="5244"/>
        <w:rPr>
          <w:sz w:val="14"/>
          <w:szCs w:val="14"/>
        </w:rPr>
      </w:pPr>
    </w:p>
    <w:sectPr w:rsidR="00155943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38"/>
    <w:rsid w:val="000D0E38"/>
    <w:rsid w:val="00155943"/>
    <w:rsid w:val="00AA0F61"/>
    <w:rsid w:val="00D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9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character" w:customStyle="1" w:styleId="X3AS7TOCHyperlink">
    <w:name w:val="X3AS7TOCHyperlink"/>
    <w:rPr>
      <w:color w:val="000000"/>
      <w:u w:val="none"/>
    </w:rPr>
  </w:style>
  <w:style w:type="character" w:customStyle="1" w:styleId="BulletSymbol">
    <w:name w:val="BulletSymbol"/>
  </w:style>
  <w:style w:type="paragraph" w:styleId="BalloonText">
    <w:name w:val="Balloon Text"/>
    <w:basedOn w:val="Normal"/>
    <w:pPr>
      <w:widowControl/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X3AS7TABSTYLE">
    <w:name w:val="X3AS7TABSTYLE"/>
    <w:basedOn w:val="Footer"/>
    <w:pPr>
      <w:tabs>
        <w:tab w:val="right" w:pos="14173"/>
      </w:tabs>
    </w:pPr>
  </w:style>
  <w:style w:type="paragraph" w:styleId="Footer">
    <w:name w:val="footer"/>
    <w:basedOn w:val="Normal"/>
    <w:semiHidden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