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92128" w14:textId="77777777" w:rsidR="00352CCD" w:rsidRDefault="00352CCD">
      <w:pPr>
        <w:pStyle w:val="Title"/>
        <w:spacing w:before="480"/>
        <w:rPr>
          <w:sz w:val="60"/>
        </w:rPr>
      </w:pPr>
      <w:bookmarkStart w:id="0" w:name="_GoBack"/>
      <w:bookmarkEnd w:id="0"/>
    </w:p>
    <w:p w14:paraId="7FF9DC7C" w14:textId="77777777" w:rsidR="00352CCD" w:rsidRDefault="00352CCD">
      <w:pPr>
        <w:pStyle w:val="Title"/>
        <w:spacing w:before="480"/>
        <w:rPr>
          <w:sz w:val="60"/>
        </w:rPr>
      </w:pPr>
    </w:p>
    <w:p w14:paraId="2F8C82E6" w14:textId="77777777" w:rsidR="00352CCD" w:rsidRDefault="00352CCD">
      <w:pPr>
        <w:pStyle w:val="Title"/>
        <w:spacing w:before="480"/>
        <w:rPr>
          <w:sz w:val="60"/>
        </w:rPr>
      </w:pPr>
    </w:p>
    <w:p w14:paraId="3C868327" w14:textId="77777777" w:rsidR="00352CCD" w:rsidRDefault="00981EC5">
      <w:pPr>
        <w:pStyle w:val="Title"/>
        <w:spacing w:before="480"/>
        <w:rPr>
          <w:sz w:val="60"/>
        </w:rPr>
      </w:pPr>
      <w:r>
        <w:rPr>
          <w:sz w:val="60"/>
        </w:rPr>
        <w:t>BAKER-Cu</w:t>
      </w:r>
    </w:p>
    <w:p w14:paraId="0F624198" w14:textId="77777777" w:rsidR="00352CCD" w:rsidRDefault="00352CCD">
      <w:pPr>
        <w:pStyle w:val="Subtitle"/>
      </w:pPr>
    </w:p>
    <w:p w14:paraId="477B1034" w14:textId="77777777" w:rsidR="00352CCD" w:rsidRDefault="00352CCD">
      <w:pPr>
        <w:pStyle w:val="Subtitle"/>
      </w:pPr>
    </w:p>
    <w:p w14:paraId="57296644" w14:textId="77777777" w:rsidR="00352CCD" w:rsidRDefault="00352CCD">
      <w:pPr>
        <w:pStyle w:val="Subtitle"/>
      </w:pPr>
    </w:p>
    <w:p w14:paraId="6A453490" w14:textId="77777777" w:rsidR="00352CCD" w:rsidRDefault="00352CCD">
      <w:pPr>
        <w:pStyle w:val="Subtitle"/>
      </w:pPr>
    </w:p>
    <w:p w14:paraId="7BFE6DCC" w14:textId="77777777" w:rsidR="00352CCD" w:rsidRDefault="00352CCD">
      <w:pPr>
        <w:pStyle w:val="Subtitle"/>
      </w:pPr>
    </w:p>
    <w:p w14:paraId="6AC7241E" w14:textId="77777777" w:rsidR="00352CCD" w:rsidRDefault="00352CCD">
      <w:pPr>
        <w:pStyle w:val="Subtitle"/>
      </w:pPr>
    </w:p>
    <w:p w14:paraId="74C17A39" w14:textId="77777777" w:rsidR="00352CCD" w:rsidRDefault="00352CCD">
      <w:pPr>
        <w:pStyle w:val="Subtitle"/>
      </w:pPr>
    </w:p>
    <w:p w14:paraId="3D7AC921" w14:textId="77777777" w:rsidR="00352CCD" w:rsidRDefault="00352CCD">
      <w:pPr>
        <w:pStyle w:val="Subtitle"/>
      </w:pPr>
    </w:p>
    <w:p w14:paraId="2A82CA89" w14:textId="77777777" w:rsidR="00352CCD" w:rsidRDefault="00352CCD">
      <w:pPr>
        <w:pStyle w:val="Subtitle"/>
      </w:pPr>
    </w:p>
    <w:p w14:paraId="76A0B18C" w14:textId="77777777" w:rsidR="00352CCD" w:rsidRDefault="00352CCD">
      <w:pPr>
        <w:pStyle w:val="Subtitle"/>
      </w:pPr>
    </w:p>
    <w:p w14:paraId="0DC84884" w14:textId="77777777" w:rsidR="00352CCD" w:rsidRDefault="00352CCD">
      <w:pPr>
        <w:pStyle w:val="Subtitle"/>
      </w:pPr>
    </w:p>
    <w:p w14:paraId="57929EC8" w14:textId="77777777" w:rsidR="00352CCD" w:rsidRDefault="00352CCD">
      <w:pPr>
        <w:pStyle w:val="Subtitle"/>
      </w:pPr>
    </w:p>
    <w:p w14:paraId="2EE24CA7" w14:textId="77777777" w:rsidR="00352CCD" w:rsidRDefault="00352CCD">
      <w:pPr>
        <w:pStyle w:val="Subtitle"/>
      </w:pPr>
    </w:p>
    <w:p w14:paraId="3AA36F05" w14:textId="77777777" w:rsidR="00352CCD" w:rsidRDefault="00352CCD">
      <w:pPr>
        <w:pStyle w:val="Subtitle"/>
      </w:pPr>
    </w:p>
    <w:p w14:paraId="2AE6F02E" w14:textId="77777777" w:rsidR="00352CCD" w:rsidRDefault="00352CCD">
      <w:pPr>
        <w:pStyle w:val="Subtitle"/>
      </w:pPr>
    </w:p>
    <w:p w14:paraId="1A21D5A5" w14:textId="2D5FC55E" w:rsidR="00352CCD" w:rsidRDefault="00034ECD">
      <w:pPr>
        <w:spacing w:after="240"/>
        <w:ind w:left="5040" w:firstLine="720"/>
        <w:rPr>
          <w:i/>
          <w:sz w:val="24"/>
          <w:lang w:val="sl-SI"/>
        </w:rPr>
      </w:pPr>
      <w:r>
        <w:rPr>
          <w:i/>
          <w:sz w:val="24"/>
          <w:lang w:val="sl-SI"/>
        </w:rPr>
        <w:t xml:space="preserve"> </w:t>
      </w:r>
    </w:p>
    <w:p w14:paraId="1F0DD46A" w14:textId="77777777" w:rsidR="00352CCD" w:rsidRDefault="00352CCD">
      <w:pPr>
        <w:spacing w:after="240"/>
        <w:rPr>
          <w:i/>
          <w:sz w:val="24"/>
          <w:lang w:val="sl-SI"/>
        </w:rPr>
      </w:pPr>
    </w:p>
    <w:p w14:paraId="709AA632" w14:textId="77777777" w:rsidR="00352CCD" w:rsidRDefault="00352CCD">
      <w:pPr>
        <w:spacing w:after="240"/>
        <w:rPr>
          <w:i/>
          <w:sz w:val="24"/>
          <w:lang w:val="sl-SI"/>
        </w:rPr>
      </w:pPr>
    </w:p>
    <w:p w14:paraId="77E6B523" w14:textId="77777777" w:rsidR="00352CCD" w:rsidRDefault="00352CCD">
      <w:pPr>
        <w:spacing w:after="240"/>
        <w:rPr>
          <w:i/>
          <w:sz w:val="24"/>
          <w:lang w:val="sl-SI"/>
        </w:rPr>
      </w:pPr>
    </w:p>
    <w:p w14:paraId="68BFEBFC" w14:textId="77777777" w:rsidR="00352CCD" w:rsidRDefault="00352CCD">
      <w:pPr>
        <w:spacing w:after="240"/>
        <w:rPr>
          <w:i/>
          <w:sz w:val="24"/>
          <w:lang w:val="sl-SI"/>
        </w:rPr>
      </w:pPr>
    </w:p>
    <w:p w14:paraId="25CD0E85" w14:textId="77777777" w:rsidR="00352CCD" w:rsidRDefault="00352CCD">
      <w:pPr>
        <w:spacing w:after="240"/>
        <w:rPr>
          <w:i/>
          <w:sz w:val="24"/>
          <w:lang w:val="sl-SI"/>
        </w:rPr>
      </w:pPr>
    </w:p>
    <w:p w14:paraId="46B2D457" w14:textId="77777777" w:rsidR="00352CCD" w:rsidRDefault="00981EC5">
      <w:pPr>
        <w:spacing w:after="240"/>
        <w:rPr>
          <w:b/>
          <w:i/>
          <w:sz w:val="28"/>
          <w:lang w:val="sl-SI"/>
        </w:rPr>
      </w:pPr>
      <w:r>
        <w:rPr>
          <w:b/>
          <w:i/>
          <w:sz w:val="28"/>
          <w:lang w:val="sl-SI"/>
        </w:rPr>
        <w:lastRenderedPageBreak/>
        <w:t>Kazalo:</w:t>
      </w:r>
    </w:p>
    <w:p w14:paraId="5588E725" w14:textId="77777777" w:rsidR="00352CCD" w:rsidRDefault="00981EC5">
      <w:pPr>
        <w:pStyle w:val="TOC1"/>
        <w:tabs>
          <w:tab w:val="left" w:pos="400"/>
          <w:tab w:val="right" w:leader="dot" w:pos="8296"/>
        </w:tabs>
        <w:rPr>
          <w:noProof/>
        </w:rPr>
      </w:pPr>
      <w:r>
        <w:rPr>
          <w:b w:val="0"/>
          <w:i/>
          <w:sz w:val="28"/>
          <w:lang w:val="sl-SI"/>
        </w:rPr>
        <w:fldChar w:fldCharType="begin"/>
      </w:r>
      <w:r>
        <w:rPr>
          <w:b w:val="0"/>
          <w:i/>
          <w:sz w:val="28"/>
          <w:lang w:val="sl-SI"/>
        </w:rPr>
        <w:instrText xml:space="preserve"> TOC \o "1-3" </w:instrText>
      </w:r>
      <w:r>
        <w:rPr>
          <w:b w:val="0"/>
          <w:i/>
          <w:sz w:val="28"/>
          <w:lang w:val="sl-SI"/>
        </w:rPr>
        <w:fldChar w:fldCharType="separate"/>
      </w:r>
      <w:r>
        <w:rPr>
          <w:i/>
          <w:noProof/>
        </w:rPr>
        <w:t>1.</w:t>
      </w:r>
      <w:r>
        <w:rPr>
          <w:noProof/>
        </w:rPr>
        <w:tab/>
      </w:r>
      <w:r>
        <w:rPr>
          <w:i/>
          <w:noProof/>
        </w:rPr>
        <w:t>Splošno: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_Toc420318213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018529C" w14:textId="77777777" w:rsidR="00352CCD" w:rsidRDefault="00981EC5">
      <w:pPr>
        <w:pStyle w:val="TOC1"/>
        <w:tabs>
          <w:tab w:val="left" w:pos="400"/>
          <w:tab w:val="right" w:leader="dot" w:pos="8296"/>
        </w:tabs>
        <w:rPr>
          <w:noProof/>
        </w:rPr>
      </w:pPr>
      <w:r>
        <w:rPr>
          <w:i/>
          <w:noProof/>
        </w:rPr>
        <w:t>2.</w:t>
      </w:r>
      <w:r>
        <w:rPr>
          <w:noProof/>
        </w:rPr>
        <w:tab/>
      </w:r>
      <w:r>
        <w:rPr>
          <w:i/>
          <w:noProof/>
        </w:rPr>
        <w:t>Nahajališča: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_Toc420318214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025C7D2" w14:textId="77777777" w:rsidR="00352CCD" w:rsidRDefault="00981EC5">
      <w:pPr>
        <w:pStyle w:val="TOC2"/>
        <w:tabs>
          <w:tab w:val="left" w:pos="800"/>
          <w:tab w:val="right" w:leader="dot" w:pos="8296"/>
        </w:tabs>
        <w:rPr>
          <w:noProof/>
        </w:rPr>
      </w:pPr>
      <w:r>
        <w:rPr>
          <w:i/>
          <w:noProof/>
        </w:rPr>
        <w:t>2.1.</w:t>
      </w:r>
      <w:r>
        <w:rPr>
          <w:noProof/>
        </w:rPr>
        <w:tab/>
      </w:r>
      <w:r>
        <w:rPr>
          <w:i/>
          <w:noProof/>
        </w:rPr>
        <w:t>Sulfidne rude: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_Toc420318215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46F9005" w14:textId="77777777" w:rsidR="00352CCD" w:rsidRDefault="00981EC5">
      <w:pPr>
        <w:pStyle w:val="TOC2"/>
        <w:tabs>
          <w:tab w:val="left" w:pos="800"/>
          <w:tab w:val="right" w:leader="dot" w:pos="8296"/>
        </w:tabs>
        <w:rPr>
          <w:noProof/>
        </w:rPr>
      </w:pPr>
      <w:r>
        <w:rPr>
          <w:i/>
          <w:noProof/>
        </w:rPr>
        <w:t>2.2.</w:t>
      </w:r>
      <w:r>
        <w:rPr>
          <w:noProof/>
        </w:rPr>
        <w:tab/>
      </w:r>
      <w:r>
        <w:rPr>
          <w:i/>
          <w:noProof/>
        </w:rPr>
        <w:t>Oksidne rude: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_Toc420318216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6F4D0EE" w14:textId="77777777" w:rsidR="00352CCD" w:rsidRDefault="00981EC5">
      <w:pPr>
        <w:pStyle w:val="TOC2"/>
        <w:tabs>
          <w:tab w:val="left" w:pos="800"/>
          <w:tab w:val="right" w:leader="dot" w:pos="8296"/>
        </w:tabs>
        <w:rPr>
          <w:noProof/>
        </w:rPr>
      </w:pPr>
      <w:r>
        <w:rPr>
          <w:i/>
          <w:noProof/>
        </w:rPr>
        <w:t>2.3.</w:t>
      </w:r>
      <w:r>
        <w:rPr>
          <w:noProof/>
        </w:rPr>
        <w:tab/>
      </w:r>
      <w:r>
        <w:rPr>
          <w:i/>
          <w:noProof/>
        </w:rPr>
        <w:t>Ostale rude: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_Toc420318217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9000E62" w14:textId="77777777" w:rsidR="00352CCD" w:rsidRDefault="00981EC5">
      <w:pPr>
        <w:pStyle w:val="TOC1"/>
        <w:tabs>
          <w:tab w:val="left" w:pos="400"/>
          <w:tab w:val="right" w:leader="dot" w:pos="8296"/>
        </w:tabs>
        <w:rPr>
          <w:noProof/>
        </w:rPr>
      </w:pPr>
      <w:r>
        <w:rPr>
          <w:i/>
          <w:noProof/>
        </w:rPr>
        <w:t>3.</w:t>
      </w:r>
      <w:r>
        <w:rPr>
          <w:noProof/>
        </w:rPr>
        <w:tab/>
      </w:r>
      <w:r>
        <w:rPr>
          <w:i/>
          <w:noProof/>
        </w:rPr>
        <w:t>Pridobivanje: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_Toc420318218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23489DC" w14:textId="77777777" w:rsidR="00352CCD" w:rsidRDefault="00981EC5">
      <w:pPr>
        <w:pStyle w:val="TOC2"/>
        <w:tabs>
          <w:tab w:val="left" w:pos="800"/>
          <w:tab w:val="right" w:leader="dot" w:pos="8296"/>
        </w:tabs>
        <w:rPr>
          <w:noProof/>
        </w:rPr>
      </w:pPr>
      <w:r>
        <w:rPr>
          <w:i/>
          <w:noProof/>
        </w:rPr>
        <w:t>3.1.</w:t>
      </w:r>
      <w:r>
        <w:rPr>
          <w:noProof/>
        </w:rPr>
        <w:tab/>
      </w:r>
      <w:r>
        <w:rPr>
          <w:i/>
          <w:noProof/>
        </w:rPr>
        <w:t>Pridobivanje bakra iz sulfidnih rud: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_Toc420318219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499A8F8" w14:textId="77777777" w:rsidR="00352CCD" w:rsidRDefault="00981EC5">
      <w:pPr>
        <w:pStyle w:val="TOC1"/>
        <w:tabs>
          <w:tab w:val="left" w:pos="400"/>
          <w:tab w:val="right" w:leader="dot" w:pos="8296"/>
        </w:tabs>
        <w:rPr>
          <w:noProof/>
        </w:rPr>
      </w:pPr>
      <w:r>
        <w:rPr>
          <w:i/>
          <w:noProof/>
        </w:rPr>
        <w:t>4.</w:t>
      </w:r>
      <w:r>
        <w:rPr>
          <w:noProof/>
        </w:rPr>
        <w:tab/>
      </w:r>
      <w:r>
        <w:rPr>
          <w:i/>
          <w:noProof/>
        </w:rPr>
        <w:t>Lastnosti: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_Toc420318220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5F40916" w14:textId="77777777" w:rsidR="00352CCD" w:rsidRDefault="00981EC5">
      <w:pPr>
        <w:pStyle w:val="TOC1"/>
        <w:tabs>
          <w:tab w:val="left" w:pos="400"/>
          <w:tab w:val="right" w:leader="dot" w:pos="8296"/>
        </w:tabs>
        <w:rPr>
          <w:noProof/>
        </w:rPr>
      </w:pPr>
      <w:r>
        <w:rPr>
          <w:i/>
          <w:noProof/>
        </w:rPr>
        <w:t>5.</w:t>
      </w:r>
      <w:r>
        <w:rPr>
          <w:noProof/>
        </w:rPr>
        <w:tab/>
      </w:r>
      <w:r>
        <w:rPr>
          <w:i/>
          <w:noProof/>
        </w:rPr>
        <w:t>Uporaba: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_Toc420318221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E0D666A" w14:textId="77777777" w:rsidR="00352CCD" w:rsidRDefault="00981EC5">
      <w:pPr>
        <w:pStyle w:val="TOC1"/>
        <w:tabs>
          <w:tab w:val="left" w:pos="400"/>
          <w:tab w:val="right" w:leader="dot" w:pos="8296"/>
        </w:tabs>
        <w:rPr>
          <w:noProof/>
        </w:rPr>
      </w:pPr>
      <w:r>
        <w:rPr>
          <w:i/>
          <w:noProof/>
        </w:rPr>
        <w:t>6.</w:t>
      </w:r>
      <w:r>
        <w:rPr>
          <w:noProof/>
        </w:rPr>
        <w:tab/>
      </w:r>
      <w:r>
        <w:rPr>
          <w:i/>
          <w:noProof/>
        </w:rPr>
        <w:t>Literatura: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_Toc420318222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31EA6AF" w14:textId="77777777" w:rsidR="00352CCD" w:rsidRDefault="00981EC5">
      <w:pPr>
        <w:spacing w:after="240"/>
        <w:rPr>
          <w:b/>
          <w:i/>
          <w:sz w:val="28"/>
          <w:lang w:val="sl-SI"/>
        </w:rPr>
      </w:pPr>
      <w:r>
        <w:rPr>
          <w:b/>
          <w:i/>
          <w:sz w:val="28"/>
          <w:lang w:val="sl-SI"/>
        </w:rPr>
        <w:fldChar w:fldCharType="end"/>
      </w:r>
    </w:p>
    <w:p w14:paraId="39ED4790" w14:textId="77777777" w:rsidR="00352CCD" w:rsidRDefault="00981EC5">
      <w:pPr>
        <w:pStyle w:val="Heading1"/>
        <w:pageBreakBefore/>
        <w:numPr>
          <w:ilvl w:val="0"/>
          <w:numId w:val="6"/>
        </w:numPr>
        <w:spacing w:before="240" w:after="240"/>
        <w:ind w:left="357" w:hanging="357"/>
        <w:rPr>
          <w:b/>
          <w:i/>
          <w:sz w:val="28"/>
        </w:rPr>
      </w:pPr>
      <w:bookmarkStart w:id="1" w:name="_Toc420317757"/>
      <w:bookmarkStart w:id="2" w:name="_Toc420317805"/>
      <w:bookmarkStart w:id="3" w:name="_Toc420317873"/>
      <w:bookmarkStart w:id="4" w:name="_Toc420318112"/>
      <w:bookmarkStart w:id="5" w:name="_Toc420318213"/>
      <w:r>
        <w:rPr>
          <w:b/>
          <w:i/>
          <w:sz w:val="28"/>
        </w:rPr>
        <w:lastRenderedPageBreak/>
        <w:t>Splošno:</w:t>
      </w:r>
      <w:bookmarkEnd w:id="1"/>
      <w:bookmarkEnd w:id="2"/>
      <w:bookmarkEnd w:id="3"/>
      <w:bookmarkEnd w:id="4"/>
      <w:bookmarkEnd w:id="5"/>
    </w:p>
    <w:p w14:paraId="5EDF3DCC" w14:textId="77777777" w:rsidR="00352CCD" w:rsidRDefault="00981EC5">
      <w:pPr>
        <w:pStyle w:val="BodyText"/>
        <w:ind w:firstLine="851"/>
        <w:jc w:val="both"/>
      </w:pPr>
      <w:r>
        <w:t>Baker uvrščamo med prehodnih elementov. Je kovina z vrstnim številom 29 in z relativno atomsko maso 63,55. Je dober prevodnik (dobro prevaja toploto in električni tok) je meheka in polžlahtna kovina.</w:t>
      </w:r>
    </w:p>
    <w:p w14:paraId="355296D3" w14:textId="77777777" w:rsidR="00352CCD" w:rsidRDefault="00981EC5">
      <w:pPr>
        <w:pStyle w:val="Heading1"/>
        <w:numPr>
          <w:ilvl w:val="0"/>
          <w:numId w:val="6"/>
        </w:numPr>
        <w:spacing w:before="240" w:after="240"/>
        <w:ind w:left="357" w:hanging="357"/>
        <w:rPr>
          <w:b/>
          <w:i/>
          <w:sz w:val="28"/>
        </w:rPr>
      </w:pPr>
      <w:bookmarkStart w:id="6" w:name="_Toc420317758"/>
      <w:bookmarkStart w:id="7" w:name="_Toc420317806"/>
      <w:bookmarkStart w:id="8" w:name="_Toc420317874"/>
      <w:bookmarkStart w:id="9" w:name="_Toc420318113"/>
      <w:bookmarkStart w:id="10" w:name="_Toc420318214"/>
      <w:r>
        <w:rPr>
          <w:b/>
          <w:i/>
          <w:sz w:val="28"/>
        </w:rPr>
        <w:t>Nahajališča:</w:t>
      </w:r>
      <w:bookmarkEnd w:id="6"/>
      <w:bookmarkEnd w:id="7"/>
      <w:bookmarkEnd w:id="8"/>
      <w:bookmarkEnd w:id="9"/>
      <w:bookmarkEnd w:id="10"/>
    </w:p>
    <w:p w14:paraId="3C70DCB7" w14:textId="77777777" w:rsidR="00352CCD" w:rsidRDefault="00981EC5">
      <w:pPr>
        <w:pStyle w:val="BodyText"/>
        <w:ind w:firstLine="851"/>
        <w:jc w:val="both"/>
      </w:pPr>
      <w:r>
        <w:t>Bakra je v zemeljski skorji le 0,0001%. Prostega je zelo malo, pomembne pa so sulfidne in oksidne rude. Zelo znana in pomembna nahajališča bakra so v Ameriki (USA, Čile in Kanada), Afrika (Kongo in Severna Rodezija), na Filipinih in Japonskem ter v Rusiji. Pomembno nahajališče do II. Svetovne vojne je bilo v Jugoslaviji v Boru, kjer so kopali 5% sulfidno rudo.</w:t>
      </w:r>
    </w:p>
    <w:p w14:paraId="50D03DEF" w14:textId="77777777" w:rsidR="00352CCD" w:rsidRDefault="00981EC5">
      <w:pPr>
        <w:pStyle w:val="Heading2"/>
        <w:numPr>
          <w:ilvl w:val="1"/>
          <w:numId w:val="6"/>
        </w:numPr>
        <w:spacing w:before="120" w:after="120"/>
        <w:ind w:left="788" w:hanging="431"/>
      </w:pPr>
      <w:bookmarkStart w:id="11" w:name="_Toc420317759"/>
      <w:bookmarkStart w:id="12" w:name="_Toc420317807"/>
      <w:bookmarkStart w:id="13" w:name="_Toc420317875"/>
      <w:bookmarkStart w:id="14" w:name="_Toc420318114"/>
      <w:bookmarkStart w:id="15" w:name="_Toc420318215"/>
      <w:r>
        <w:rPr>
          <w:i/>
          <w:sz w:val="28"/>
        </w:rPr>
        <w:t>Sulfidne rude:</w:t>
      </w:r>
      <w:bookmarkEnd w:id="11"/>
      <w:bookmarkEnd w:id="12"/>
      <w:bookmarkEnd w:id="13"/>
      <w:bookmarkEnd w:id="14"/>
      <w:bookmarkEnd w:id="15"/>
    </w:p>
    <w:p w14:paraId="5FE4D16A" w14:textId="77777777" w:rsidR="00352CCD" w:rsidRDefault="00981EC5">
      <w:pPr>
        <w:rPr>
          <w:sz w:val="24"/>
        </w:rPr>
      </w:pPr>
      <w:r>
        <w:rPr>
          <w:sz w:val="24"/>
        </w:rPr>
        <w:t>Najpomembnejše sulfidne rude so :</w:t>
      </w:r>
      <w:r>
        <w:rPr>
          <w:sz w:val="24"/>
        </w:rPr>
        <w:tab/>
        <w:t>- halkopirit</w:t>
      </w:r>
      <w:r>
        <w:rPr>
          <w:sz w:val="24"/>
        </w:rPr>
        <w:tab/>
      </w:r>
      <w:r>
        <w:rPr>
          <w:sz w:val="24"/>
        </w:rPr>
        <w:tab/>
        <w:t>Cu</w:t>
      </w:r>
      <w:r>
        <w:rPr>
          <w:sz w:val="24"/>
          <w:vertAlign w:val="subscript"/>
        </w:rPr>
        <w:t>2</w:t>
      </w:r>
      <w:r>
        <w:rPr>
          <w:sz w:val="24"/>
        </w:rPr>
        <w:t xml:space="preserve">S </w:t>
      </w:r>
      <w:r>
        <w:rPr>
          <w:sz w:val="24"/>
          <w:vertAlign w:val="superscript"/>
        </w:rPr>
        <w:t>.</w:t>
      </w:r>
      <w:r>
        <w:rPr>
          <w:sz w:val="24"/>
        </w:rPr>
        <w:t xml:space="preserve"> Fe</w:t>
      </w:r>
      <w:r>
        <w:rPr>
          <w:sz w:val="24"/>
          <w:vertAlign w:val="subscript"/>
        </w:rPr>
        <w:t>2</w:t>
      </w:r>
      <w:r>
        <w:rPr>
          <w:sz w:val="24"/>
        </w:rPr>
        <w:t>S</w:t>
      </w:r>
      <w:r>
        <w:rPr>
          <w:sz w:val="24"/>
          <w:vertAlign w:val="subscript"/>
        </w:rPr>
        <w:t>3</w:t>
      </w:r>
    </w:p>
    <w:p w14:paraId="6842B64F" w14:textId="77777777" w:rsidR="00352CCD" w:rsidRDefault="00981EC5">
      <w:pPr>
        <w:rPr>
          <w:sz w:val="24"/>
          <w:lang w:val="sl-SI"/>
        </w:rPr>
      </w:pP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  <w:t>- halkozin</w:t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  <w:t>CU</w:t>
      </w:r>
      <w:r>
        <w:rPr>
          <w:sz w:val="24"/>
          <w:vertAlign w:val="subscript"/>
          <w:lang w:val="sl-SI"/>
        </w:rPr>
        <w:t>2</w:t>
      </w:r>
      <w:r>
        <w:rPr>
          <w:sz w:val="24"/>
          <w:lang w:val="sl-SI"/>
        </w:rPr>
        <w:t>S</w:t>
      </w:r>
    </w:p>
    <w:p w14:paraId="6258D6A1" w14:textId="77777777" w:rsidR="00352CCD" w:rsidRDefault="00981EC5">
      <w:pPr>
        <w:rPr>
          <w:sz w:val="24"/>
          <w:lang w:val="sl-SI"/>
        </w:rPr>
      </w:pP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  <w:t>- kovelin</w:t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  <w:t>CuS</w:t>
      </w:r>
    </w:p>
    <w:p w14:paraId="052EC7D7" w14:textId="77777777" w:rsidR="00352CCD" w:rsidRDefault="00981EC5">
      <w:pPr>
        <w:rPr>
          <w:sz w:val="24"/>
          <w:lang w:val="sl-SI"/>
        </w:rPr>
      </w:pP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  <w:t>- bornit</w:t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  <w:t>5Cu</w:t>
      </w:r>
      <w:r>
        <w:rPr>
          <w:sz w:val="24"/>
          <w:vertAlign w:val="subscript"/>
          <w:lang w:val="sl-SI"/>
        </w:rPr>
        <w:t>2</w:t>
      </w:r>
      <w:r>
        <w:rPr>
          <w:sz w:val="24"/>
          <w:lang w:val="sl-SI"/>
        </w:rPr>
        <w:t xml:space="preserve">S </w:t>
      </w:r>
      <w:r>
        <w:rPr>
          <w:sz w:val="24"/>
          <w:vertAlign w:val="superscript"/>
          <w:lang w:val="sl-SI"/>
        </w:rPr>
        <w:t>.</w:t>
      </w:r>
      <w:r>
        <w:rPr>
          <w:sz w:val="24"/>
          <w:lang w:val="sl-SI"/>
        </w:rPr>
        <w:t xml:space="preserve"> Fe</w:t>
      </w:r>
      <w:r>
        <w:rPr>
          <w:sz w:val="24"/>
          <w:vertAlign w:val="subscript"/>
          <w:lang w:val="sl-SI"/>
        </w:rPr>
        <w:t>2</w:t>
      </w:r>
      <w:r>
        <w:rPr>
          <w:sz w:val="24"/>
          <w:lang w:val="sl-SI"/>
        </w:rPr>
        <w:t>S</w:t>
      </w:r>
      <w:r>
        <w:rPr>
          <w:sz w:val="24"/>
          <w:vertAlign w:val="subscript"/>
          <w:lang w:val="sl-SI"/>
        </w:rPr>
        <w:t>3</w:t>
      </w:r>
    </w:p>
    <w:p w14:paraId="6EB5456A" w14:textId="77777777" w:rsidR="00352CCD" w:rsidRDefault="00981EC5">
      <w:pPr>
        <w:pStyle w:val="Heading2"/>
        <w:numPr>
          <w:ilvl w:val="1"/>
          <w:numId w:val="6"/>
        </w:numPr>
        <w:spacing w:before="120" w:after="120"/>
        <w:ind w:left="788" w:hanging="431"/>
        <w:rPr>
          <w:i/>
          <w:sz w:val="28"/>
        </w:rPr>
      </w:pPr>
      <w:bookmarkStart w:id="16" w:name="_Toc420317760"/>
      <w:bookmarkStart w:id="17" w:name="_Toc420317808"/>
      <w:bookmarkStart w:id="18" w:name="_Toc420317876"/>
      <w:bookmarkStart w:id="19" w:name="_Toc420318115"/>
      <w:bookmarkStart w:id="20" w:name="_Toc420318216"/>
      <w:r>
        <w:rPr>
          <w:i/>
          <w:sz w:val="28"/>
        </w:rPr>
        <w:t>Oksidne rude:</w:t>
      </w:r>
      <w:bookmarkEnd w:id="16"/>
      <w:bookmarkEnd w:id="17"/>
      <w:bookmarkEnd w:id="18"/>
      <w:bookmarkEnd w:id="19"/>
      <w:bookmarkEnd w:id="20"/>
    </w:p>
    <w:p w14:paraId="3B34EA32" w14:textId="77777777" w:rsidR="00352CCD" w:rsidRDefault="00981EC5">
      <w:pPr>
        <w:rPr>
          <w:sz w:val="24"/>
        </w:rPr>
      </w:pPr>
      <w:r>
        <w:rPr>
          <w:sz w:val="24"/>
        </w:rPr>
        <w:t>Naspomembnejše oksiden rude so:</w:t>
      </w:r>
      <w:r>
        <w:rPr>
          <w:sz w:val="24"/>
        </w:rPr>
        <w:tab/>
        <w:t>- kuprit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Cu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</w:p>
    <w:p w14:paraId="78094F36" w14:textId="77777777" w:rsidR="00352CCD" w:rsidRDefault="00981EC5">
      <w:pPr>
        <w:rPr>
          <w:sz w:val="24"/>
          <w:lang w:val="sl-SI"/>
        </w:rPr>
      </w:pP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  <w:t xml:space="preserve">- tenorit </w:t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  <w:t>CuO</w:t>
      </w:r>
    </w:p>
    <w:p w14:paraId="1830BCA9" w14:textId="77777777" w:rsidR="00352CCD" w:rsidRDefault="00981EC5">
      <w:pPr>
        <w:pStyle w:val="Heading2"/>
        <w:numPr>
          <w:ilvl w:val="1"/>
          <w:numId w:val="6"/>
        </w:numPr>
        <w:spacing w:before="120" w:after="120"/>
        <w:ind w:left="788" w:hanging="431"/>
        <w:rPr>
          <w:i/>
          <w:sz w:val="28"/>
        </w:rPr>
      </w:pPr>
      <w:bookmarkStart w:id="21" w:name="_Toc420317761"/>
      <w:bookmarkStart w:id="22" w:name="_Toc420317809"/>
      <w:bookmarkStart w:id="23" w:name="_Toc420317877"/>
      <w:bookmarkStart w:id="24" w:name="_Toc420318116"/>
      <w:bookmarkStart w:id="25" w:name="_Toc420318217"/>
      <w:r>
        <w:rPr>
          <w:i/>
          <w:sz w:val="28"/>
        </w:rPr>
        <w:t>Ostale rude:</w:t>
      </w:r>
      <w:bookmarkEnd w:id="21"/>
      <w:bookmarkEnd w:id="22"/>
      <w:bookmarkEnd w:id="23"/>
      <w:bookmarkEnd w:id="24"/>
      <w:bookmarkEnd w:id="25"/>
    </w:p>
    <w:p w14:paraId="20C2648E" w14:textId="77777777" w:rsidR="00352CCD" w:rsidRDefault="00981EC5">
      <w:pPr>
        <w:rPr>
          <w:sz w:val="24"/>
          <w:lang w:val="sl-SI"/>
        </w:rPr>
      </w:pPr>
      <w:r>
        <w:rPr>
          <w:sz w:val="24"/>
          <w:lang w:val="sl-SI"/>
        </w:rPr>
        <w:t>Naspomembnejše ostale rude so:</w:t>
      </w:r>
      <w:r>
        <w:rPr>
          <w:sz w:val="24"/>
          <w:lang w:val="sl-SI"/>
        </w:rPr>
        <w:tab/>
        <w:t>- zeleni malahit</w:t>
      </w:r>
      <w:r>
        <w:rPr>
          <w:sz w:val="24"/>
          <w:lang w:val="sl-SI"/>
        </w:rPr>
        <w:tab/>
        <w:t>CuCo</w:t>
      </w:r>
      <w:r>
        <w:rPr>
          <w:sz w:val="24"/>
          <w:vertAlign w:val="subscript"/>
          <w:lang w:val="sl-SI"/>
        </w:rPr>
        <w:t>3</w:t>
      </w:r>
      <w:r>
        <w:rPr>
          <w:sz w:val="24"/>
          <w:lang w:val="sl-SI"/>
        </w:rPr>
        <w:t xml:space="preserve"> </w:t>
      </w:r>
      <w:r>
        <w:rPr>
          <w:sz w:val="24"/>
          <w:vertAlign w:val="superscript"/>
          <w:lang w:val="sl-SI"/>
        </w:rPr>
        <w:t>.</w:t>
      </w:r>
      <w:r>
        <w:rPr>
          <w:sz w:val="24"/>
          <w:lang w:val="sl-SI"/>
        </w:rPr>
        <w:t xml:space="preserve"> Cu(OH)</w:t>
      </w:r>
      <w:r>
        <w:rPr>
          <w:sz w:val="24"/>
          <w:vertAlign w:val="subscript"/>
          <w:lang w:val="sl-SI"/>
        </w:rPr>
        <w:t>2</w:t>
      </w:r>
    </w:p>
    <w:p w14:paraId="5C986829" w14:textId="77777777" w:rsidR="00352CCD" w:rsidRDefault="00981EC5">
      <w:pPr>
        <w:rPr>
          <w:sz w:val="24"/>
          <w:lang w:val="sl-SI"/>
        </w:rPr>
      </w:pP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  <w:t>- modri azurit</w:t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  <w:t>2CuCO</w:t>
      </w:r>
      <w:r>
        <w:rPr>
          <w:sz w:val="24"/>
          <w:vertAlign w:val="subscript"/>
          <w:lang w:val="sl-SI"/>
        </w:rPr>
        <w:t>3</w:t>
      </w:r>
      <w:r>
        <w:rPr>
          <w:sz w:val="24"/>
          <w:lang w:val="sl-SI"/>
        </w:rPr>
        <w:t xml:space="preserve"> </w:t>
      </w:r>
      <w:r>
        <w:rPr>
          <w:sz w:val="24"/>
          <w:vertAlign w:val="superscript"/>
          <w:lang w:val="sl-SI"/>
        </w:rPr>
        <w:t>.</w:t>
      </w:r>
      <w:r>
        <w:rPr>
          <w:sz w:val="24"/>
          <w:lang w:val="sl-SI"/>
        </w:rPr>
        <w:t xml:space="preserve"> Cu(OH)</w:t>
      </w:r>
      <w:r>
        <w:rPr>
          <w:sz w:val="24"/>
          <w:vertAlign w:val="subscript"/>
          <w:lang w:val="sl-SI"/>
        </w:rPr>
        <w:t>2</w:t>
      </w:r>
    </w:p>
    <w:p w14:paraId="5DE0DF29" w14:textId="77777777" w:rsidR="00352CCD" w:rsidRDefault="00981EC5">
      <w:pPr>
        <w:pStyle w:val="Heading1"/>
        <w:numPr>
          <w:ilvl w:val="0"/>
          <w:numId w:val="6"/>
        </w:numPr>
        <w:spacing w:before="240" w:after="240"/>
        <w:ind w:left="357" w:hanging="357"/>
        <w:rPr>
          <w:b/>
          <w:i/>
          <w:sz w:val="28"/>
        </w:rPr>
      </w:pPr>
      <w:bookmarkStart w:id="26" w:name="_Toc420317762"/>
      <w:bookmarkStart w:id="27" w:name="_Toc420317810"/>
      <w:bookmarkStart w:id="28" w:name="_Toc420317878"/>
      <w:bookmarkStart w:id="29" w:name="_Toc420318117"/>
      <w:bookmarkStart w:id="30" w:name="_Toc420318218"/>
      <w:r>
        <w:rPr>
          <w:b/>
          <w:i/>
          <w:sz w:val="28"/>
        </w:rPr>
        <w:t>Pridobivanje:</w:t>
      </w:r>
      <w:bookmarkEnd w:id="26"/>
      <w:bookmarkEnd w:id="27"/>
      <w:bookmarkEnd w:id="28"/>
      <w:bookmarkEnd w:id="29"/>
      <w:bookmarkEnd w:id="30"/>
    </w:p>
    <w:p w14:paraId="16DE01D0" w14:textId="77777777" w:rsidR="00352CCD" w:rsidRDefault="00981EC5">
      <w:pPr>
        <w:pStyle w:val="BodyText2"/>
        <w:ind w:firstLine="851"/>
        <w:rPr>
          <w:sz w:val="24"/>
        </w:rPr>
      </w:pPr>
      <w:r>
        <w:rPr>
          <w:sz w:val="24"/>
        </w:rPr>
        <w:t>Baker pridobivamo s suhimi (pirometalurško) in z mokrimi (hidrometalorško) postopki.</w:t>
      </w:r>
    </w:p>
    <w:p w14:paraId="5DF83AD6" w14:textId="77777777" w:rsidR="00352CCD" w:rsidRDefault="00981EC5">
      <w:pPr>
        <w:pStyle w:val="BodyText2"/>
        <w:ind w:firstLine="851"/>
        <w:rPr>
          <w:sz w:val="24"/>
        </w:rPr>
      </w:pPr>
      <w:r>
        <w:rPr>
          <w:sz w:val="24"/>
        </w:rPr>
        <w:t xml:space="preserve">Pirometalurški postopki so bolj pomembni, saj z njimi pridobijo 80% vsega bakra. Po the postopkih ponavadi predelujejo sulfidne rude, bogate oksidne rude in prosti baker. Oksidne rude in prosti baker lahko dodajo v proces k sulfidnim rudam ali pa jih neposredno predelajo. </w:t>
      </w:r>
    </w:p>
    <w:p w14:paraId="16F61F60" w14:textId="77777777" w:rsidR="00352CCD" w:rsidRDefault="00981EC5">
      <w:pPr>
        <w:pStyle w:val="BodyText2"/>
        <w:ind w:firstLine="851"/>
        <w:rPr>
          <w:sz w:val="24"/>
        </w:rPr>
      </w:pPr>
      <w:r>
        <w:rPr>
          <w:sz w:val="24"/>
        </w:rPr>
        <w:t>Hidrometalurške postopke navadno uporabljajo za bolj skromne oksidne rude.</w:t>
      </w:r>
    </w:p>
    <w:p w14:paraId="7B1E7479" w14:textId="77777777" w:rsidR="00352CCD" w:rsidRDefault="00981EC5">
      <w:pPr>
        <w:pStyle w:val="Heading2"/>
        <w:numPr>
          <w:ilvl w:val="1"/>
          <w:numId w:val="6"/>
        </w:numPr>
        <w:spacing w:before="120" w:after="120"/>
        <w:ind w:left="788" w:hanging="431"/>
        <w:rPr>
          <w:i/>
          <w:sz w:val="28"/>
        </w:rPr>
      </w:pPr>
      <w:bookmarkStart w:id="31" w:name="_Toc420317763"/>
      <w:bookmarkStart w:id="32" w:name="_Toc420317811"/>
      <w:bookmarkStart w:id="33" w:name="_Toc420317879"/>
      <w:bookmarkStart w:id="34" w:name="_Toc420318118"/>
      <w:bookmarkStart w:id="35" w:name="_Toc420318219"/>
      <w:r>
        <w:rPr>
          <w:i/>
          <w:sz w:val="28"/>
        </w:rPr>
        <w:t>Pridobivanje bakra iz sulfidnih rud:</w:t>
      </w:r>
      <w:bookmarkEnd w:id="31"/>
      <w:bookmarkEnd w:id="32"/>
      <w:bookmarkEnd w:id="33"/>
      <w:bookmarkEnd w:id="34"/>
      <w:bookmarkEnd w:id="35"/>
    </w:p>
    <w:p w14:paraId="5A67348D" w14:textId="77777777" w:rsidR="00352CCD" w:rsidRDefault="00981EC5">
      <w:pPr>
        <w:pStyle w:val="BodyText2"/>
        <w:rPr>
          <w:sz w:val="24"/>
        </w:rPr>
      </w:pPr>
      <w:r>
        <w:rPr>
          <w:sz w:val="24"/>
        </w:rPr>
        <w:t>Posamezne faze tehnološkega procesa so:</w:t>
      </w:r>
      <w:r>
        <w:rPr>
          <w:sz w:val="24"/>
        </w:rPr>
        <w:tab/>
      </w:r>
    </w:p>
    <w:p w14:paraId="4457E2F5" w14:textId="77777777" w:rsidR="00352CCD" w:rsidRDefault="00352CCD">
      <w:pPr>
        <w:pStyle w:val="BodyText2"/>
        <w:rPr>
          <w:sz w:val="24"/>
        </w:rPr>
      </w:pPr>
    </w:p>
    <w:p w14:paraId="7AAAB3C2" w14:textId="77777777" w:rsidR="00352CCD" w:rsidRDefault="00352CCD">
      <w:pPr>
        <w:pStyle w:val="BodyText2"/>
        <w:rPr>
          <w:sz w:val="24"/>
        </w:rPr>
      </w:pPr>
    </w:p>
    <w:p w14:paraId="01BF02C1" w14:textId="77777777" w:rsidR="00352CCD" w:rsidRDefault="00981EC5">
      <w:pPr>
        <w:pStyle w:val="BodyText2"/>
        <w:ind w:left="3600" w:firstLine="720"/>
        <w:rPr>
          <w:sz w:val="24"/>
        </w:rPr>
      </w:pPr>
      <w:r>
        <w:rPr>
          <w:b/>
          <w:sz w:val="24"/>
        </w:rPr>
        <w:t>1. Praženje rude:</w:t>
      </w:r>
      <w:r>
        <w:rPr>
          <w:sz w:val="24"/>
        </w:rPr>
        <w:tab/>
        <w:t>-teče pri 750</w:t>
      </w:r>
      <w:r>
        <w:rPr>
          <w:sz w:val="24"/>
          <w:vertAlign w:val="superscript"/>
        </w:rPr>
        <w:t>0</w:t>
      </w:r>
      <w:r>
        <w:rPr>
          <w:sz w:val="24"/>
        </w:rPr>
        <w:t>C</w:t>
      </w:r>
    </w:p>
    <w:p w14:paraId="17D96189" w14:textId="77777777" w:rsidR="00352CCD" w:rsidRDefault="00352CCD">
      <w:pPr>
        <w:pStyle w:val="BodyText2"/>
        <w:ind w:left="3600" w:firstLine="720"/>
        <w:rPr>
          <w:sz w:val="24"/>
        </w:rPr>
      </w:pPr>
    </w:p>
    <w:p w14:paraId="097F79D3" w14:textId="77777777" w:rsidR="00352CCD" w:rsidRDefault="00981EC5">
      <w:pPr>
        <w:pStyle w:val="BodyText2"/>
        <w:ind w:left="1440" w:firstLine="720"/>
        <w:rPr>
          <w:sz w:val="24"/>
        </w:rPr>
      </w:pPr>
      <w:r>
        <w:rPr>
          <w:sz w:val="24"/>
        </w:rPr>
        <w:t>a) 4CuFeS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+ 12O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</w:t>
      </w:r>
      <w:r>
        <w:rPr>
          <w:sz w:val="24"/>
        </w:rPr>
        <w:sym w:font="Symbol" w:char="F0AE"/>
      </w:r>
      <w:r>
        <w:rPr>
          <w:sz w:val="24"/>
        </w:rPr>
        <w:t xml:space="preserve"> 2Cu</w:t>
      </w:r>
      <w:r>
        <w:rPr>
          <w:sz w:val="24"/>
          <w:vertAlign w:val="subscript"/>
        </w:rPr>
        <w:t>2</w:t>
      </w:r>
      <w:r>
        <w:rPr>
          <w:sz w:val="24"/>
        </w:rPr>
        <w:t>O + 2Fe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+ 8SO</w:t>
      </w:r>
      <w:r>
        <w:rPr>
          <w:sz w:val="24"/>
          <w:vertAlign w:val="subscript"/>
        </w:rPr>
        <w:t>2</w:t>
      </w:r>
    </w:p>
    <w:p w14:paraId="7A714ED8" w14:textId="77777777" w:rsidR="00352CCD" w:rsidRDefault="00981EC5">
      <w:pPr>
        <w:pStyle w:val="BodyText2"/>
        <w:rPr>
          <w:sz w:val="24"/>
          <w:vertAlign w:val="sub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b) 4CuFeS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+ 13O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</w:t>
      </w:r>
      <w:r>
        <w:rPr>
          <w:sz w:val="24"/>
        </w:rPr>
        <w:sym w:font="Symbol" w:char="F0AE"/>
      </w:r>
      <w:r>
        <w:rPr>
          <w:sz w:val="24"/>
        </w:rPr>
        <w:t xml:space="preserve"> 4CuO + 2Fe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+ 8SO</w:t>
      </w:r>
      <w:r>
        <w:rPr>
          <w:sz w:val="24"/>
          <w:vertAlign w:val="subscript"/>
        </w:rPr>
        <w:t>2</w:t>
      </w:r>
    </w:p>
    <w:p w14:paraId="67EAA156" w14:textId="77777777" w:rsidR="00352CCD" w:rsidRDefault="00352CCD">
      <w:pPr>
        <w:pStyle w:val="BodyText2"/>
        <w:rPr>
          <w:sz w:val="24"/>
        </w:rPr>
      </w:pPr>
    </w:p>
    <w:p w14:paraId="2F3C5D99" w14:textId="77777777" w:rsidR="00352CCD" w:rsidRDefault="00981EC5">
      <w:pPr>
        <w:pStyle w:val="BodyText2"/>
        <w:pageBreakBefore/>
        <w:ind w:left="3600" w:firstLine="720"/>
        <w:rPr>
          <w:b/>
          <w:sz w:val="24"/>
        </w:rPr>
      </w:pPr>
      <w:r>
        <w:rPr>
          <w:b/>
          <w:sz w:val="24"/>
        </w:rPr>
        <w:lastRenderedPageBreak/>
        <w:t>2. Pridobivanje bakrovega kamna:</w:t>
      </w:r>
    </w:p>
    <w:p w14:paraId="39DF8C00" w14:textId="77777777" w:rsidR="00352CCD" w:rsidRDefault="00352CCD">
      <w:pPr>
        <w:pStyle w:val="BodyText2"/>
        <w:ind w:left="3600" w:firstLine="720"/>
        <w:rPr>
          <w:sz w:val="24"/>
        </w:rPr>
      </w:pPr>
    </w:p>
    <w:p w14:paraId="500AB889" w14:textId="77777777" w:rsidR="00352CCD" w:rsidRDefault="00981EC5">
      <w:pPr>
        <w:pStyle w:val="BodyText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a) v visoki peči ( nastanejo bakrov kamen (Cu</w:t>
      </w:r>
      <w:r>
        <w:rPr>
          <w:sz w:val="24"/>
          <w:vertAlign w:val="subscript"/>
        </w:rPr>
        <w:t>2</w:t>
      </w:r>
      <w:r>
        <w:rPr>
          <w:sz w:val="24"/>
        </w:rPr>
        <w:t>S)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</w:t>
      </w:r>
      <w:r>
        <w:rPr>
          <w:sz w:val="24"/>
          <w:vertAlign w:val="superscript"/>
        </w:rPr>
        <w:t>.</w:t>
      </w:r>
      <w:r>
        <w:rPr>
          <w:sz w:val="24"/>
        </w:rPr>
        <w:t xml:space="preserve"> FeS in žlindra (FeO)2SiO</w:t>
      </w:r>
      <w:r>
        <w:rPr>
          <w:sz w:val="24"/>
          <w:vertAlign w:val="subscript"/>
        </w:rPr>
        <w:t>2</w:t>
      </w:r>
      <w:r>
        <w:rPr>
          <w:sz w:val="24"/>
        </w:rPr>
        <w:t>) postopek pa je:</w:t>
      </w:r>
    </w:p>
    <w:p w14:paraId="4656461F" w14:textId="77777777" w:rsidR="00352CCD" w:rsidRDefault="00981EC5">
      <w:pPr>
        <w:pStyle w:val="BodyText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4CuO + 3FeS + SiO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+ 2C </w:t>
      </w:r>
      <w:r>
        <w:rPr>
          <w:sz w:val="24"/>
        </w:rPr>
        <w:sym w:font="Symbol" w:char="F0AE"/>
      </w:r>
      <w:r>
        <w:rPr>
          <w:sz w:val="24"/>
        </w:rPr>
        <w:t xml:space="preserve"> (Cu</w:t>
      </w:r>
      <w:r>
        <w:rPr>
          <w:sz w:val="24"/>
          <w:vertAlign w:val="subscript"/>
        </w:rPr>
        <w:t>2</w:t>
      </w:r>
      <w:r>
        <w:rPr>
          <w:sz w:val="24"/>
        </w:rPr>
        <w:t>S)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</w:t>
      </w:r>
      <w:r>
        <w:rPr>
          <w:sz w:val="24"/>
          <w:vertAlign w:val="superscript"/>
        </w:rPr>
        <w:t>.</w:t>
      </w:r>
      <w:r>
        <w:rPr>
          <w:sz w:val="24"/>
        </w:rPr>
        <w:t xml:space="preserve"> FeS + (FeO)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</w:t>
      </w:r>
      <w:r>
        <w:rPr>
          <w:sz w:val="24"/>
          <w:vertAlign w:val="superscript"/>
        </w:rPr>
        <w:t>.</w:t>
      </w:r>
      <w:r>
        <w:rPr>
          <w:sz w:val="24"/>
        </w:rPr>
        <w:t xml:space="preserve"> SiO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+ 2CO</w:t>
      </w:r>
    </w:p>
    <w:p w14:paraId="76CCF1BE" w14:textId="77777777" w:rsidR="00352CCD" w:rsidRDefault="00981EC5">
      <w:pPr>
        <w:pStyle w:val="BodyText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b) v plamenski peči</w:t>
      </w:r>
    </w:p>
    <w:p w14:paraId="2F63081A" w14:textId="77777777" w:rsidR="00352CCD" w:rsidRDefault="00981EC5">
      <w:pPr>
        <w:pStyle w:val="BodyText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c) v elektropeči</w:t>
      </w:r>
      <w:r>
        <w:rPr>
          <w:sz w:val="24"/>
        </w:rPr>
        <w:tab/>
        <w:t>- glavni postopki:</w:t>
      </w:r>
      <w:r>
        <w:rPr>
          <w:sz w:val="24"/>
        </w:rPr>
        <w:tab/>
        <w:t>Cu</w:t>
      </w:r>
      <w:r>
        <w:rPr>
          <w:sz w:val="24"/>
          <w:vertAlign w:val="subscript"/>
        </w:rPr>
        <w:t>2</w:t>
      </w:r>
      <w:r>
        <w:rPr>
          <w:sz w:val="24"/>
        </w:rPr>
        <w:t>S + 2Cu</w:t>
      </w:r>
      <w:r>
        <w:rPr>
          <w:sz w:val="24"/>
          <w:vertAlign w:val="subscript"/>
        </w:rPr>
        <w:t>2</w:t>
      </w:r>
      <w:r>
        <w:rPr>
          <w:sz w:val="24"/>
        </w:rPr>
        <w:t xml:space="preserve">O </w:t>
      </w:r>
      <w:r>
        <w:rPr>
          <w:sz w:val="24"/>
        </w:rPr>
        <w:sym w:font="Symbol" w:char="F0AE"/>
      </w:r>
      <w:r>
        <w:rPr>
          <w:sz w:val="24"/>
        </w:rPr>
        <w:t xml:space="preserve"> 6Cu + SO</w:t>
      </w:r>
      <w:r>
        <w:rPr>
          <w:sz w:val="24"/>
          <w:vertAlign w:val="subscript"/>
        </w:rPr>
        <w:t>2</w:t>
      </w:r>
    </w:p>
    <w:p w14:paraId="053A8D83" w14:textId="77777777" w:rsidR="00352CCD" w:rsidRDefault="00981EC5">
      <w:pPr>
        <w:pStyle w:val="BodyText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Cu</w:t>
      </w:r>
      <w:r>
        <w:rPr>
          <w:sz w:val="24"/>
          <w:vertAlign w:val="subscript"/>
        </w:rPr>
        <w:t>2</w:t>
      </w:r>
      <w:r>
        <w:rPr>
          <w:sz w:val="24"/>
        </w:rPr>
        <w:t xml:space="preserve">S + 2CuO </w:t>
      </w:r>
      <w:r>
        <w:rPr>
          <w:sz w:val="24"/>
        </w:rPr>
        <w:sym w:font="Symbol" w:char="F0AE"/>
      </w:r>
      <w:r>
        <w:rPr>
          <w:sz w:val="24"/>
        </w:rPr>
        <w:t xml:space="preserve"> 4Cu + SO</w:t>
      </w:r>
      <w:r>
        <w:rPr>
          <w:sz w:val="24"/>
          <w:vertAlign w:val="subscript"/>
        </w:rPr>
        <w:t>2</w:t>
      </w:r>
    </w:p>
    <w:p w14:paraId="325399AE" w14:textId="77777777" w:rsidR="00352CCD" w:rsidRDefault="00981EC5">
      <w:pPr>
        <w:pStyle w:val="BodyText2"/>
        <w:rPr>
          <w:sz w:val="24"/>
        </w:rPr>
      </w:pPr>
      <w:r>
        <w:rPr>
          <w:sz w:val="24"/>
        </w:rPr>
        <w:t>Baker ki nastane pri reakciji se takoj veže na žveplo:</w:t>
      </w:r>
    </w:p>
    <w:p w14:paraId="4C3B7FCD" w14:textId="77777777" w:rsidR="00352CCD" w:rsidRDefault="00981EC5">
      <w:pPr>
        <w:pStyle w:val="BodyText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2Cu + FeS + Fe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</w:t>
      </w:r>
      <w:r>
        <w:rPr>
          <w:sz w:val="24"/>
        </w:rPr>
        <w:sym w:font="Symbol" w:char="F0AE"/>
      </w:r>
      <w:r>
        <w:rPr>
          <w:sz w:val="24"/>
        </w:rPr>
        <w:t xml:space="preserve"> Cu</w:t>
      </w:r>
      <w:r>
        <w:rPr>
          <w:sz w:val="24"/>
          <w:vertAlign w:val="subscript"/>
        </w:rPr>
        <w:t>2</w:t>
      </w:r>
      <w:r>
        <w:rPr>
          <w:sz w:val="24"/>
        </w:rPr>
        <w:t>S + 3FeO</w:t>
      </w:r>
    </w:p>
    <w:p w14:paraId="21A2C247" w14:textId="77777777" w:rsidR="00352CCD" w:rsidRDefault="00352CCD">
      <w:pPr>
        <w:pStyle w:val="BodyText2"/>
        <w:rPr>
          <w:sz w:val="24"/>
        </w:rPr>
      </w:pPr>
    </w:p>
    <w:p w14:paraId="7C03D95C" w14:textId="77777777" w:rsidR="00352CCD" w:rsidRDefault="00981EC5">
      <w:pPr>
        <w:pStyle w:val="BodyText2"/>
        <w:ind w:left="3600" w:firstLine="720"/>
        <w:rPr>
          <w:b/>
          <w:sz w:val="24"/>
        </w:rPr>
      </w:pPr>
      <w:r>
        <w:rPr>
          <w:b/>
          <w:sz w:val="24"/>
        </w:rPr>
        <w:t>3. Pridobivanje surovega bakra (blisterja) iz bakrovega kamna v konvertorju:</w:t>
      </w:r>
    </w:p>
    <w:p w14:paraId="3AB687C6" w14:textId="77777777" w:rsidR="00352CCD" w:rsidRDefault="00352CCD">
      <w:pPr>
        <w:pStyle w:val="BodyText2"/>
        <w:rPr>
          <w:sz w:val="24"/>
        </w:rPr>
      </w:pPr>
    </w:p>
    <w:p w14:paraId="07837965" w14:textId="77777777" w:rsidR="00352CCD" w:rsidRDefault="00981EC5">
      <w:pPr>
        <w:pStyle w:val="BodyText2"/>
        <w:rPr>
          <w:sz w:val="24"/>
        </w:rPr>
      </w:pPr>
      <w:r>
        <w:rPr>
          <w:sz w:val="24"/>
        </w:rPr>
        <w:t>Proces poteka v dveh fazah:</w:t>
      </w:r>
      <w:r>
        <w:rPr>
          <w:sz w:val="24"/>
        </w:rPr>
        <w:tab/>
        <w:t>1. Odstranjevanje železa in vezava železa v žlindro:</w:t>
      </w:r>
    </w:p>
    <w:p w14:paraId="59D4CF96" w14:textId="77777777" w:rsidR="00352CCD" w:rsidRDefault="00981EC5">
      <w:pPr>
        <w:pStyle w:val="BodyText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 Izloči se baker iz taline bakrovega kamna:</w:t>
      </w:r>
    </w:p>
    <w:p w14:paraId="542C9AA9" w14:textId="77777777" w:rsidR="00352CCD" w:rsidRDefault="00981EC5">
      <w:pPr>
        <w:pStyle w:val="BodyText2"/>
        <w:rPr>
          <w:sz w:val="24"/>
          <w:vertAlign w:val="subscript"/>
        </w:rPr>
      </w:pPr>
      <w:r>
        <w:rPr>
          <w:sz w:val="24"/>
        </w:rPr>
        <w:tab/>
        <w:t>2Cu</w:t>
      </w:r>
      <w:r>
        <w:rPr>
          <w:sz w:val="24"/>
          <w:vertAlign w:val="subscript"/>
        </w:rPr>
        <w:t>2</w:t>
      </w:r>
      <w:r>
        <w:rPr>
          <w:sz w:val="24"/>
        </w:rPr>
        <w:t>S + 3O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</w:t>
      </w:r>
      <w:r>
        <w:rPr>
          <w:sz w:val="24"/>
        </w:rPr>
        <w:sym w:font="Symbol" w:char="F0AE"/>
      </w:r>
      <w:r>
        <w:rPr>
          <w:sz w:val="24"/>
        </w:rPr>
        <w:t xml:space="preserve"> 2Cu</w:t>
      </w:r>
      <w:r>
        <w:rPr>
          <w:sz w:val="24"/>
          <w:vertAlign w:val="subscript"/>
        </w:rPr>
        <w:t>2</w:t>
      </w:r>
      <w:r>
        <w:rPr>
          <w:sz w:val="24"/>
        </w:rPr>
        <w:t>O + 2SO</w:t>
      </w:r>
      <w:r>
        <w:rPr>
          <w:sz w:val="24"/>
          <w:vertAlign w:val="subscript"/>
        </w:rPr>
        <w:t>2</w:t>
      </w:r>
    </w:p>
    <w:p w14:paraId="4E36382F" w14:textId="77777777" w:rsidR="00352CCD" w:rsidRDefault="00352CCD">
      <w:pPr>
        <w:pStyle w:val="BodyText2"/>
        <w:rPr>
          <w:sz w:val="24"/>
        </w:rPr>
      </w:pPr>
    </w:p>
    <w:p w14:paraId="11164768" w14:textId="77777777" w:rsidR="00352CCD" w:rsidRDefault="00981EC5">
      <w:pPr>
        <w:pStyle w:val="BodyText2"/>
        <w:ind w:left="3600" w:firstLine="720"/>
        <w:rPr>
          <w:b/>
          <w:sz w:val="24"/>
        </w:rPr>
      </w:pPr>
      <w:r>
        <w:rPr>
          <w:b/>
          <w:sz w:val="24"/>
        </w:rPr>
        <w:t>4. Rafinacija surovega bakra:</w:t>
      </w:r>
    </w:p>
    <w:p w14:paraId="1EBE1C94" w14:textId="77777777" w:rsidR="00352CCD" w:rsidRDefault="00352CCD">
      <w:pPr>
        <w:pStyle w:val="BodyText2"/>
        <w:rPr>
          <w:sz w:val="24"/>
        </w:rPr>
      </w:pPr>
    </w:p>
    <w:p w14:paraId="7E5B0B4A" w14:textId="77777777" w:rsidR="00352CCD" w:rsidRDefault="00981EC5">
      <w:pPr>
        <w:pStyle w:val="BodyText2"/>
        <w:rPr>
          <w:sz w:val="24"/>
        </w:rPr>
      </w:pPr>
      <w:r>
        <w:rPr>
          <w:sz w:val="24"/>
        </w:rPr>
        <w:t>Elektrolitična rafinacija:</w:t>
      </w:r>
    </w:p>
    <w:p w14:paraId="05CD1890" w14:textId="77777777" w:rsidR="00352CCD" w:rsidRDefault="00981EC5">
      <w:pPr>
        <w:pStyle w:val="BodyText2"/>
        <w:ind w:firstLine="851"/>
        <w:rPr>
          <w:sz w:val="24"/>
        </w:rPr>
      </w:pPr>
      <w:r>
        <w:rPr>
          <w:sz w:val="24"/>
        </w:rPr>
        <w:t>Delno termično očiščeni surovi baker vlijejo v velike anodne plošče (300kg). Katode so iz elektrolitičnega bakra. Elektrolit je raztopina modre galice s 5-10% žveplove(VI) kisline. Kadi so lesene ali betonske in v notranjosti prevlečene s svinčeno pločevino.</w:t>
      </w:r>
    </w:p>
    <w:p w14:paraId="2833F766" w14:textId="77777777" w:rsidR="00352CCD" w:rsidRDefault="00981EC5">
      <w:pPr>
        <w:pStyle w:val="Heading1"/>
        <w:numPr>
          <w:ilvl w:val="0"/>
          <w:numId w:val="6"/>
        </w:numPr>
        <w:spacing w:before="240" w:after="240"/>
        <w:ind w:left="357" w:hanging="357"/>
        <w:rPr>
          <w:b/>
          <w:i/>
          <w:sz w:val="28"/>
        </w:rPr>
      </w:pPr>
      <w:bookmarkStart w:id="36" w:name="_Toc420317764"/>
      <w:bookmarkStart w:id="37" w:name="_Toc420317812"/>
      <w:bookmarkStart w:id="38" w:name="_Toc420317880"/>
      <w:bookmarkStart w:id="39" w:name="_Toc420318119"/>
      <w:bookmarkStart w:id="40" w:name="_Toc420318220"/>
      <w:r>
        <w:rPr>
          <w:b/>
          <w:i/>
          <w:sz w:val="28"/>
        </w:rPr>
        <w:t>Lastnosti:</w:t>
      </w:r>
      <w:bookmarkEnd w:id="36"/>
      <w:bookmarkEnd w:id="37"/>
      <w:bookmarkEnd w:id="38"/>
      <w:bookmarkEnd w:id="39"/>
      <w:bookmarkEnd w:id="40"/>
    </w:p>
    <w:p w14:paraId="6CA6C889" w14:textId="77777777" w:rsidR="00352CCD" w:rsidRDefault="00981EC5">
      <w:pPr>
        <w:jc w:val="both"/>
        <w:rPr>
          <w:sz w:val="24"/>
          <w:lang w:val="sl-SI"/>
        </w:rPr>
      </w:pPr>
      <w:r>
        <w:rPr>
          <w:sz w:val="24"/>
          <w:lang w:val="sl-SI"/>
        </w:rPr>
        <w:t>Baker je:</w:t>
      </w:r>
    </w:p>
    <w:p w14:paraId="556830B8" w14:textId="77777777" w:rsidR="00352CCD" w:rsidRDefault="00981EC5">
      <w:pPr>
        <w:numPr>
          <w:ilvl w:val="0"/>
          <w:numId w:val="3"/>
        </w:numPr>
        <w:jc w:val="both"/>
        <w:rPr>
          <w:sz w:val="24"/>
          <w:lang w:val="sl-SI"/>
        </w:rPr>
      </w:pPr>
      <w:r>
        <w:rPr>
          <w:sz w:val="24"/>
          <w:lang w:val="sl-SI"/>
        </w:rPr>
        <w:t>svetleča kovina</w:t>
      </w:r>
    </w:p>
    <w:p w14:paraId="1921F3EA" w14:textId="77777777" w:rsidR="00352CCD" w:rsidRDefault="00981EC5">
      <w:pPr>
        <w:numPr>
          <w:ilvl w:val="0"/>
          <w:numId w:val="3"/>
        </w:numPr>
        <w:jc w:val="both"/>
        <w:rPr>
          <w:sz w:val="24"/>
          <w:lang w:val="sl-SI"/>
        </w:rPr>
      </w:pPr>
      <w:r>
        <w:rPr>
          <w:sz w:val="24"/>
          <w:lang w:val="sl-SI"/>
        </w:rPr>
        <w:t>gostota 8,96g/ml</w:t>
      </w:r>
    </w:p>
    <w:p w14:paraId="46970F28" w14:textId="77777777" w:rsidR="00352CCD" w:rsidRDefault="00981EC5">
      <w:pPr>
        <w:numPr>
          <w:ilvl w:val="0"/>
          <w:numId w:val="3"/>
        </w:numPr>
        <w:jc w:val="both"/>
        <w:rPr>
          <w:sz w:val="24"/>
          <w:lang w:val="sl-SI"/>
        </w:rPr>
      </w:pPr>
      <w:r>
        <w:rPr>
          <w:sz w:val="24"/>
          <w:lang w:val="sl-SI"/>
        </w:rPr>
        <w:t>tališče 1083</w:t>
      </w:r>
      <w:r>
        <w:rPr>
          <w:sz w:val="24"/>
          <w:vertAlign w:val="superscript"/>
          <w:lang w:val="sl-SI"/>
        </w:rPr>
        <w:t>0</w:t>
      </w:r>
      <w:r>
        <w:rPr>
          <w:sz w:val="24"/>
          <w:lang w:val="sl-SI"/>
        </w:rPr>
        <w:t>C</w:t>
      </w:r>
    </w:p>
    <w:p w14:paraId="2C2D3F62" w14:textId="77777777" w:rsidR="00352CCD" w:rsidRDefault="00981EC5">
      <w:pPr>
        <w:numPr>
          <w:ilvl w:val="0"/>
          <w:numId w:val="3"/>
        </w:numPr>
        <w:jc w:val="both"/>
        <w:rPr>
          <w:sz w:val="24"/>
          <w:lang w:val="sl-SI"/>
        </w:rPr>
      </w:pPr>
      <w:r>
        <w:rPr>
          <w:sz w:val="24"/>
          <w:lang w:val="sl-SI"/>
        </w:rPr>
        <w:t>vrelišče 2595</w:t>
      </w:r>
      <w:r>
        <w:rPr>
          <w:sz w:val="24"/>
          <w:vertAlign w:val="superscript"/>
          <w:lang w:val="sl-SI"/>
        </w:rPr>
        <w:t>0</w:t>
      </w:r>
      <w:r>
        <w:rPr>
          <w:sz w:val="24"/>
          <w:lang w:val="sl-SI"/>
        </w:rPr>
        <w:t>C</w:t>
      </w:r>
    </w:p>
    <w:p w14:paraId="5EE561E0" w14:textId="77777777" w:rsidR="00352CCD" w:rsidRDefault="00981EC5">
      <w:pPr>
        <w:numPr>
          <w:ilvl w:val="0"/>
          <w:numId w:val="3"/>
        </w:numPr>
        <w:jc w:val="both"/>
        <w:rPr>
          <w:sz w:val="24"/>
          <w:lang w:val="sl-SI"/>
        </w:rPr>
      </w:pPr>
      <w:r>
        <w:rPr>
          <w:sz w:val="24"/>
          <w:lang w:val="sl-SI"/>
        </w:rPr>
        <w:t>na zraku oksidira in ta plast ga ščiti</w:t>
      </w:r>
    </w:p>
    <w:p w14:paraId="20E8AEF6" w14:textId="77777777" w:rsidR="00352CCD" w:rsidRDefault="00981EC5">
      <w:pPr>
        <w:numPr>
          <w:ilvl w:val="0"/>
          <w:numId w:val="3"/>
        </w:numPr>
        <w:jc w:val="both"/>
        <w:rPr>
          <w:sz w:val="24"/>
          <w:lang w:val="sl-SI"/>
        </w:rPr>
      </w:pPr>
      <w:r>
        <w:rPr>
          <w:sz w:val="24"/>
          <w:lang w:val="sl-SI"/>
        </w:rPr>
        <w:t>je relativno mehek</w:t>
      </w:r>
    </w:p>
    <w:p w14:paraId="198CCC04" w14:textId="77777777" w:rsidR="00352CCD" w:rsidRDefault="00981EC5">
      <w:pPr>
        <w:numPr>
          <w:ilvl w:val="0"/>
          <w:numId w:val="3"/>
        </w:numPr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zelo žilav </w:t>
      </w:r>
    </w:p>
    <w:p w14:paraId="497B7538" w14:textId="77777777" w:rsidR="00352CCD" w:rsidRDefault="00981EC5">
      <w:pPr>
        <w:numPr>
          <w:ilvl w:val="0"/>
          <w:numId w:val="3"/>
        </w:numPr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je tenljiv (nitka </w:t>
      </w:r>
      <w:r>
        <w:rPr>
          <w:sz w:val="24"/>
          <w:lang w:val="sl-SI"/>
        </w:rPr>
        <w:sym w:font="Symbol" w:char="F066"/>
      </w:r>
      <w:r>
        <w:rPr>
          <w:sz w:val="24"/>
          <w:lang w:val="sl-SI"/>
        </w:rPr>
        <w:t xml:space="preserve"> 0,025mm, debelina ploščice do 0,0025mm)</w:t>
      </w:r>
    </w:p>
    <w:p w14:paraId="204CAEED" w14:textId="77777777" w:rsidR="00352CCD" w:rsidRDefault="00981EC5">
      <w:pPr>
        <w:numPr>
          <w:ilvl w:val="0"/>
          <w:numId w:val="3"/>
        </w:numPr>
        <w:jc w:val="both"/>
        <w:rPr>
          <w:sz w:val="24"/>
          <w:lang w:val="sl-SI"/>
        </w:rPr>
      </w:pPr>
      <w:r>
        <w:rPr>
          <w:sz w:val="24"/>
          <w:lang w:val="sl-SI"/>
        </w:rPr>
        <w:t>dober prevodnik toplote in el. toka</w:t>
      </w:r>
    </w:p>
    <w:p w14:paraId="38DF7BCF" w14:textId="77777777" w:rsidR="00352CCD" w:rsidRDefault="00981EC5">
      <w:pPr>
        <w:pStyle w:val="BodyTextIndent"/>
      </w:pPr>
      <w:r>
        <w:t>-</w:t>
      </w:r>
      <w:r>
        <w:tab/>
        <w:t xml:space="preserve">če zrak vsebuje veliko CO2, SO2 ali kloride nastane na bakrovi površini obstojna zelena prevleka – patina – zeleni volk </w:t>
      </w:r>
    </w:p>
    <w:p w14:paraId="709D9980" w14:textId="77777777" w:rsidR="00352CCD" w:rsidRDefault="00981EC5">
      <w:pPr>
        <w:ind w:left="1843"/>
        <w:jc w:val="both"/>
        <w:rPr>
          <w:sz w:val="24"/>
          <w:lang w:val="sl-SI"/>
        </w:rPr>
      </w:pPr>
      <w:r>
        <w:rPr>
          <w:sz w:val="24"/>
          <w:lang w:val="sl-SI"/>
        </w:rPr>
        <w:t>CuCO</w:t>
      </w:r>
      <w:r>
        <w:rPr>
          <w:sz w:val="24"/>
          <w:vertAlign w:val="subscript"/>
          <w:lang w:val="sl-SI"/>
        </w:rPr>
        <w:t>3</w:t>
      </w:r>
      <w:r>
        <w:rPr>
          <w:sz w:val="24"/>
          <w:lang w:val="sl-SI"/>
        </w:rPr>
        <w:t xml:space="preserve"> </w:t>
      </w:r>
      <w:r>
        <w:rPr>
          <w:sz w:val="24"/>
          <w:vertAlign w:val="superscript"/>
          <w:lang w:val="sl-SI"/>
        </w:rPr>
        <w:t>.</w:t>
      </w:r>
      <w:r>
        <w:rPr>
          <w:sz w:val="24"/>
          <w:lang w:val="sl-SI"/>
        </w:rPr>
        <w:t xml:space="preserve"> 3Cu(OH)</w:t>
      </w:r>
      <w:r>
        <w:rPr>
          <w:sz w:val="24"/>
          <w:vertAlign w:val="subscript"/>
          <w:lang w:val="sl-SI"/>
        </w:rPr>
        <w:t>2</w:t>
      </w:r>
    </w:p>
    <w:p w14:paraId="6916B384" w14:textId="77777777" w:rsidR="00352CCD" w:rsidRDefault="00981EC5">
      <w:pPr>
        <w:numPr>
          <w:ilvl w:val="0"/>
          <w:numId w:val="3"/>
        </w:numPr>
        <w:jc w:val="both"/>
        <w:rPr>
          <w:sz w:val="24"/>
          <w:lang w:val="sl-SI"/>
        </w:rPr>
      </w:pPr>
      <w:r>
        <w:rPr>
          <w:sz w:val="24"/>
          <w:lang w:val="sl-SI"/>
        </w:rPr>
        <w:t>v spojinah ima baker 1+ in 2+ oksidacijsko stanje</w:t>
      </w:r>
    </w:p>
    <w:p w14:paraId="26F1BE13" w14:textId="77777777" w:rsidR="00352CCD" w:rsidRDefault="00981EC5">
      <w:pPr>
        <w:numPr>
          <w:ilvl w:val="0"/>
          <w:numId w:val="3"/>
        </w:numPr>
        <w:jc w:val="both"/>
        <w:rPr>
          <w:sz w:val="24"/>
          <w:lang w:val="sl-SI"/>
        </w:rPr>
      </w:pPr>
      <w:r>
        <w:rPr>
          <w:sz w:val="24"/>
          <w:lang w:val="sl-SI"/>
        </w:rPr>
        <w:t>spojine z 1+ so obstojne le kot netopne spojine</w:t>
      </w:r>
    </w:p>
    <w:p w14:paraId="2315A0B1" w14:textId="77777777" w:rsidR="00352CCD" w:rsidRDefault="00981EC5">
      <w:pPr>
        <w:numPr>
          <w:ilvl w:val="0"/>
          <w:numId w:val="3"/>
        </w:numPr>
        <w:jc w:val="both"/>
        <w:rPr>
          <w:sz w:val="24"/>
          <w:lang w:val="sl-SI"/>
        </w:rPr>
      </w:pPr>
      <w:r>
        <w:rPr>
          <w:sz w:val="24"/>
          <w:lang w:val="sl-SI"/>
        </w:rPr>
        <w:t>spojine z 2+ so brezbarvne, modro barvo si razlagamo s hidratiziranimi bakrovimi ioni</w:t>
      </w:r>
    </w:p>
    <w:p w14:paraId="0FC26C36" w14:textId="77777777" w:rsidR="00352CCD" w:rsidRDefault="00981EC5">
      <w:pPr>
        <w:numPr>
          <w:ilvl w:val="0"/>
          <w:numId w:val="3"/>
        </w:numPr>
        <w:jc w:val="both"/>
        <w:rPr>
          <w:sz w:val="24"/>
          <w:lang w:val="sl-SI"/>
        </w:rPr>
      </w:pPr>
      <w:r>
        <w:rPr>
          <w:sz w:val="24"/>
          <w:lang w:val="sl-SI"/>
        </w:rPr>
        <w:t>baker se dobro raztaplja v koncentrirani:</w:t>
      </w:r>
      <w:r>
        <w:rPr>
          <w:sz w:val="24"/>
          <w:lang w:val="sl-SI"/>
        </w:rPr>
        <w:tab/>
        <w:t>- H</w:t>
      </w:r>
      <w:r>
        <w:rPr>
          <w:sz w:val="24"/>
          <w:vertAlign w:val="subscript"/>
          <w:lang w:val="sl-SI"/>
        </w:rPr>
        <w:t>2</w:t>
      </w:r>
      <w:r>
        <w:rPr>
          <w:sz w:val="24"/>
          <w:lang w:val="sl-SI"/>
        </w:rPr>
        <w:t>SO</w:t>
      </w:r>
      <w:r>
        <w:rPr>
          <w:sz w:val="24"/>
          <w:vertAlign w:val="subscript"/>
          <w:lang w:val="sl-SI"/>
        </w:rPr>
        <w:t>4</w:t>
      </w:r>
    </w:p>
    <w:p w14:paraId="30BE1927" w14:textId="77777777" w:rsidR="00352CCD" w:rsidRDefault="00981EC5">
      <w:pPr>
        <w:ind w:left="5760"/>
        <w:jc w:val="both"/>
        <w:rPr>
          <w:sz w:val="24"/>
          <w:lang w:val="sl-SI"/>
        </w:rPr>
      </w:pPr>
      <w:r>
        <w:rPr>
          <w:sz w:val="24"/>
          <w:lang w:val="sl-SI"/>
        </w:rPr>
        <w:t>- HNO</w:t>
      </w:r>
      <w:r>
        <w:rPr>
          <w:sz w:val="24"/>
          <w:vertAlign w:val="subscript"/>
          <w:lang w:val="sl-SI"/>
        </w:rPr>
        <w:t>3</w:t>
      </w:r>
    </w:p>
    <w:p w14:paraId="07D7B63A" w14:textId="77777777" w:rsidR="00352CCD" w:rsidRDefault="00981EC5">
      <w:pPr>
        <w:pStyle w:val="Heading1"/>
        <w:numPr>
          <w:ilvl w:val="0"/>
          <w:numId w:val="6"/>
        </w:numPr>
        <w:spacing w:before="240" w:after="240"/>
        <w:ind w:left="357" w:hanging="357"/>
        <w:rPr>
          <w:b/>
          <w:i/>
          <w:sz w:val="28"/>
        </w:rPr>
      </w:pPr>
      <w:bookmarkStart w:id="41" w:name="_Toc420317765"/>
      <w:bookmarkStart w:id="42" w:name="_Toc420317813"/>
      <w:bookmarkStart w:id="43" w:name="_Toc420317881"/>
      <w:bookmarkStart w:id="44" w:name="_Toc420318120"/>
      <w:bookmarkStart w:id="45" w:name="_Toc420318221"/>
      <w:r>
        <w:rPr>
          <w:b/>
          <w:i/>
          <w:sz w:val="28"/>
        </w:rPr>
        <w:lastRenderedPageBreak/>
        <w:t>Uporaba:</w:t>
      </w:r>
      <w:bookmarkEnd w:id="41"/>
      <w:bookmarkEnd w:id="42"/>
      <w:bookmarkEnd w:id="43"/>
      <w:bookmarkEnd w:id="44"/>
      <w:bookmarkEnd w:id="45"/>
    </w:p>
    <w:p w14:paraId="7976865D" w14:textId="77777777" w:rsidR="00352CCD" w:rsidRDefault="00981EC5">
      <w:pPr>
        <w:pStyle w:val="BodyText"/>
        <w:rPr>
          <w:lang w:val="en-GB"/>
        </w:rPr>
      </w:pPr>
      <w:bookmarkStart w:id="46" w:name="_Toc420317766"/>
      <w:r>
        <w:rPr>
          <w:lang w:val="en-GB"/>
        </w:rPr>
        <w:t>Uporabljamo ga:</w:t>
      </w:r>
      <w:bookmarkEnd w:id="46"/>
      <w:r>
        <w:rPr>
          <w:lang w:val="en-GB"/>
        </w:rPr>
        <w:tab/>
      </w:r>
    </w:p>
    <w:p w14:paraId="530D9FEF" w14:textId="77777777" w:rsidR="00352CCD" w:rsidRDefault="00981EC5">
      <w:pPr>
        <w:numPr>
          <w:ilvl w:val="0"/>
          <w:numId w:val="3"/>
        </w:numPr>
        <w:tabs>
          <w:tab w:val="clear" w:pos="1800"/>
          <w:tab w:val="num" w:pos="1418"/>
        </w:tabs>
        <w:ind w:left="1418" w:firstLine="327"/>
        <w:rPr>
          <w:sz w:val="24"/>
        </w:rPr>
      </w:pPr>
      <w:r>
        <w:rPr>
          <w:sz w:val="24"/>
        </w:rPr>
        <w:t>v elektrotehni za vodnike</w:t>
      </w:r>
    </w:p>
    <w:p w14:paraId="4CBD814B" w14:textId="77777777" w:rsidR="00352CCD" w:rsidRDefault="00981EC5">
      <w:pPr>
        <w:numPr>
          <w:ilvl w:val="0"/>
          <w:numId w:val="3"/>
        </w:numPr>
        <w:tabs>
          <w:tab w:val="clear" w:pos="1800"/>
          <w:tab w:val="num" w:pos="1418"/>
        </w:tabs>
        <w:ind w:left="1418" w:firstLine="327"/>
        <w:rPr>
          <w:sz w:val="24"/>
        </w:rPr>
      </w:pPr>
      <w:r>
        <w:rPr>
          <w:sz w:val="24"/>
        </w:rPr>
        <w:t>za zlitine(medenina 50% bakra ostanek je cink)</w:t>
      </w:r>
    </w:p>
    <w:p w14:paraId="1D16028C" w14:textId="77777777" w:rsidR="00352CCD" w:rsidRDefault="00981EC5">
      <w:pPr>
        <w:numPr>
          <w:ilvl w:val="0"/>
          <w:numId w:val="3"/>
        </w:numPr>
        <w:tabs>
          <w:tab w:val="clear" w:pos="1800"/>
          <w:tab w:val="num" w:pos="1418"/>
        </w:tabs>
        <w:ind w:left="1418" w:firstLine="327"/>
        <w:rPr>
          <w:sz w:val="24"/>
        </w:rPr>
      </w:pPr>
      <w:r>
        <w:rPr>
          <w:sz w:val="24"/>
        </w:rPr>
        <w:t>za zaščito železne pločevine</w:t>
      </w:r>
    </w:p>
    <w:p w14:paraId="706C88B4" w14:textId="77777777" w:rsidR="00352CCD" w:rsidRDefault="00981EC5">
      <w:pPr>
        <w:numPr>
          <w:ilvl w:val="0"/>
          <w:numId w:val="3"/>
        </w:numPr>
        <w:tabs>
          <w:tab w:val="clear" w:pos="1800"/>
          <w:tab w:val="num" w:pos="1418"/>
        </w:tabs>
        <w:ind w:left="1418" w:firstLine="327"/>
        <w:rPr>
          <w:sz w:val="24"/>
        </w:rPr>
      </w:pPr>
      <w:r>
        <w:rPr>
          <w:sz w:val="24"/>
        </w:rPr>
        <w:t>soli vporabljajo kot umetno gnojilo</w:t>
      </w:r>
    </w:p>
    <w:p w14:paraId="0EC5450C" w14:textId="77777777" w:rsidR="00352CCD" w:rsidRDefault="00981EC5">
      <w:pPr>
        <w:numPr>
          <w:ilvl w:val="0"/>
          <w:numId w:val="3"/>
        </w:numPr>
        <w:tabs>
          <w:tab w:val="clear" w:pos="1800"/>
          <w:tab w:val="num" w:pos="1418"/>
        </w:tabs>
        <w:ind w:left="1418" w:firstLine="327"/>
        <w:rPr>
          <w:sz w:val="24"/>
        </w:rPr>
      </w:pPr>
      <w:r>
        <w:rPr>
          <w:sz w:val="24"/>
        </w:rPr>
        <w:t>kot katalizator v organskih reakcijah</w:t>
      </w:r>
    </w:p>
    <w:p w14:paraId="40F6A750" w14:textId="77777777" w:rsidR="00352CCD" w:rsidRDefault="00981EC5">
      <w:pPr>
        <w:numPr>
          <w:ilvl w:val="0"/>
          <w:numId w:val="3"/>
        </w:numPr>
        <w:tabs>
          <w:tab w:val="clear" w:pos="1800"/>
          <w:tab w:val="num" w:pos="1418"/>
        </w:tabs>
        <w:ind w:left="1418" w:firstLine="327"/>
        <w:rPr>
          <w:sz w:val="24"/>
        </w:rPr>
      </w:pPr>
      <w:r>
        <w:rPr>
          <w:sz w:val="24"/>
        </w:rPr>
        <w:t>za proizvodnjo bakrove svile</w:t>
      </w:r>
    </w:p>
    <w:p w14:paraId="517D8C9E" w14:textId="77777777" w:rsidR="00352CCD" w:rsidRDefault="00981EC5">
      <w:pPr>
        <w:numPr>
          <w:ilvl w:val="0"/>
          <w:numId w:val="3"/>
        </w:numPr>
        <w:tabs>
          <w:tab w:val="clear" w:pos="1800"/>
          <w:tab w:val="num" w:pos="1418"/>
        </w:tabs>
        <w:ind w:left="1418" w:firstLine="327"/>
        <w:rPr>
          <w:sz w:val="24"/>
        </w:rPr>
      </w:pPr>
      <w:r>
        <w:rPr>
          <w:sz w:val="24"/>
        </w:rPr>
        <w:t>za uničevanje škodljivcev</w:t>
      </w:r>
    </w:p>
    <w:p w14:paraId="58885A18" w14:textId="77777777" w:rsidR="00352CCD" w:rsidRDefault="00981EC5">
      <w:pPr>
        <w:pStyle w:val="Heading1"/>
        <w:pageBreakBefore/>
        <w:numPr>
          <w:ilvl w:val="0"/>
          <w:numId w:val="6"/>
        </w:numPr>
        <w:spacing w:before="240" w:after="240"/>
        <w:ind w:left="357" w:hanging="357"/>
        <w:rPr>
          <w:b/>
          <w:i/>
          <w:sz w:val="28"/>
        </w:rPr>
      </w:pPr>
      <w:bookmarkStart w:id="47" w:name="_Toc420317767"/>
      <w:bookmarkStart w:id="48" w:name="_Toc420317814"/>
      <w:bookmarkStart w:id="49" w:name="_Toc420317882"/>
      <w:bookmarkStart w:id="50" w:name="_Toc420318121"/>
      <w:bookmarkStart w:id="51" w:name="_Toc420318222"/>
      <w:r>
        <w:rPr>
          <w:b/>
          <w:i/>
          <w:sz w:val="28"/>
        </w:rPr>
        <w:t>Literatura:</w:t>
      </w:r>
      <w:bookmarkEnd w:id="47"/>
      <w:bookmarkEnd w:id="48"/>
      <w:bookmarkEnd w:id="49"/>
      <w:bookmarkEnd w:id="50"/>
      <w:bookmarkEnd w:id="51"/>
    </w:p>
    <w:p w14:paraId="01F53C9D" w14:textId="77777777" w:rsidR="00352CCD" w:rsidRDefault="00981EC5">
      <w:pPr>
        <w:ind w:left="3600" w:hanging="3600"/>
        <w:rPr>
          <w:sz w:val="24"/>
        </w:rPr>
      </w:pPr>
      <w:r>
        <w:rPr>
          <w:sz w:val="24"/>
        </w:rPr>
        <w:t>Tatjana Pretnar:</w:t>
      </w:r>
      <w:r>
        <w:rPr>
          <w:sz w:val="24"/>
        </w:rPr>
        <w:tab/>
        <w:t>ANORGANSKA KEMIJA II, Kemija za drugi razred gimnazije, Državna založba Slovenije, Ljubljana 1966</w:t>
      </w:r>
    </w:p>
    <w:p w14:paraId="38230A1C" w14:textId="77777777" w:rsidR="00352CCD" w:rsidRDefault="00981EC5">
      <w:pPr>
        <w:pStyle w:val="BodyTextIndent2"/>
      </w:pPr>
      <w:r>
        <w:t>Jurij Brenčič, Franc Lazarin:</w:t>
      </w:r>
      <w:r>
        <w:tab/>
        <w:t>SPLOŠNA IN ANORGANSKA KEMIJA, Za gimnazije, strokovne in tehnične šole, DZS, Ljubljana 1995</w:t>
      </w:r>
    </w:p>
    <w:sectPr w:rsidR="00352CCD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5CA83" w14:textId="77777777" w:rsidR="00173FB2" w:rsidRDefault="00173FB2">
      <w:r>
        <w:separator/>
      </w:r>
    </w:p>
  </w:endnote>
  <w:endnote w:type="continuationSeparator" w:id="0">
    <w:p w14:paraId="56D5161D" w14:textId="77777777" w:rsidR="00173FB2" w:rsidRDefault="0017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BAF98" w14:textId="77777777" w:rsidR="00352CCD" w:rsidRDefault="00981E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6CC199C" w14:textId="77777777" w:rsidR="00352CCD" w:rsidRDefault="00352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19340" w14:textId="77777777" w:rsidR="00352CCD" w:rsidRDefault="00981E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546AD89D" w14:textId="77777777" w:rsidR="00352CCD" w:rsidRDefault="00352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53C48" w14:textId="77777777" w:rsidR="00173FB2" w:rsidRDefault="00173FB2">
      <w:r>
        <w:separator/>
      </w:r>
    </w:p>
  </w:footnote>
  <w:footnote w:type="continuationSeparator" w:id="0">
    <w:p w14:paraId="0E6B427B" w14:textId="77777777" w:rsidR="00173FB2" w:rsidRDefault="00173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2B6C"/>
    <w:multiLevelType w:val="singleLevel"/>
    <w:tmpl w:val="EF02BD78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13A42288"/>
    <w:multiLevelType w:val="singleLevel"/>
    <w:tmpl w:val="0152F9C6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3456752B"/>
    <w:multiLevelType w:val="multilevel"/>
    <w:tmpl w:val="981AA3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E0930D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429703A"/>
    <w:multiLevelType w:val="multilevel"/>
    <w:tmpl w:val="53204A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77BD6C21"/>
    <w:multiLevelType w:val="multilevel"/>
    <w:tmpl w:val="01509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GB" w:vendorID="8" w:dllVersion="513" w:checkStyle="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1EC5"/>
    <w:rsid w:val="00034ECD"/>
    <w:rsid w:val="00173FB2"/>
    <w:rsid w:val="00352CCD"/>
    <w:rsid w:val="00981EC5"/>
    <w:rsid w:val="00EA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5DE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sl-SI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480"/>
      <w:jc w:val="center"/>
    </w:pPr>
    <w:rPr>
      <w:i/>
      <w:spacing w:val="40"/>
      <w:sz w:val="40"/>
      <w:lang w:val="sl-SI"/>
    </w:rPr>
  </w:style>
  <w:style w:type="paragraph" w:styleId="Subtitle">
    <w:name w:val="Subtitle"/>
    <w:basedOn w:val="Normal"/>
    <w:qFormat/>
    <w:rPr>
      <w:i/>
      <w:sz w:val="24"/>
      <w:lang w:val="sl-SI"/>
    </w:rPr>
  </w:style>
  <w:style w:type="paragraph" w:styleId="BodyText">
    <w:name w:val="Body Text"/>
    <w:basedOn w:val="Normal"/>
    <w:semiHidden/>
    <w:rPr>
      <w:sz w:val="24"/>
      <w:lang w:val="sl-SI"/>
    </w:rPr>
  </w:style>
  <w:style w:type="paragraph" w:styleId="BodyText2">
    <w:name w:val="Body Text 2"/>
    <w:basedOn w:val="Normal"/>
    <w:semiHidden/>
    <w:pPr>
      <w:jc w:val="both"/>
    </w:pPr>
    <w:rPr>
      <w:lang w:val="sl-SI"/>
    </w:rPr>
  </w:style>
  <w:style w:type="paragraph" w:styleId="BodyTextIndent">
    <w:name w:val="Body Text Indent"/>
    <w:basedOn w:val="Normal"/>
    <w:semiHidden/>
    <w:pPr>
      <w:ind w:left="1843" w:hanging="425"/>
      <w:jc w:val="both"/>
    </w:pPr>
    <w:rPr>
      <w:sz w:val="24"/>
      <w:lang w:val="sl-SI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  <w:rPr>
      <w:sz w:val="18"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  <w:rPr>
      <w:sz w:val="18"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  <w:rPr>
      <w:sz w:val="18"/>
    </w:rPr>
  </w:style>
  <w:style w:type="paragraph" w:styleId="Index4">
    <w:name w:val="index 4"/>
    <w:basedOn w:val="Normal"/>
    <w:next w:val="Normal"/>
    <w:autoRedefine/>
    <w:semiHidden/>
    <w:pPr>
      <w:ind w:left="800" w:hanging="200"/>
    </w:pPr>
    <w:rPr>
      <w:sz w:val="18"/>
    </w:rPr>
  </w:style>
  <w:style w:type="paragraph" w:styleId="Index5">
    <w:name w:val="index 5"/>
    <w:basedOn w:val="Normal"/>
    <w:next w:val="Normal"/>
    <w:autoRedefine/>
    <w:semiHidden/>
    <w:pPr>
      <w:ind w:left="1000" w:hanging="200"/>
    </w:pPr>
    <w:rPr>
      <w:sz w:val="18"/>
    </w:rPr>
  </w:style>
  <w:style w:type="paragraph" w:styleId="Index6">
    <w:name w:val="index 6"/>
    <w:basedOn w:val="Normal"/>
    <w:next w:val="Normal"/>
    <w:autoRedefine/>
    <w:semiHidden/>
    <w:pPr>
      <w:ind w:left="1200" w:hanging="200"/>
    </w:pPr>
    <w:rPr>
      <w:sz w:val="18"/>
    </w:rPr>
  </w:style>
  <w:style w:type="paragraph" w:styleId="Index7">
    <w:name w:val="index 7"/>
    <w:basedOn w:val="Normal"/>
    <w:next w:val="Normal"/>
    <w:autoRedefine/>
    <w:semiHidden/>
    <w:pPr>
      <w:ind w:left="1400" w:hanging="200"/>
    </w:pPr>
    <w:rPr>
      <w:sz w:val="18"/>
    </w:rPr>
  </w:style>
  <w:style w:type="paragraph" w:styleId="Index8">
    <w:name w:val="index 8"/>
    <w:basedOn w:val="Normal"/>
    <w:next w:val="Normal"/>
    <w:autoRedefine/>
    <w:semiHidden/>
    <w:pPr>
      <w:ind w:left="1600" w:hanging="200"/>
    </w:pPr>
    <w:rPr>
      <w:sz w:val="18"/>
    </w:rPr>
  </w:style>
  <w:style w:type="paragraph" w:styleId="Index9">
    <w:name w:val="index 9"/>
    <w:basedOn w:val="Normal"/>
    <w:next w:val="Normal"/>
    <w:autoRedefine/>
    <w:semiHidden/>
    <w:pPr>
      <w:ind w:left="1800" w:hanging="200"/>
    </w:pPr>
    <w:rPr>
      <w:sz w:val="18"/>
    </w:rPr>
  </w:style>
  <w:style w:type="paragraph" w:styleId="IndexHeading">
    <w:name w:val="index heading"/>
    <w:basedOn w:val="Normal"/>
    <w:next w:val="Index1"/>
    <w:semiHidden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Arial" w:hAnsi="Arial"/>
      <w:b/>
      <w:sz w:val="22"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semiHidden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00"/>
    </w:pPr>
    <w:rPr>
      <w:i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sz w:val="18"/>
    </w:rPr>
  </w:style>
  <w:style w:type="paragraph" w:styleId="BodyTextIndent2">
    <w:name w:val="Body Text Indent 2"/>
    <w:basedOn w:val="Normal"/>
    <w:semiHidden/>
    <w:pPr>
      <w:ind w:left="3600" w:hanging="36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