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7871F" w14:textId="77777777" w:rsidR="00CC79C5" w:rsidRDefault="009A1D14">
      <w:bookmarkStart w:id="0" w:name="_GoBack"/>
      <w:bookmarkEnd w:id="0"/>
      <w:r>
        <w:t xml:space="preserve">  </w:t>
      </w:r>
    </w:p>
    <w:p w14:paraId="4D177738" w14:textId="77777777" w:rsidR="009A1D14" w:rsidRDefault="009A1D14"/>
    <w:p w14:paraId="184579B6" w14:textId="77777777" w:rsidR="009A1D14" w:rsidRDefault="009A1D14"/>
    <w:p w14:paraId="3C5AF0D7" w14:textId="77777777" w:rsidR="009A1D14" w:rsidRDefault="009A1D14"/>
    <w:p w14:paraId="07D64B04" w14:textId="77777777" w:rsidR="009A1D14" w:rsidRDefault="009A1D14"/>
    <w:p w14:paraId="430882F0" w14:textId="77777777" w:rsidR="009A1D14" w:rsidRDefault="009A1D14"/>
    <w:p w14:paraId="38940AA7" w14:textId="77777777" w:rsidR="009A1D14" w:rsidRDefault="009A1D14"/>
    <w:p w14:paraId="22697DDD" w14:textId="77777777" w:rsidR="009A1D14" w:rsidRPr="0019720B" w:rsidRDefault="009A1D14"/>
    <w:p w14:paraId="440E4EEB" w14:textId="77777777" w:rsidR="009A1D14" w:rsidRPr="0019720B" w:rsidRDefault="009A1D14"/>
    <w:p w14:paraId="73F659B8" w14:textId="77777777" w:rsidR="009A1D14" w:rsidRPr="0019720B" w:rsidRDefault="009A1D14"/>
    <w:p w14:paraId="4CDCEB91" w14:textId="77777777" w:rsidR="009A1D14" w:rsidRPr="0019720B" w:rsidRDefault="009A1D14"/>
    <w:p w14:paraId="5246001A" w14:textId="77777777" w:rsidR="009A1D14" w:rsidRPr="0019720B" w:rsidRDefault="009A1D14"/>
    <w:p w14:paraId="627ECAE5" w14:textId="77777777" w:rsidR="009A1D14" w:rsidRPr="0019720B" w:rsidRDefault="009A1D14"/>
    <w:p w14:paraId="353AB126" w14:textId="77777777" w:rsidR="009A1D14" w:rsidRPr="0019720B" w:rsidRDefault="009A1D14"/>
    <w:p w14:paraId="27AABF3F" w14:textId="77777777" w:rsidR="009A1D14" w:rsidRPr="0019720B" w:rsidRDefault="009A1D14"/>
    <w:p w14:paraId="5C778F74" w14:textId="77777777" w:rsidR="009A1D14" w:rsidRPr="0019720B" w:rsidRDefault="009A1D14"/>
    <w:p w14:paraId="71C73E7D" w14:textId="77777777" w:rsidR="009A1D14" w:rsidRPr="0019720B" w:rsidRDefault="009A1D14"/>
    <w:p w14:paraId="03B52A17" w14:textId="77777777" w:rsidR="009A1D14" w:rsidRPr="0019720B" w:rsidRDefault="009A1D14" w:rsidP="009A1D14">
      <w:pPr>
        <w:jc w:val="center"/>
        <w:rPr>
          <w:sz w:val="144"/>
          <w:szCs w:val="144"/>
        </w:rPr>
      </w:pPr>
      <w:r w:rsidRPr="0019720B">
        <w:rPr>
          <w:sz w:val="144"/>
          <w:szCs w:val="144"/>
        </w:rPr>
        <w:t>HELIJ</w:t>
      </w:r>
    </w:p>
    <w:p w14:paraId="581C5E64" w14:textId="77777777" w:rsidR="009A1D14" w:rsidRPr="0019720B" w:rsidRDefault="009A1D14" w:rsidP="009A1D14">
      <w:pPr>
        <w:jc w:val="center"/>
        <w:rPr>
          <w:sz w:val="144"/>
          <w:szCs w:val="144"/>
        </w:rPr>
      </w:pPr>
    </w:p>
    <w:p w14:paraId="535DF858" w14:textId="77777777" w:rsidR="009A1D14" w:rsidRPr="0019720B" w:rsidRDefault="009A1D14" w:rsidP="009A1D14">
      <w:pPr>
        <w:jc w:val="center"/>
        <w:rPr>
          <w:sz w:val="144"/>
          <w:szCs w:val="144"/>
        </w:rPr>
      </w:pPr>
    </w:p>
    <w:p w14:paraId="570D35E3" w14:textId="77777777" w:rsidR="001561B2" w:rsidRPr="0019720B" w:rsidRDefault="001561B2" w:rsidP="009A1D14"/>
    <w:p w14:paraId="30D93137" w14:textId="77777777" w:rsidR="001561B2" w:rsidRPr="0019720B" w:rsidRDefault="001561B2" w:rsidP="009A1D14"/>
    <w:p w14:paraId="1741C61A" w14:textId="77777777" w:rsidR="001561B2" w:rsidRPr="0019720B" w:rsidRDefault="001561B2" w:rsidP="009A1D14"/>
    <w:p w14:paraId="515992FC" w14:textId="77777777" w:rsidR="001561B2" w:rsidRPr="0019720B" w:rsidRDefault="001561B2" w:rsidP="009A1D14"/>
    <w:p w14:paraId="7468A895" w14:textId="77777777" w:rsidR="00C2765A" w:rsidRPr="0019720B" w:rsidRDefault="00C2765A" w:rsidP="009A1D14"/>
    <w:p w14:paraId="6E185091" w14:textId="77777777" w:rsidR="00C2765A" w:rsidRPr="0019720B" w:rsidRDefault="00C2765A" w:rsidP="009A1D14"/>
    <w:p w14:paraId="35D7AF01" w14:textId="77777777" w:rsidR="0019720B" w:rsidRDefault="0019720B" w:rsidP="009A1D14"/>
    <w:p w14:paraId="2E619B98" w14:textId="77777777" w:rsidR="0019720B" w:rsidRDefault="0019720B" w:rsidP="009A1D14"/>
    <w:p w14:paraId="719AF513" w14:textId="77777777" w:rsidR="0019720B" w:rsidRDefault="0019720B" w:rsidP="009A1D14"/>
    <w:p w14:paraId="60B8D874" w14:textId="77777777" w:rsidR="0019720B" w:rsidRDefault="0019720B" w:rsidP="009A1D14"/>
    <w:p w14:paraId="2E54D267" w14:textId="77777777" w:rsidR="0019720B" w:rsidRDefault="0019720B" w:rsidP="009A1D14"/>
    <w:p w14:paraId="0718815A" w14:textId="77777777" w:rsidR="0019720B" w:rsidRDefault="0019720B" w:rsidP="009A1D14"/>
    <w:p w14:paraId="52271B8E" w14:textId="77777777" w:rsidR="0019720B" w:rsidRDefault="0019720B" w:rsidP="009A1D14"/>
    <w:p w14:paraId="0FDACB6E" w14:textId="248E7B88" w:rsidR="009A1D14" w:rsidRPr="0019720B" w:rsidRDefault="00F06C44" w:rsidP="009A1D14">
      <w:pPr>
        <w:rPr>
          <w:b/>
        </w:rPr>
      </w:pPr>
      <w:r>
        <w:t xml:space="preserve"> </w:t>
      </w:r>
    </w:p>
    <w:p w14:paraId="57BB0464" w14:textId="77777777" w:rsidR="009A1D14" w:rsidRDefault="009A1D14" w:rsidP="00C2765A">
      <w:pPr>
        <w:rPr>
          <w:rFonts w:ascii="Comic Sans MS" w:hAnsi="Comic Sans MS"/>
        </w:rPr>
      </w:pPr>
      <w:r w:rsidRPr="009A1D14">
        <w:rPr>
          <w:rFonts w:ascii="Comic Sans MS" w:hAnsi="Comic Sans MS"/>
        </w:rPr>
        <w:tab/>
      </w: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606"/>
        <w:gridCol w:w="4606"/>
      </w:tblGrid>
      <w:tr w:rsidR="009A1D14" w14:paraId="5FDD1F83" w14:textId="77777777" w:rsidTr="004D605D">
        <w:trPr>
          <w:trHeight w:val="7580"/>
        </w:trPr>
        <w:tc>
          <w:tcPr>
            <w:tcW w:w="4606" w:type="dxa"/>
            <w:shd w:val="clear" w:color="auto" w:fill="auto"/>
          </w:tcPr>
          <w:p w14:paraId="3CA44A78" w14:textId="77777777" w:rsidR="009A1D14" w:rsidRPr="004D605D" w:rsidRDefault="00A94C94" w:rsidP="004D605D">
            <w:pPr>
              <w:jc w:val="center"/>
              <w:rPr>
                <w:b/>
                <w:i/>
              </w:rPr>
            </w:pPr>
            <w:r w:rsidRPr="004D605D">
              <w:rPr>
                <w:b/>
                <w:i/>
              </w:rPr>
              <w:lastRenderedPageBreak/>
              <w:t>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6600"/>
              <w:tblLook w:val="01E0" w:firstRow="1" w:lastRow="1" w:firstColumn="1" w:lastColumn="1" w:noHBand="0" w:noVBand="0"/>
            </w:tblPr>
            <w:tblGrid>
              <w:gridCol w:w="4375"/>
            </w:tblGrid>
            <w:tr w:rsidR="00A94C94" w14:paraId="23C32F33" w14:textId="77777777" w:rsidTr="004D605D">
              <w:tc>
                <w:tcPr>
                  <w:tcW w:w="4375" w:type="dxa"/>
                  <w:shd w:val="clear" w:color="auto" w:fill="996600"/>
                </w:tcPr>
                <w:p w14:paraId="05C9A4C8" w14:textId="77777777" w:rsidR="00A94C94" w:rsidRPr="004D605D" w:rsidRDefault="00A94C94" w:rsidP="00A94C94">
                  <w:pPr>
                    <w:rPr>
                      <w:color w:val="FFFF99"/>
                    </w:rPr>
                  </w:pPr>
                  <w:r w:rsidRPr="004D605D">
                    <w:rPr>
                      <w:color w:val="FFFF99"/>
                    </w:rPr>
                    <w:t xml:space="preserve">         2                       /            4,00260</w:t>
                  </w:r>
                </w:p>
              </w:tc>
            </w:tr>
            <w:tr w:rsidR="00A94C94" w14:paraId="39AF8648" w14:textId="77777777" w:rsidTr="004D605D">
              <w:tc>
                <w:tcPr>
                  <w:tcW w:w="4375" w:type="dxa"/>
                  <w:shd w:val="clear" w:color="auto" w:fill="996600"/>
                </w:tcPr>
                <w:p w14:paraId="11F68741" w14:textId="77777777" w:rsidR="00A94C94" w:rsidRPr="004D605D" w:rsidRDefault="00A94C94" w:rsidP="004D605D">
                  <w:pPr>
                    <w:jc w:val="center"/>
                    <w:rPr>
                      <w:color w:val="FFFF99"/>
                    </w:rPr>
                  </w:pPr>
                  <w:r w:rsidRPr="004D605D">
                    <w:rPr>
                      <w:color w:val="FFFF99"/>
                    </w:rPr>
                    <w:t>He</w:t>
                  </w:r>
                </w:p>
              </w:tc>
            </w:tr>
            <w:tr w:rsidR="00A94C94" w14:paraId="4CCB3710" w14:textId="77777777" w:rsidTr="004D605D">
              <w:tc>
                <w:tcPr>
                  <w:tcW w:w="4375" w:type="dxa"/>
                  <w:shd w:val="clear" w:color="auto" w:fill="996600"/>
                </w:tcPr>
                <w:p w14:paraId="1DBF3E71" w14:textId="77777777" w:rsidR="00A94C94" w:rsidRPr="004D605D" w:rsidRDefault="00A94C94" w:rsidP="004D605D">
                  <w:pPr>
                    <w:jc w:val="center"/>
                    <w:rPr>
                      <w:color w:val="FFFF99"/>
                    </w:rPr>
                  </w:pPr>
                  <w:r w:rsidRPr="004D605D">
                    <w:rPr>
                      <w:color w:val="FFFF99"/>
                    </w:rPr>
                    <w:t>Helij/Helium</w:t>
                  </w:r>
                </w:p>
              </w:tc>
            </w:tr>
          </w:tbl>
          <w:p w14:paraId="2B0C3BA1" w14:textId="77777777" w:rsidR="00A94C94" w:rsidRPr="004D605D" w:rsidRDefault="00A94C94" w:rsidP="00A94C94">
            <w:pPr>
              <w:rPr>
                <w:rFonts w:ascii="Comic Sans MS" w:hAnsi="Comic Sans M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787"/>
              <w:gridCol w:w="2587"/>
            </w:tblGrid>
            <w:tr w:rsidR="00982846" w:rsidRPr="00982846" w14:paraId="11C1EB80" w14:textId="77777777">
              <w:trPr>
                <w:tblCellSpacing w:w="0" w:type="dxa"/>
              </w:trPr>
              <w:tc>
                <w:tcPr>
                  <w:tcW w:w="2955" w:type="dxa"/>
                  <w:tcBorders>
                    <w:top w:val="outset" w:sz="6" w:space="0" w:color="auto"/>
                    <w:left w:val="outset" w:sz="6" w:space="0" w:color="auto"/>
                    <w:bottom w:val="outset" w:sz="6" w:space="0" w:color="auto"/>
                    <w:right w:val="outset" w:sz="6" w:space="0" w:color="auto"/>
                  </w:tcBorders>
                </w:tcPr>
                <w:p w14:paraId="0F5848A9" w14:textId="77777777" w:rsidR="00982846" w:rsidRPr="00982846" w:rsidRDefault="00982846" w:rsidP="00C500BA">
                  <w:pPr>
                    <w:pStyle w:val="NormalWeb"/>
                  </w:pPr>
                  <w:r w:rsidRPr="00982846">
                    <w:t>SIMBOL - slo. ime/ang. ime</w:t>
                  </w:r>
                </w:p>
              </w:tc>
              <w:tc>
                <w:tcPr>
                  <w:tcW w:w="4860" w:type="dxa"/>
                  <w:tcBorders>
                    <w:top w:val="outset" w:sz="6" w:space="0" w:color="auto"/>
                    <w:left w:val="outset" w:sz="6" w:space="0" w:color="auto"/>
                    <w:bottom w:val="outset" w:sz="6" w:space="0" w:color="auto"/>
                    <w:right w:val="outset" w:sz="6" w:space="0" w:color="auto"/>
                  </w:tcBorders>
                </w:tcPr>
                <w:p w14:paraId="48E84593" w14:textId="77777777" w:rsidR="00982846" w:rsidRPr="00982846" w:rsidRDefault="00982846" w:rsidP="00C500BA">
                  <w:pPr>
                    <w:pStyle w:val="NormalWeb"/>
                  </w:pPr>
                  <w:r w:rsidRPr="00982846">
                    <w:t>He- Helij/ Helium</w:t>
                  </w:r>
                </w:p>
              </w:tc>
            </w:tr>
            <w:tr w:rsidR="00982846" w:rsidRPr="00982846" w14:paraId="1C7D3491" w14:textId="77777777">
              <w:trPr>
                <w:tblCellSpacing w:w="0" w:type="dxa"/>
              </w:trPr>
              <w:tc>
                <w:tcPr>
                  <w:tcW w:w="2955" w:type="dxa"/>
                  <w:tcBorders>
                    <w:top w:val="outset" w:sz="6" w:space="0" w:color="auto"/>
                    <w:left w:val="outset" w:sz="6" w:space="0" w:color="auto"/>
                    <w:bottom w:val="outset" w:sz="6" w:space="0" w:color="auto"/>
                    <w:right w:val="outset" w:sz="6" w:space="0" w:color="auto"/>
                  </w:tcBorders>
                </w:tcPr>
                <w:p w14:paraId="577451D5" w14:textId="77777777" w:rsidR="00982846" w:rsidRPr="00982846" w:rsidRDefault="00982846" w:rsidP="00C500BA">
                  <w:pPr>
                    <w:pStyle w:val="NormalWeb"/>
                  </w:pPr>
                  <w:r w:rsidRPr="00982846">
                    <w:t>Vrstno število</w:t>
                  </w:r>
                </w:p>
              </w:tc>
              <w:tc>
                <w:tcPr>
                  <w:tcW w:w="4860" w:type="dxa"/>
                  <w:tcBorders>
                    <w:top w:val="outset" w:sz="6" w:space="0" w:color="auto"/>
                    <w:left w:val="outset" w:sz="6" w:space="0" w:color="auto"/>
                    <w:bottom w:val="outset" w:sz="6" w:space="0" w:color="auto"/>
                    <w:right w:val="outset" w:sz="6" w:space="0" w:color="auto"/>
                  </w:tcBorders>
                </w:tcPr>
                <w:p w14:paraId="24744B65" w14:textId="77777777" w:rsidR="00982846" w:rsidRPr="00982846" w:rsidRDefault="00982846" w:rsidP="00C500BA">
                  <w:pPr>
                    <w:pStyle w:val="NormalWeb"/>
                  </w:pPr>
                  <w:r w:rsidRPr="00982846">
                    <w:t>2</w:t>
                  </w:r>
                </w:p>
              </w:tc>
            </w:tr>
            <w:tr w:rsidR="00982846" w:rsidRPr="00982846" w14:paraId="79808265" w14:textId="77777777">
              <w:trPr>
                <w:tblCellSpacing w:w="0" w:type="dxa"/>
              </w:trPr>
              <w:tc>
                <w:tcPr>
                  <w:tcW w:w="2955" w:type="dxa"/>
                  <w:tcBorders>
                    <w:top w:val="outset" w:sz="6" w:space="0" w:color="auto"/>
                    <w:left w:val="outset" w:sz="6" w:space="0" w:color="auto"/>
                    <w:bottom w:val="outset" w:sz="6" w:space="0" w:color="auto"/>
                    <w:right w:val="outset" w:sz="6" w:space="0" w:color="auto"/>
                  </w:tcBorders>
                </w:tcPr>
                <w:p w14:paraId="0A564E1C" w14:textId="77777777" w:rsidR="00982846" w:rsidRPr="00982846" w:rsidRDefault="00982846" w:rsidP="00C500BA">
                  <w:pPr>
                    <w:pStyle w:val="NormalWeb"/>
                  </w:pPr>
                  <w:r w:rsidRPr="00982846">
                    <w:t>Molska masa</w:t>
                  </w:r>
                </w:p>
              </w:tc>
              <w:tc>
                <w:tcPr>
                  <w:tcW w:w="4860" w:type="dxa"/>
                  <w:tcBorders>
                    <w:top w:val="outset" w:sz="6" w:space="0" w:color="auto"/>
                    <w:left w:val="outset" w:sz="6" w:space="0" w:color="auto"/>
                    <w:bottom w:val="outset" w:sz="6" w:space="0" w:color="auto"/>
                    <w:right w:val="outset" w:sz="6" w:space="0" w:color="auto"/>
                  </w:tcBorders>
                </w:tcPr>
                <w:p w14:paraId="2BFF3AD3" w14:textId="77777777" w:rsidR="00982846" w:rsidRPr="00982846" w:rsidRDefault="00982846" w:rsidP="00C500BA">
                  <w:pPr>
                    <w:pStyle w:val="NormalWeb"/>
                  </w:pPr>
                  <w:r w:rsidRPr="00982846">
                    <w:t>4.00260 g/mol</w:t>
                  </w:r>
                </w:p>
              </w:tc>
            </w:tr>
            <w:tr w:rsidR="00982846" w:rsidRPr="00982846" w14:paraId="4B9049E7" w14:textId="77777777">
              <w:trPr>
                <w:tblCellSpacing w:w="0" w:type="dxa"/>
              </w:trPr>
              <w:tc>
                <w:tcPr>
                  <w:tcW w:w="2955" w:type="dxa"/>
                  <w:tcBorders>
                    <w:top w:val="outset" w:sz="6" w:space="0" w:color="auto"/>
                    <w:left w:val="outset" w:sz="6" w:space="0" w:color="auto"/>
                    <w:bottom w:val="outset" w:sz="6" w:space="0" w:color="auto"/>
                    <w:right w:val="outset" w:sz="6" w:space="0" w:color="auto"/>
                  </w:tcBorders>
                </w:tcPr>
                <w:p w14:paraId="52176369" w14:textId="77777777" w:rsidR="00982846" w:rsidRPr="00982846" w:rsidRDefault="00982846" w:rsidP="00C500BA">
                  <w:pPr>
                    <w:pStyle w:val="NormalWeb"/>
                  </w:pPr>
                  <w:r w:rsidRPr="00982846">
                    <w:t>Skupina / Perioda</w:t>
                  </w:r>
                </w:p>
              </w:tc>
              <w:tc>
                <w:tcPr>
                  <w:tcW w:w="4860" w:type="dxa"/>
                  <w:tcBorders>
                    <w:top w:val="outset" w:sz="6" w:space="0" w:color="auto"/>
                    <w:left w:val="outset" w:sz="6" w:space="0" w:color="auto"/>
                    <w:bottom w:val="outset" w:sz="6" w:space="0" w:color="auto"/>
                    <w:right w:val="outset" w:sz="6" w:space="0" w:color="auto"/>
                  </w:tcBorders>
                </w:tcPr>
                <w:p w14:paraId="664DA3C2" w14:textId="77777777" w:rsidR="00982846" w:rsidRPr="00982846" w:rsidRDefault="00982846" w:rsidP="00C500BA">
                  <w:pPr>
                    <w:pStyle w:val="NormalWeb"/>
                  </w:pPr>
                  <w:r w:rsidRPr="00982846">
                    <w:t>VIII. S. / 1.P.</w:t>
                  </w:r>
                </w:p>
              </w:tc>
            </w:tr>
            <w:tr w:rsidR="00982846" w:rsidRPr="00982846" w14:paraId="75DD8C9B" w14:textId="77777777">
              <w:trPr>
                <w:tblCellSpacing w:w="0" w:type="dxa"/>
              </w:trPr>
              <w:tc>
                <w:tcPr>
                  <w:tcW w:w="2955" w:type="dxa"/>
                  <w:tcBorders>
                    <w:top w:val="outset" w:sz="6" w:space="0" w:color="auto"/>
                    <w:left w:val="outset" w:sz="6" w:space="0" w:color="auto"/>
                    <w:bottom w:val="outset" w:sz="6" w:space="0" w:color="auto"/>
                    <w:right w:val="outset" w:sz="6" w:space="0" w:color="auto"/>
                  </w:tcBorders>
                </w:tcPr>
                <w:p w14:paraId="7970097E" w14:textId="77777777" w:rsidR="00982846" w:rsidRPr="00982846" w:rsidRDefault="00982846" w:rsidP="00C500BA">
                  <w:pPr>
                    <w:pStyle w:val="NormalWeb"/>
                  </w:pPr>
                  <w:r w:rsidRPr="00982846">
                    <w:t>Agregatno stanje</w:t>
                  </w:r>
                </w:p>
              </w:tc>
              <w:tc>
                <w:tcPr>
                  <w:tcW w:w="4860" w:type="dxa"/>
                  <w:tcBorders>
                    <w:top w:val="outset" w:sz="6" w:space="0" w:color="auto"/>
                    <w:left w:val="outset" w:sz="6" w:space="0" w:color="auto"/>
                    <w:bottom w:val="outset" w:sz="6" w:space="0" w:color="auto"/>
                    <w:right w:val="outset" w:sz="6" w:space="0" w:color="auto"/>
                  </w:tcBorders>
                </w:tcPr>
                <w:p w14:paraId="5A291A29" w14:textId="77777777" w:rsidR="00982846" w:rsidRPr="00982846" w:rsidRDefault="00982846" w:rsidP="00C500BA">
                  <w:pPr>
                    <w:pStyle w:val="NormalWeb"/>
                  </w:pPr>
                  <w:r w:rsidRPr="00982846">
                    <w:t>Plin</w:t>
                  </w:r>
                </w:p>
              </w:tc>
            </w:tr>
            <w:tr w:rsidR="00982846" w:rsidRPr="00982846" w14:paraId="29719A72" w14:textId="77777777">
              <w:trPr>
                <w:tblCellSpacing w:w="0" w:type="dxa"/>
              </w:trPr>
              <w:tc>
                <w:tcPr>
                  <w:tcW w:w="2955" w:type="dxa"/>
                  <w:tcBorders>
                    <w:top w:val="outset" w:sz="6" w:space="0" w:color="auto"/>
                    <w:left w:val="outset" w:sz="6" w:space="0" w:color="auto"/>
                    <w:bottom w:val="outset" w:sz="6" w:space="0" w:color="auto"/>
                    <w:right w:val="outset" w:sz="6" w:space="0" w:color="auto"/>
                  </w:tcBorders>
                </w:tcPr>
                <w:p w14:paraId="4F67FDDC" w14:textId="77777777" w:rsidR="00982846" w:rsidRPr="00982846" w:rsidRDefault="00982846" w:rsidP="00C500BA">
                  <w:pPr>
                    <w:pStyle w:val="NormalWeb"/>
                  </w:pPr>
                  <w:r w:rsidRPr="00982846">
                    <w:t>Opis izgleda</w:t>
                  </w:r>
                </w:p>
              </w:tc>
              <w:tc>
                <w:tcPr>
                  <w:tcW w:w="4860" w:type="dxa"/>
                  <w:tcBorders>
                    <w:top w:val="outset" w:sz="6" w:space="0" w:color="auto"/>
                    <w:left w:val="outset" w:sz="6" w:space="0" w:color="auto"/>
                    <w:bottom w:val="outset" w:sz="6" w:space="0" w:color="auto"/>
                    <w:right w:val="outset" w:sz="6" w:space="0" w:color="auto"/>
                  </w:tcBorders>
                </w:tcPr>
                <w:p w14:paraId="6382BBF5" w14:textId="77777777" w:rsidR="00982846" w:rsidRPr="00982846" w:rsidRDefault="00982846" w:rsidP="00C500BA">
                  <w:pPr>
                    <w:pStyle w:val="NormalWeb"/>
                  </w:pPr>
                  <w:r w:rsidRPr="00982846">
                    <w:t>Brezbarven plin</w:t>
                  </w:r>
                </w:p>
              </w:tc>
            </w:tr>
          </w:tbl>
          <w:p w14:paraId="063EC53C" w14:textId="77777777" w:rsidR="00982846" w:rsidRDefault="00982846" w:rsidP="004D605D">
            <w:pPr>
              <w:jc w:val="center"/>
            </w:pPr>
            <w:r w:rsidRPr="00982846">
              <w:br/>
            </w:r>
            <w:r w:rsidR="00CF532C">
              <w:pict w14:anchorId="07FC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04.25pt">
                  <v:imagedata r:id="rId7" o:title="2"/>
                </v:shape>
              </w:pict>
            </w:r>
          </w:p>
          <w:p w14:paraId="31213CA7" w14:textId="77777777" w:rsidR="00982846" w:rsidRDefault="00982846" w:rsidP="004D605D">
            <w:pPr>
              <w:jc w:val="center"/>
            </w:pPr>
          </w:p>
          <w:p w14:paraId="6320B2CD" w14:textId="77777777" w:rsidR="00982846" w:rsidRDefault="00982846" w:rsidP="00982846"/>
          <w:p w14:paraId="78783E08" w14:textId="77777777" w:rsidR="00982846" w:rsidRDefault="00982846" w:rsidP="00982846"/>
          <w:p w14:paraId="37F0B7C3" w14:textId="77777777" w:rsidR="00982846" w:rsidRDefault="00982846" w:rsidP="00982846"/>
          <w:p w14:paraId="28C67B40" w14:textId="77777777" w:rsidR="00982846" w:rsidRPr="004D605D" w:rsidRDefault="00982846" w:rsidP="004D605D">
            <w:pPr>
              <w:jc w:val="center"/>
              <w:rPr>
                <w:i/>
              </w:rPr>
            </w:pPr>
            <w:r w:rsidRPr="004D605D">
              <w:rPr>
                <w:b/>
                <w:bCs/>
                <w:i/>
              </w:rPr>
              <w:t>FIZIKALNE LASTNOSTI</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155"/>
              <w:gridCol w:w="2219"/>
            </w:tblGrid>
            <w:tr w:rsidR="00982846" w:rsidRPr="00982846" w14:paraId="03D2DE1F" w14:textId="77777777">
              <w:trPr>
                <w:tblCellSpacing w:w="0" w:type="dxa"/>
              </w:trPr>
              <w:tc>
                <w:tcPr>
                  <w:tcW w:w="2250" w:type="dxa"/>
                  <w:tcBorders>
                    <w:top w:val="outset" w:sz="6" w:space="0" w:color="auto"/>
                    <w:left w:val="outset" w:sz="6" w:space="0" w:color="auto"/>
                    <w:bottom w:val="outset" w:sz="6" w:space="0" w:color="auto"/>
                    <w:right w:val="outset" w:sz="6" w:space="0" w:color="auto"/>
                  </w:tcBorders>
                </w:tcPr>
                <w:p w14:paraId="6172FDB2" w14:textId="77777777" w:rsidR="00982846" w:rsidRPr="00982846" w:rsidRDefault="00982846" w:rsidP="00C500BA">
                  <w:pPr>
                    <w:pStyle w:val="NormalWeb"/>
                  </w:pPr>
                  <w:r w:rsidRPr="00982846">
                    <w:t>Gostota</w:t>
                  </w:r>
                </w:p>
              </w:tc>
              <w:tc>
                <w:tcPr>
                  <w:tcW w:w="2250" w:type="dxa"/>
                  <w:tcBorders>
                    <w:top w:val="outset" w:sz="6" w:space="0" w:color="auto"/>
                    <w:left w:val="outset" w:sz="6" w:space="0" w:color="auto"/>
                    <w:bottom w:val="outset" w:sz="6" w:space="0" w:color="auto"/>
                    <w:right w:val="outset" w:sz="6" w:space="0" w:color="auto"/>
                  </w:tcBorders>
                </w:tcPr>
                <w:p w14:paraId="137B7F64" w14:textId="77777777" w:rsidR="00982846" w:rsidRPr="00982846" w:rsidRDefault="00982846" w:rsidP="00C500BA">
                  <w:pPr>
                    <w:pStyle w:val="NormalWeb"/>
                  </w:pPr>
                  <w:r w:rsidRPr="00982846">
                    <w:t>0.1785 g/ l</w:t>
                  </w:r>
                </w:p>
              </w:tc>
            </w:tr>
            <w:tr w:rsidR="00982846" w:rsidRPr="00982846" w14:paraId="77C9983D" w14:textId="77777777">
              <w:trPr>
                <w:tblCellSpacing w:w="0" w:type="dxa"/>
              </w:trPr>
              <w:tc>
                <w:tcPr>
                  <w:tcW w:w="2250" w:type="dxa"/>
                  <w:tcBorders>
                    <w:top w:val="outset" w:sz="6" w:space="0" w:color="auto"/>
                    <w:left w:val="outset" w:sz="6" w:space="0" w:color="auto"/>
                    <w:bottom w:val="outset" w:sz="6" w:space="0" w:color="auto"/>
                    <w:right w:val="outset" w:sz="6" w:space="0" w:color="auto"/>
                  </w:tcBorders>
                </w:tcPr>
                <w:p w14:paraId="4BA006FB" w14:textId="77777777" w:rsidR="00982846" w:rsidRPr="00982846" w:rsidRDefault="00982846" w:rsidP="00C500BA">
                  <w:pPr>
                    <w:pStyle w:val="NormalWeb"/>
                  </w:pPr>
                  <w:r w:rsidRPr="00982846">
                    <w:t>T tališče</w:t>
                  </w:r>
                </w:p>
              </w:tc>
              <w:tc>
                <w:tcPr>
                  <w:tcW w:w="2250" w:type="dxa"/>
                  <w:tcBorders>
                    <w:top w:val="outset" w:sz="6" w:space="0" w:color="auto"/>
                    <w:left w:val="outset" w:sz="6" w:space="0" w:color="auto"/>
                    <w:bottom w:val="outset" w:sz="6" w:space="0" w:color="auto"/>
                    <w:right w:val="outset" w:sz="6" w:space="0" w:color="auto"/>
                  </w:tcBorders>
                </w:tcPr>
                <w:p w14:paraId="55389C1B" w14:textId="77777777" w:rsidR="00982846" w:rsidRPr="00982846" w:rsidRDefault="00982846" w:rsidP="00C500BA">
                  <w:pPr>
                    <w:pStyle w:val="NormalWeb"/>
                  </w:pPr>
                  <w:r w:rsidRPr="00982846">
                    <w:t>0.95 K</w:t>
                  </w:r>
                </w:p>
              </w:tc>
            </w:tr>
            <w:tr w:rsidR="00982846" w:rsidRPr="00982846" w14:paraId="1CFA156E" w14:textId="77777777">
              <w:trPr>
                <w:tblCellSpacing w:w="0" w:type="dxa"/>
              </w:trPr>
              <w:tc>
                <w:tcPr>
                  <w:tcW w:w="2250" w:type="dxa"/>
                  <w:tcBorders>
                    <w:top w:val="outset" w:sz="6" w:space="0" w:color="auto"/>
                    <w:left w:val="outset" w:sz="6" w:space="0" w:color="auto"/>
                    <w:bottom w:val="outset" w:sz="6" w:space="0" w:color="auto"/>
                    <w:right w:val="outset" w:sz="6" w:space="0" w:color="auto"/>
                  </w:tcBorders>
                </w:tcPr>
                <w:p w14:paraId="0BE25399" w14:textId="77777777" w:rsidR="00982846" w:rsidRPr="00982846" w:rsidRDefault="00982846" w:rsidP="00C500BA">
                  <w:pPr>
                    <w:pStyle w:val="NormalWeb"/>
                  </w:pPr>
                  <w:r w:rsidRPr="00982846">
                    <w:t>T vrelišče</w:t>
                  </w:r>
                </w:p>
              </w:tc>
              <w:tc>
                <w:tcPr>
                  <w:tcW w:w="2250" w:type="dxa"/>
                  <w:tcBorders>
                    <w:top w:val="outset" w:sz="6" w:space="0" w:color="auto"/>
                    <w:left w:val="outset" w:sz="6" w:space="0" w:color="auto"/>
                    <w:bottom w:val="outset" w:sz="6" w:space="0" w:color="auto"/>
                    <w:right w:val="outset" w:sz="6" w:space="0" w:color="auto"/>
                  </w:tcBorders>
                </w:tcPr>
                <w:p w14:paraId="04ADDCBE" w14:textId="77777777" w:rsidR="00982846" w:rsidRPr="00982846" w:rsidRDefault="00982846" w:rsidP="00C500BA">
                  <w:pPr>
                    <w:pStyle w:val="NormalWeb"/>
                  </w:pPr>
                  <w:r w:rsidRPr="00982846">
                    <w:t>4.216 K</w:t>
                  </w:r>
                </w:p>
              </w:tc>
            </w:tr>
            <w:tr w:rsidR="00982846" w:rsidRPr="00982846" w14:paraId="747ADDC9" w14:textId="77777777">
              <w:trPr>
                <w:tblCellSpacing w:w="0" w:type="dxa"/>
              </w:trPr>
              <w:tc>
                <w:tcPr>
                  <w:tcW w:w="2250" w:type="dxa"/>
                  <w:tcBorders>
                    <w:top w:val="outset" w:sz="6" w:space="0" w:color="auto"/>
                    <w:left w:val="outset" w:sz="6" w:space="0" w:color="auto"/>
                    <w:bottom w:val="outset" w:sz="6" w:space="0" w:color="auto"/>
                    <w:right w:val="outset" w:sz="6" w:space="0" w:color="auto"/>
                  </w:tcBorders>
                </w:tcPr>
                <w:p w14:paraId="4114DD79" w14:textId="77777777" w:rsidR="00982846" w:rsidRPr="00982846" w:rsidRDefault="00982846" w:rsidP="00C500BA">
                  <w:pPr>
                    <w:pStyle w:val="NormalWeb"/>
                  </w:pPr>
                  <w:r w:rsidRPr="00982846">
                    <w:t>Entalpija uparevanja</w:t>
                  </w:r>
                </w:p>
              </w:tc>
              <w:tc>
                <w:tcPr>
                  <w:tcW w:w="2250" w:type="dxa"/>
                  <w:tcBorders>
                    <w:top w:val="outset" w:sz="6" w:space="0" w:color="auto"/>
                    <w:left w:val="outset" w:sz="6" w:space="0" w:color="auto"/>
                    <w:bottom w:val="outset" w:sz="6" w:space="0" w:color="auto"/>
                    <w:right w:val="outset" w:sz="6" w:space="0" w:color="auto"/>
                  </w:tcBorders>
                </w:tcPr>
                <w:p w14:paraId="588153DB" w14:textId="77777777" w:rsidR="00982846" w:rsidRPr="00982846" w:rsidRDefault="00982846" w:rsidP="00C500BA">
                  <w:pPr>
                    <w:pStyle w:val="NormalWeb"/>
                  </w:pPr>
                  <w:r w:rsidRPr="00982846">
                    <w:t>0.084 kJ/ mol</w:t>
                  </w:r>
                </w:p>
              </w:tc>
            </w:tr>
            <w:tr w:rsidR="00982846" w:rsidRPr="00982846" w14:paraId="385A6628" w14:textId="77777777">
              <w:trPr>
                <w:tblCellSpacing w:w="0" w:type="dxa"/>
              </w:trPr>
              <w:tc>
                <w:tcPr>
                  <w:tcW w:w="2250" w:type="dxa"/>
                  <w:tcBorders>
                    <w:top w:val="outset" w:sz="6" w:space="0" w:color="auto"/>
                    <w:left w:val="outset" w:sz="6" w:space="0" w:color="auto"/>
                    <w:bottom w:val="outset" w:sz="6" w:space="0" w:color="auto"/>
                    <w:right w:val="outset" w:sz="6" w:space="0" w:color="auto"/>
                  </w:tcBorders>
                </w:tcPr>
                <w:p w14:paraId="289B5112" w14:textId="77777777" w:rsidR="00982846" w:rsidRPr="00982846" w:rsidRDefault="00982846" w:rsidP="00C500BA">
                  <w:pPr>
                    <w:pStyle w:val="NormalWeb"/>
                  </w:pPr>
                  <w:r w:rsidRPr="00982846">
                    <w:t>Toplotna prevodnost</w:t>
                  </w:r>
                </w:p>
              </w:tc>
              <w:tc>
                <w:tcPr>
                  <w:tcW w:w="2250" w:type="dxa"/>
                  <w:tcBorders>
                    <w:top w:val="outset" w:sz="6" w:space="0" w:color="auto"/>
                    <w:left w:val="outset" w:sz="6" w:space="0" w:color="auto"/>
                    <w:bottom w:val="outset" w:sz="6" w:space="0" w:color="auto"/>
                    <w:right w:val="outset" w:sz="6" w:space="0" w:color="auto"/>
                  </w:tcBorders>
                </w:tcPr>
                <w:p w14:paraId="6981EC7D" w14:textId="77777777" w:rsidR="00982846" w:rsidRPr="00982846" w:rsidRDefault="00982846" w:rsidP="00C500BA">
                  <w:pPr>
                    <w:pStyle w:val="NormalWeb"/>
                  </w:pPr>
                  <w:r w:rsidRPr="00982846">
                    <w:t>0.152 Wm</w:t>
                  </w:r>
                  <w:r w:rsidRPr="00982846">
                    <w:rPr>
                      <w:vertAlign w:val="superscript"/>
                    </w:rPr>
                    <w:t>-1</w:t>
                  </w:r>
                  <w:r w:rsidRPr="00982846">
                    <w:t>K</w:t>
                  </w:r>
                  <w:r w:rsidRPr="00982846">
                    <w:rPr>
                      <w:vertAlign w:val="superscript"/>
                    </w:rPr>
                    <w:t>-1</w:t>
                  </w:r>
                </w:p>
              </w:tc>
            </w:tr>
            <w:tr w:rsidR="00982846" w:rsidRPr="00982846" w14:paraId="0F563A6D" w14:textId="77777777">
              <w:trPr>
                <w:tblCellSpacing w:w="0" w:type="dxa"/>
              </w:trPr>
              <w:tc>
                <w:tcPr>
                  <w:tcW w:w="2250" w:type="dxa"/>
                  <w:tcBorders>
                    <w:top w:val="outset" w:sz="6" w:space="0" w:color="auto"/>
                    <w:left w:val="outset" w:sz="6" w:space="0" w:color="auto"/>
                    <w:bottom w:val="outset" w:sz="6" w:space="0" w:color="auto"/>
                    <w:right w:val="outset" w:sz="6" w:space="0" w:color="auto"/>
                  </w:tcBorders>
                </w:tcPr>
                <w:p w14:paraId="7F0DD1D6" w14:textId="77777777" w:rsidR="00982846" w:rsidRPr="00982846" w:rsidRDefault="00982846" w:rsidP="00C500BA">
                  <w:pPr>
                    <w:pStyle w:val="NormalWeb"/>
                  </w:pPr>
                  <w:r w:rsidRPr="00982846">
                    <w:t>Električna prevodnost</w:t>
                  </w:r>
                </w:p>
              </w:tc>
              <w:tc>
                <w:tcPr>
                  <w:tcW w:w="2250" w:type="dxa"/>
                  <w:tcBorders>
                    <w:top w:val="outset" w:sz="6" w:space="0" w:color="auto"/>
                    <w:left w:val="outset" w:sz="6" w:space="0" w:color="auto"/>
                    <w:bottom w:val="outset" w:sz="6" w:space="0" w:color="auto"/>
                    <w:right w:val="outset" w:sz="6" w:space="0" w:color="auto"/>
                  </w:tcBorders>
                </w:tcPr>
                <w:p w14:paraId="5037FF9E" w14:textId="77777777" w:rsidR="00982846" w:rsidRPr="00982846" w:rsidRDefault="00982846" w:rsidP="00C500BA">
                  <w:pPr>
                    <w:pStyle w:val="NormalWeb"/>
                  </w:pPr>
                  <w:r w:rsidRPr="00982846">
                    <w:t>-</w:t>
                  </w:r>
                </w:p>
              </w:tc>
            </w:tr>
            <w:tr w:rsidR="00982846" w:rsidRPr="00982846" w14:paraId="688662A9" w14:textId="77777777">
              <w:trPr>
                <w:tblCellSpacing w:w="0" w:type="dxa"/>
              </w:trPr>
              <w:tc>
                <w:tcPr>
                  <w:tcW w:w="2250" w:type="dxa"/>
                  <w:tcBorders>
                    <w:top w:val="outset" w:sz="6" w:space="0" w:color="auto"/>
                    <w:left w:val="outset" w:sz="6" w:space="0" w:color="auto"/>
                    <w:bottom w:val="outset" w:sz="6" w:space="0" w:color="auto"/>
                    <w:right w:val="outset" w:sz="6" w:space="0" w:color="auto"/>
                  </w:tcBorders>
                </w:tcPr>
                <w:p w14:paraId="7A0C1BE5" w14:textId="77777777" w:rsidR="00982846" w:rsidRPr="00982846" w:rsidRDefault="00982846" w:rsidP="00C500BA">
                  <w:pPr>
                    <w:pStyle w:val="NormalWeb"/>
                  </w:pPr>
                  <w:r w:rsidRPr="00982846">
                    <w:t>Specifična toplotna kapaciteta</w:t>
                  </w:r>
                </w:p>
              </w:tc>
              <w:tc>
                <w:tcPr>
                  <w:tcW w:w="2250" w:type="dxa"/>
                  <w:tcBorders>
                    <w:top w:val="outset" w:sz="6" w:space="0" w:color="auto"/>
                    <w:left w:val="outset" w:sz="6" w:space="0" w:color="auto"/>
                    <w:bottom w:val="outset" w:sz="6" w:space="0" w:color="auto"/>
                    <w:right w:val="outset" w:sz="6" w:space="0" w:color="auto"/>
                  </w:tcBorders>
                </w:tcPr>
                <w:p w14:paraId="3D971827" w14:textId="77777777" w:rsidR="00982846" w:rsidRPr="00982846" w:rsidRDefault="00982846" w:rsidP="00C500BA">
                  <w:pPr>
                    <w:pStyle w:val="NormalWeb"/>
                  </w:pPr>
                  <w:r w:rsidRPr="00982846">
                    <w:t>5.193 Jg</w:t>
                  </w:r>
                  <w:r w:rsidRPr="00982846">
                    <w:rPr>
                      <w:vertAlign w:val="superscript"/>
                    </w:rPr>
                    <w:t>-1</w:t>
                  </w:r>
                  <w:r w:rsidRPr="00982846">
                    <w:t>K</w:t>
                  </w:r>
                  <w:r w:rsidRPr="00982846">
                    <w:rPr>
                      <w:vertAlign w:val="superscript"/>
                    </w:rPr>
                    <w:t>-1</w:t>
                  </w:r>
                  <w:r w:rsidRPr="00982846">
                    <w:t>(300K)</w:t>
                  </w:r>
                </w:p>
              </w:tc>
            </w:tr>
            <w:tr w:rsidR="00982846" w:rsidRPr="00982846" w14:paraId="180E29C5" w14:textId="77777777">
              <w:trPr>
                <w:tblCellSpacing w:w="0" w:type="dxa"/>
              </w:trPr>
              <w:tc>
                <w:tcPr>
                  <w:tcW w:w="2250" w:type="dxa"/>
                  <w:tcBorders>
                    <w:top w:val="outset" w:sz="6" w:space="0" w:color="auto"/>
                    <w:left w:val="outset" w:sz="6" w:space="0" w:color="auto"/>
                    <w:bottom w:val="outset" w:sz="6" w:space="0" w:color="auto"/>
                    <w:right w:val="outset" w:sz="6" w:space="0" w:color="auto"/>
                  </w:tcBorders>
                </w:tcPr>
                <w:p w14:paraId="0683ED13" w14:textId="77777777" w:rsidR="00982846" w:rsidRPr="00982846" w:rsidRDefault="00982846" w:rsidP="00C500BA">
                  <w:pPr>
                    <w:pStyle w:val="NormalWeb"/>
                  </w:pPr>
                  <w:r w:rsidRPr="00982846">
                    <w:t>Ionizacijska energija</w:t>
                  </w:r>
                </w:p>
              </w:tc>
              <w:tc>
                <w:tcPr>
                  <w:tcW w:w="2250" w:type="dxa"/>
                  <w:tcBorders>
                    <w:top w:val="outset" w:sz="6" w:space="0" w:color="auto"/>
                    <w:left w:val="outset" w:sz="6" w:space="0" w:color="auto"/>
                    <w:bottom w:val="outset" w:sz="6" w:space="0" w:color="auto"/>
                    <w:right w:val="outset" w:sz="6" w:space="0" w:color="auto"/>
                  </w:tcBorders>
                </w:tcPr>
                <w:p w14:paraId="0E2AB92A" w14:textId="77777777" w:rsidR="00982846" w:rsidRPr="00982846" w:rsidRDefault="00982846" w:rsidP="00C500BA">
                  <w:pPr>
                    <w:pStyle w:val="NormalWeb"/>
                  </w:pPr>
                  <w:r w:rsidRPr="00982846">
                    <w:t>2371 kJ/ mol</w:t>
                  </w:r>
                </w:p>
              </w:tc>
            </w:tr>
            <w:tr w:rsidR="00982846" w:rsidRPr="00982846" w14:paraId="242D734E" w14:textId="77777777">
              <w:trPr>
                <w:trHeight w:val="1062"/>
                <w:tblCellSpacing w:w="0" w:type="dxa"/>
              </w:trPr>
              <w:tc>
                <w:tcPr>
                  <w:tcW w:w="2250" w:type="dxa"/>
                  <w:tcBorders>
                    <w:top w:val="outset" w:sz="6" w:space="0" w:color="auto"/>
                    <w:left w:val="outset" w:sz="6" w:space="0" w:color="auto"/>
                    <w:bottom w:val="outset" w:sz="6" w:space="0" w:color="auto"/>
                    <w:right w:val="outset" w:sz="6" w:space="0" w:color="auto"/>
                  </w:tcBorders>
                </w:tcPr>
                <w:p w14:paraId="7265362B" w14:textId="77777777" w:rsidR="0019720B" w:rsidRPr="00982846" w:rsidRDefault="0019720B" w:rsidP="00C500BA">
                  <w:pPr>
                    <w:pStyle w:val="NormalWeb"/>
                  </w:pPr>
                  <w:r>
                    <w:t>Izgled</w:t>
                  </w:r>
                </w:p>
              </w:tc>
              <w:tc>
                <w:tcPr>
                  <w:tcW w:w="2250" w:type="dxa"/>
                  <w:tcBorders>
                    <w:top w:val="outset" w:sz="6" w:space="0" w:color="auto"/>
                    <w:left w:val="outset" w:sz="6" w:space="0" w:color="auto"/>
                    <w:bottom w:val="outset" w:sz="6" w:space="0" w:color="auto"/>
                    <w:right w:val="outset" w:sz="6" w:space="0" w:color="auto"/>
                  </w:tcBorders>
                </w:tcPr>
                <w:p w14:paraId="2FDBF407" w14:textId="77777777" w:rsidR="00982846" w:rsidRPr="00982846" w:rsidRDefault="00CF532C" w:rsidP="00C500BA">
                  <w:pPr>
                    <w:pStyle w:val="NormalWeb"/>
                  </w:pPr>
                  <w:hyperlink r:id="rId8" w:tooltip="He,2.jpg" w:history="1">
                    <w:r w:rsidR="00982846" w:rsidRPr="00145325">
                      <w:rPr>
                        <w:color w:val="0000FF"/>
                      </w:rPr>
                      <w:fldChar w:fldCharType="begin"/>
                    </w:r>
                    <w:r w:rsidR="00982846" w:rsidRPr="00145325">
                      <w:rPr>
                        <w:color w:val="0000FF"/>
                      </w:rPr>
                      <w:instrText xml:space="preserve"> INCLUDEPICTURE "http://upload.wikimedia.org/wikipedia/commons/thumb/c/c8/He%2C2.jpg/125px-He%2C2.jpg" \* MERGEFORMATINET </w:instrText>
                    </w:r>
                    <w:r w:rsidR="00982846" w:rsidRPr="00145325">
                      <w:rPr>
                        <w:color w:val="0000FF"/>
                      </w:rPr>
                      <w:fldChar w:fldCharType="separate"/>
                    </w:r>
                    <w:r w:rsidR="004D605D">
                      <w:rPr>
                        <w:color w:val="0000FF"/>
                      </w:rPr>
                      <w:fldChar w:fldCharType="begin"/>
                    </w:r>
                    <w:r w:rsidR="004D605D">
                      <w:rPr>
                        <w:color w:val="0000FF"/>
                      </w:rPr>
                      <w:instrText xml:space="preserve"> INCLUDEPICTURE  "http://upload.wikimedia.org/wikipedia/commons/thumb/c/c8/He,2.jpg/125px-He,2.jpg" \* MERGEFORMATINET </w:instrText>
                    </w:r>
                    <w:r w:rsidR="004D605D">
                      <w:rPr>
                        <w:color w:val="0000FF"/>
                      </w:rPr>
                      <w:fldChar w:fldCharType="separate"/>
                    </w:r>
                    <w:r>
                      <w:rPr>
                        <w:color w:val="0000FF"/>
                      </w:rPr>
                      <w:fldChar w:fldCharType="begin"/>
                    </w:r>
                    <w:r>
                      <w:rPr>
                        <w:color w:val="0000FF"/>
                      </w:rPr>
                      <w:instrText xml:space="preserve"> </w:instrText>
                    </w:r>
                    <w:r>
                      <w:rPr>
                        <w:color w:val="0000FF"/>
                      </w:rPr>
                      <w:instrText>INCLUDEPICTURE</w:instrText>
                    </w:r>
                    <w:r>
                      <w:rPr>
                        <w:color w:val="0000FF"/>
                      </w:rPr>
                      <w:instrText xml:space="preserve">  "http://upload.wikimedia.org/wikipedia/commons/thumb/c/c8/He,2.jpg/125px-He,2.jpg" \* MERGEFORMATINET</w:instrText>
                    </w:r>
                    <w:r>
                      <w:rPr>
                        <w:color w:val="0000FF"/>
                      </w:rPr>
                      <w:instrText xml:space="preserve"> </w:instrText>
                    </w:r>
                    <w:r>
                      <w:rPr>
                        <w:color w:val="0000FF"/>
                      </w:rPr>
                      <w:fldChar w:fldCharType="separate"/>
                    </w:r>
                    <w:r>
                      <w:rPr>
                        <w:color w:val="0000FF"/>
                      </w:rPr>
                      <w:pict w14:anchorId="0B5DFE1C">
                        <v:shape id="_x0000_i1026" type="#_x0000_t75" alt="" title="He,2.jpg" style="width:93.75pt;height:47.25pt" o:button="t">
                          <v:imagedata r:id="rId9" r:href="rId10"/>
                        </v:shape>
                      </w:pict>
                    </w:r>
                    <w:r>
                      <w:rPr>
                        <w:color w:val="0000FF"/>
                      </w:rPr>
                      <w:fldChar w:fldCharType="end"/>
                    </w:r>
                    <w:r w:rsidR="004D605D">
                      <w:rPr>
                        <w:color w:val="0000FF"/>
                      </w:rPr>
                      <w:fldChar w:fldCharType="end"/>
                    </w:r>
                    <w:r w:rsidR="00982846" w:rsidRPr="00145325">
                      <w:rPr>
                        <w:color w:val="0000FF"/>
                      </w:rPr>
                      <w:fldChar w:fldCharType="end"/>
                    </w:r>
                  </w:hyperlink>
                </w:p>
              </w:tc>
            </w:tr>
          </w:tbl>
          <w:p w14:paraId="7EAD4B1A" w14:textId="77777777" w:rsidR="00A94C94" w:rsidRPr="004D605D" w:rsidRDefault="00A94C94" w:rsidP="00A94C94">
            <w:pPr>
              <w:rPr>
                <w:rFonts w:ascii="Comic Sans MS" w:hAnsi="Comic Sans MS"/>
              </w:rPr>
            </w:pPr>
          </w:p>
          <w:p w14:paraId="5927277E" w14:textId="77777777" w:rsidR="00A94C94" w:rsidRPr="004D605D" w:rsidRDefault="00A94C94" w:rsidP="00A94C94">
            <w:pPr>
              <w:rPr>
                <w:rFonts w:ascii="Comic Sans MS" w:hAnsi="Comic Sans MS"/>
              </w:rPr>
            </w:pPr>
          </w:p>
          <w:p w14:paraId="4E230123" w14:textId="77777777" w:rsidR="00A94C94" w:rsidRPr="004D605D" w:rsidRDefault="00A94C94" w:rsidP="004D605D">
            <w:pPr>
              <w:jc w:val="center"/>
              <w:rPr>
                <w:b/>
                <w:bCs/>
              </w:rPr>
            </w:pPr>
          </w:p>
          <w:p w14:paraId="2FEF78ED" w14:textId="77777777" w:rsidR="00A94C94" w:rsidRPr="004D605D" w:rsidRDefault="00A94C94" w:rsidP="004D605D">
            <w:pPr>
              <w:jc w:val="center"/>
              <w:rPr>
                <w:b/>
                <w:bCs/>
              </w:rPr>
            </w:pPr>
          </w:p>
          <w:p w14:paraId="10FEF471" w14:textId="77777777" w:rsidR="00A94C94" w:rsidRPr="004D605D" w:rsidRDefault="00A94C94" w:rsidP="004D605D">
            <w:pPr>
              <w:jc w:val="center"/>
              <w:rPr>
                <w:b/>
                <w:bCs/>
              </w:rPr>
            </w:pPr>
          </w:p>
          <w:p w14:paraId="1FF44C73" w14:textId="77777777" w:rsidR="00A94C94" w:rsidRPr="004D605D" w:rsidRDefault="00A94C94" w:rsidP="004D605D">
            <w:pPr>
              <w:jc w:val="center"/>
              <w:rPr>
                <w:b/>
                <w:bCs/>
              </w:rPr>
            </w:pPr>
          </w:p>
          <w:p w14:paraId="7A25907F" w14:textId="77777777" w:rsidR="00A94C94" w:rsidRPr="004D605D" w:rsidRDefault="00A94C94" w:rsidP="004D605D">
            <w:pPr>
              <w:jc w:val="center"/>
              <w:rPr>
                <w:rFonts w:ascii="Comic Sans MS" w:hAnsi="Comic Sans MS"/>
              </w:rPr>
            </w:pPr>
          </w:p>
        </w:tc>
        <w:tc>
          <w:tcPr>
            <w:tcW w:w="4606" w:type="dxa"/>
            <w:shd w:val="clear" w:color="auto" w:fill="auto"/>
          </w:tcPr>
          <w:p w14:paraId="0E25453C" w14:textId="77777777" w:rsidR="00C46426" w:rsidRPr="004D605D" w:rsidRDefault="00982846" w:rsidP="004D605D">
            <w:pPr>
              <w:pStyle w:val="NormalWeb"/>
              <w:shd w:val="clear" w:color="auto" w:fill="F8FCFF"/>
              <w:jc w:val="center"/>
              <w:rPr>
                <w:color w:val="676767"/>
              </w:rPr>
            </w:pPr>
            <w:r w:rsidRPr="004D605D">
              <w:rPr>
                <w:b/>
                <w:bCs/>
                <w:i/>
              </w:rPr>
              <w:t>OPISNE LASTNOSTI</w:t>
            </w:r>
          </w:p>
          <w:p w14:paraId="46DDD441" w14:textId="77777777" w:rsidR="00C46426" w:rsidRPr="00C46426" w:rsidRDefault="00C46426" w:rsidP="004D605D">
            <w:pPr>
              <w:pStyle w:val="NormalWeb"/>
              <w:shd w:val="clear" w:color="auto" w:fill="F8FCFF"/>
            </w:pPr>
            <w:r w:rsidRPr="00C46426">
              <w:t xml:space="preserve">Helij je drugi najlažji plin element po </w:t>
            </w:r>
            <w:hyperlink r:id="rId11" w:history="1">
              <w:r w:rsidRPr="004D605D">
                <w:rPr>
                  <w:rStyle w:val="Hyperlink"/>
                  <w:color w:val="auto"/>
                  <w:u w:val="none"/>
                </w:rPr>
                <w:t>vodiku</w:t>
              </w:r>
            </w:hyperlink>
            <w:r w:rsidRPr="00C46426">
              <w:t>. Ker je njegova molekula poleg vodikove najmanjša, ima tudi najnižje vrelišče med vsemi elementi, z izjemo vodika. In ker je inerten plin, se to njegovo lastnost izkorišča v mnogoštevilne namene.</w:t>
            </w:r>
          </w:p>
          <w:p w14:paraId="4724AA10" w14:textId="77777777" w:rsidR="00982846" w:rsidRPr="00982846" w:rsidRDefault="00982846" w:rsidP="004D605D">
            <w:pPr>
              <w:pStyle w:val="NormalWeb"/>
              <w:jc w:val="center"/>
            </w:pPr>
            <w:r w:rsidRPr="004D605D">
              <w:rPr>
                <w:b/>
                <w:i/>
              </w:rPr>
              <w:t>Izotopi</w:t>
            </w:r>
          </w:p>
          <w:tbl>
            <w:tblPr>
              <w:tblW w:w="33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789"/>
              <w:gridCol w:w="1511"/>
            </w:tblGrid>
            <w:tr w:rsidR="00982846" w:rsidRPr="00982846" w14:paraId="6713FC67" w14:textId="77777777">
              <w:trPr>
                <w:tblCellSpacing w:w="0" w:type="dxa"/>
              </w:trPr>
              <w:tc>
                <w:tcPr>
                  <w:tcW w:w="1740" w:type="dxa"/>
                  <w:tcBorders>
                    <w:top w:val="outset" w:sz="6" w:space="0" w:color="auto"/>
                    <w:left w:val="outset" w:sz="6" w:space="0" w:color="auto"/>
                    <w:bottom w:val="outset" w:sz="6" w:space="0" w:color="auto"/>
                    <w:right w:val="outset" w:sz="6" w:space="0" w:color="auto"/>
                  </w:tcBorders>
                </w:tcPr>
                <w:p w14:paraId="649D0998" w14:textId="77777777" w:rsidR="00982846" w:rsidRPr="00982846" w:rsidRDefault="00982846" w:rsidP="00C500BA">
                  <w:pPr>
                    <w:pStyle w:val="NormalWeb"/>
                  </w:pPr>
                  <w:r w:rsidRPr="00982846">
                    <w:t>Oznaka</w:t>
                  </w:r>
                </w:p>
              </w:tc>
              <w:tc>
                <w:tcPr>
                  <w:tcW w:w="1470" w:type="dxa"/>
                  <w:tcBorders>
                    <w:top w:val="outset" w:sz="6" w:space="0" w:color="auto"/>
                    <w:left w:val="outset" w:sz="6" w:space="0" w:color="auto"/>
                    <w:bottom w:val="outset" w:sz="6" w:space="0" w:color="auto"/>
                    <w:right w:val="outset" w:sz="6" w:space="0" w:color="auto"/>
                  </w:tcBorders>
                </w:tcPr>
                <w:p w14:paraId="7785E7A1" w14:textId="77777777" w:rsidR="00982846" w:rsidRPr="00982846" w:rsidRDefault="00982846" w:rsidP="00C500BA">
                  <w:pPr>
                    <w:pStyle w:val="NormalWeb"/>
                  </w:pPr>
                  <w:r w:rsidRPr="00982846">
                    <w:rPr>
                      <w:vertAlign w:val="superscript"/>
                    </w:rPr>
                    <w:t>3</w:t>
                  </w:r>
                  <w:r w:rsidRPr="00982846">
                    <w:t xml:space="preserve">He, </w:t>
                  </w:r>
                  <w:r w:rsidRPr="00982846">
                    <w:rPr>
                      <w:vertAlign w:val="superscript"/>
                    </w:rPr>
                    <w:t>4</w:t>
                  </w:r>
                  <w:r w:rsidRPr="00982846">
                    <w:t>He</w:t>
                  </w:r>
                </w:p>
              </w:tc>
            </w:tr>
            <w:tr w:rsidR="00982846" w:rsidRPr="00982846" w14:paraId="3F0D3E95" w14:textId="77777777">
              <w:trPr>
                <w:tblCellSpacing w:w="0" w:type="dxa"/>
              </w:trPr>
              <w:tc>
                <w:tcPr>
                  <w:tcW w:w="1740" w:type="dxa"/>
                  <w:tcBorders>
                    <w:top w:val="outset" w:sz="6" w:space="0" w:color="auto"/>
                    <w:left w:val="outset" w:sz="6" w:space="0" w:color="auto"/>
                    <w:bottom w:val="outset" w:sz="6" w:space="0" w:color="auto"/>
                    <w:right w:val="outset" w:sz="6" w:space="0" w:color="auto"/>
                  </w:tcBorders>
                </w:tcPr>
                <w:p w14:paraId="04C6F16F" w14:textId="77777777" w:rsidR="00982846" w:rsidRPr="00982846" w:rsidRDefault="00982846" w:rsidP="00C500BA">
                  <w:pPr>
                    <w:pStyle w:val="NormalWeb"/>
                  </w:pPr>
                  <w:r w:rsidRPr="00982846">
                    <w:t>Nahaja se</w:t>
                  </w:r>
                </w:p>
              </w:tc>
              <w:tc>
                <w:tcPr>
                  <w:tcW w:w="1470" w:type="dxa"/>
                  <w:tcBorders>
                    <w:top w:val="outset" w:sz="6" w:space="0" w:color="auto"/>
                    <w:left w:val="outset" w:sz="6" w:space="0" w:color="auto"/>
                    <w:bottom w:val="outset" w:sz="6" w:space="0" w:color="auto"/>
                    <w:right w:val="outset" w:sz="6" w:space="0" w:color="auto"/>
                  </w:tcBorders>
                </w:tcPr>
                <w:p w14:paraId="5F28E605" w14:textId="77777777" w:rsidR="00982846" w:rsidRPr="00982846" w:rsidRDefault="00982846" w:rsidP="00C500BA">
                  <w:pPr>
                    <w:pStyle w:val="NormalWeb"/>
                  </w:pPr>
                  <w:r w:rsidRPr="00982846">
                    <w:t>Naravna izotopa</w:t>
                  </w:r>
                </w:p>
              </w:tc>
            </w:tr>
          </w:tbl>
          <w:p w14:paraId="7A26C220" w14:textId="77777777" w:rsidR="00982846" w:rsidRPr="00982846" w:rsidRDefault="00982846" w:rsidP="004D605D">
            <w:pPr>
              <w:pStyle w:val="NormalWeb"/>
              <w:jc w:val="center"/>
            </w:pPr>
            <w:r w:rsidRPr="004D605D">
              <w:rPr>
                <w:b/>
                <w:i/>
              </w:rPr>
              <w:t>Zgodovina elementa</w:t>
            </w:r>
            <w:r w:rsidR="00C46426">
              <w:t xml:space="preserve"> </w:t>
            </w:r>
          </w:p>
          <w:p w14:paraId="3BF24A53" w14:textId="77777777" w:rsidR="00982846" w:rsidRPr="00982846" w:rsidRDefault="00982846" w:rsidP="00982846">
            <w:pPr>
              <w:pStyle w:val="NormalWeb"/>
            </w:pPr>
            <w:r w:rsidRPr="00982846">
              <w:t xml:space="preserve">·        </w:t>
            </w:r>
            <w:r w:rsidR="00C46426" w:rsidRPr="004D605D">
              <w:rPr>
                <w:i/>
              </w:rPr>
              <w:t>L</w:t>
            </w:r>
            <w:r w:rsidRPr="004D605D">
              <w:rPr>
                <w:i/>
              </w:rPr>
              <w:t>etnica odkritja</w:t>
            </w:r>
            <w:r w:rsidRPr="00982846">
              <w:t>: 1895</w:t>
            </w:r>
          </w:p>
          <w:p w14:paraId="591A2000" w14:textId="77777777" w:rsidR="00982846" w:rsidRPr="00982846" w:rsidRDefault="00982846" w:rsidP="00982846">
            <w:pPr>
              <w:pStyle w:val="NormalWeb"/>
            </w:pPr>
            <w:r w:rsidRPr="00982846">
              <w:t xml:space="preserve">·        </w:t>
            </w:r>
            <w:r w:rsidR="00C46426" w:rsidRPr="004D605D">
              <w:rPr>
                <w:i/>
              </w:rPr>
              <w:t>K</w:t>
            </w:r>
            <w:r w:rsidRPr="004D605D">
              <w:rPr>
                <w:i/>
              </w:rPr>
              <w:t>do je odkril</w:t>
            </w:r>
            <w:r w:rsidRPr="00982846">
              <w:t xml:space="preserve">: Ramsay </w:t>
            </w:r>
          </w:p>
          <w:p w14:paraId="5A4A95A3" w14:textId="77777777" w:rsidR="00982846" w:rsidRPr="00982846" w:rsidRDefault="00982846" w:rsidP="00982846">
            <w:pPr>
              <w:pStyle w:val="NormalWeb"/>
            </w:pPr>
            <w:r w:rsidRPr="00982846">
              <w:t xml:space="preserve">·        </w:t>
            </w:r>
            <w:r w:rsidR="00C46426" w:rsidRPr="004D605D">
              <w:rPr>
                <w:i/>
              </w:rPr>
              <w:t>K</w:t>
            </w:r>
            <w:r w:rsidRPr="004D605D">
              <w:rPr>
                <w:i/>
              </w:rPr>
              <w:t>ako je bil odkrit</w:t>
            </w:r>
            <w:r w:rsidRPr="00982846">
              <w:t>:</w:t>
            </w:r>
            <w:r w:rsidRPr="004D605D">
              <w:rPr>
                <w:color w:val="000000"/>
              </w:rPr>
              <w:t xml:space="preserve"> Žlahtne pline je odkril anglež John William Ramsay v letih 1892-1897. Helij so spektroskopsko analizo ugotovli na Soncu približno trideset let preden ga je na Zemlji izoliral Ramsay iz uranovih mineralov.</w:t>
            </w:r>
          </w:p>
          <w:p w14:paraId="7A5B6ECB" w14:textId="77777777" w:rsidR="00982846" w:rsidRPr="00982846" w:rsidRDefault="00982846" w:rsidP="00982846">
            <w:pPr>
              <w:pStyle w:val="NormalWeb"/>
            </w:pPr>
            <w:r w:rsidRPr="00982846">
              <w:t>Ime helij izvira iz grške besede helios- sonce.</w:t>
            </w:r>
          </w:p>
          <w:p w14:paraId="20B6671F" w14:textId="77777777" w:rsidR="009A1D14" w:rsidRPr="004D605D" w:rsidRDefault="009A1D14" w:rsidP="004D605D">
            <w:pPr>
              <w:jc w:val="center"/>
              <w:rPr>
                <w:rFonts w:ascii="Comic Sans MS" w:hAnsi="Comic Sans MS"/>
              </w:rPr>
            </w:pPr>
          </w:p>
          <w:p w14:paraId="109ED007" w14:textId="77777777" w:rsidR="00982846" w:rsidRPr="004D605D" w:rsidRDefault="00982846" w:rsidP="004D605D">
            <w:pPr>
              <w:pStyle w:val="NormalWeb"/>
              <w:jc w:val="center"/>
              <w:rPr>
                <w:b/>
                <w:i/>
              </w:rPr>
            </w:pPr>
            <w:r w:rsidRPr="004D605D">
              <w:rPr>
                <w:b/>
                <w:bCs/>
                <w:i/>
              </w:rPr>
              <w:t>PRIDOBIVANJE</w:t>
            </w:r>
          </w:p>
          <w:p w14:paraId="379F6620" w14:textId="77777777" w:rsidR="00982846" w:rsidRPr="00145325" w:rsidRDefault="00982846" w:rsidP="00982846">
            <w:pPr>
              <w:pStyle w:val="NormalWeb"/>
            </w:pPr>
            <w:r w:rsidRPr="00145325">
              <w:t>- z mletjem ali raztapljanjem mineralov, v katerih je helij vključen</w:t>
            </w:r>
          </w:p>
          <w:p w14:paraId="791D9B55" w14:textId="77777777" w:rsidR="00982846" w:rsidRPr="00145325" w:rsidRDefault="00982846" w:rsidP="00982846">
            <w:pPr>
              <w:pStyle w:val="NormalWeb"/>
            </w:pPr>
            <w:r w:rsidRPr="00145325">
              <w:t>- iz zemeljskih plinov z zmrzovanjem ostalih sestavin, ki nastajajo pri radioaktivnih procesih v notranjosti Zemlje</w:t>
            </w:r>
          </w:p>
          <w:p w14:paraId="7FDD178B" w14:textId="77777777" w:rsidR="00982846" w:rsidRPr="004D605D" w:rsidRDefault="00982846" w:rsidP="004D605D">
            <w:pPr>
              <w:jc w:val="center"/>
              <w:rPr>
                <w:rFonts w:ascii="Comic Sans MS" w:hAnsi="Comic Sans MS"/>
              </w:rPr>
            </w:pPr>
          </w:p>
        </w:tc>
      </w:tr>
    </w:tbl>
    <w:p w14:paraId="410ED3B5" w14:textId="77777777" w:rsidR="009A1D14" w:rsidRDefault="009A1D14" w:rsidP="009A1D14">
      <w:pPr>
        <w:jc w:val="center"/>
        <w:rPr>
          <w:rFonts w:ascii="Comic Sans MS" w:hAnsi="Comic Sans MS"/>
        </w:rPr>
      </w:pPr>
    </w:p>
    <w:p w14:paraId="70DCAEE7" w14:textId="77777777" w:rsidR="009A1D14" w:rsidRDefault="009A1D14" w:rsidP="009A1D14">
      <w:pPr>
        <w:jc w:val="center"/>
        <w:rPr>
          <w:rFonts w:ascii="Comic Sans MS" w:hAnsi="Comic Sans MS"/>
        </w:rPr>
      </w:pPr>
    </w:p>
    <w:p w14:paraId="5D2EC030" w14:textId="77777777" w:rsidR="00C46426" w:rsidRPr="00C46426" w:rsidRDefault="00C46426" w:rsidP="00C46426">
      <w:pPr>
        <w:pStyle w:val="Heading2"/>
        <w:numPr>
          <w:ilvl w:val="0"/>
          <w:numId w:val="0"/>
        </w:numPr>
        <w:spacing w:before="360"/>
        <w:jc w:val="center"/>
        <w:rPr>
          <w:rFonts w:ascii="Times New Roman" w:hAnsi="Times New Roman" w:cs="Times New Roman"/>
          <w:b/>
          <w:i/>
          <w:sz w:val="24"/>
          <w:szCs w:val="24"/>
        </w:rPr>
      </w:pPr>
      <w:bookmarkStart w:id="1" w:name="_Toc97386007"/>
      <w:r w:rsidRPr="00C46426">
        <w:rPr>
          <w:rFonts w:ascii="Times New Roman" w:hAnsi="Times New Roman" w:cs="Times New Roman"/>
          <w:b/>
          <w:i/>
          <w:sz w:val="24"/>
          <w:szCs w:val="24"/>
        </w:rPr>
        <w:t>NASTANEK</w:t>
      </w:r>
      <w:bookmarkEnd w:id="1"/>
    </w:p>
    <w:p w14:paraId="658FDD68" w14:textId="77777777" w:rsidR="00C46426" w:rsidRPr="00C46426" w:rsidRDefault="00C46426" w:rsidP="001561B2">
      <w:pPr>
        <w:pStyle w:val="Slog1"/>
      </w:pPr>
      <w:r w:rsidRPr="00C46426">
        <w:t>Helij je nastal približno 100 sekund po velikem poku, ko je bila temperatura približno milijardo stopinj Celzija. Zaradi visoke temperature so se začele molekule devterija združevati in tako je nastajal helij. Po 200 sekundah se je vzpostavilo stalno razmerje med številom atomov vodika in helija, ki je 40:3 (glede na maso je to razmerje 40:12).</w:t>
      </w:r>
    </w:p>
    <w:p w14:paraId="5B2DD52B" w14:textId="77777777" w:rsidR="00C46426" w:rsidRDefault="00C46426" w:rsidP="00C46426">
      <w:pPr>
        <w:pStyle w:val="Heading2"/>
        <w:numPr>
          <w:ilvl w:val="0"/>
          <w:numId w:val="0"/>
        </w:numPr>
        <w:spacing w:before="360"/>
        <w:jc w:val="center"/>
        <w:rPr>
          <w:rFonts w:ascii="Times New Roman" w:hAnsi="Times New Roman" w:cs="Times New Roman"/>
          <w:b/>
          <w:i/>
          <w:sz w:val="24"/>
          <w:szCs w:val="24"/>
        </w:rPr>
      </w:pPr>
      <w:bookmarkStart w:id="2" w:name="_Toc97386008"/>
    </w:p>
    <w:p w14:paraId="0857AC2A" w14:textId="77777777" w:rsidR="00C46426" w:rsidRDefault="00CF532C" w:rsidP="00C46426">
      <w:pPr>
        <w:pStyle w:val="Heading2"/>
        <w:numPr>
          <w:ilvl w:val="0"/>
          <w:numId w:val="0"/>
        </w:numPr>
        <w:spacing w:before="360"/>
        <w:jc w:val="center"/>
        <w:rPr>
          <w:rFonts w:ascii="Times New Roman" w:hAnsi="Times New Roman" w:cs="Times New Roman"/>
          <w:b/>
          <w:i/>
          <w:sz w:val="24"/>
          <w:szCs w:val="24"/>
        </w:rPr>
      </w:pPr>
      <w:r>
        <w:rPr>
          <w:rFonts w:ascii="Times New Roman" w:hAnsi="Times New Roman" w:cs="Times New Roman"/>
          <w:b/>
          <w:i/>
          <w:sz w:val="24"/>
          <w:szCs w:val="24"/>
        </w:rPr>
        <w:pict w14:anchorId="2FEA256E">
          <v:shape id="_x0000_i1027" type="#_x0000_t75" style="width:226.5pt;height:222.75pt">
            <v:imagedata r:id="rId12" o:title="bigbang"/>
          </v:shape>
        </w:pict>
      </w:r>
    </w:p>
    <w:p w14:paraId="26747D0F" w14:textId="77777777" w:rsidR="00C46426" w:rsidRDefault="00C46426" w:rsidP="00C46426">
      <w:pPr>
        <w:pStyle w:val="Heading2"/>
        <w:numPr>
          <w:ilvl w:val="0"/>
          <w:numId w:val="0"/>
        </w:numPr>
        <w:spacing w:before="360"/>
        <w:jc w:val="center"/>
        <w:rPr>
          <w:rFonts w:ascii="Times New Roman" w:hAnsi="Times New Roman" w:cs="Times New Roman"/>
          <w:b/>
          <w:i/>
          <w:sz w:val="24"/>
          <w:szCs w:val="24"/>
        </w:rPr>
      </w:pPr>
    </w:p>
    <w:p w14:paraId="5DEE6BF5" w14:textId="77777777" w:rsidR="00C46426" w:rsidRPr="00C46426" w:rsidRDefault="00C46426" w:rsidP="00C46426">
      <w:pPr>
        <w:pStyle w:val="Heading2"/>
        <w:numPr>
          <w:ilvl w:val="0"/>
          <w:numId w:val="0"/>
        </w:numPr>
        <w:spacing w:before="360"/>
        <w:jc w:val="center"/>
        <w:rPr>
          <w:rFonts w:ascii="Times New Roman" w:hAnsi="Times New Roman" w:cs="Times New Roman"/>
          <w:b/>
          <w:i/>
          <w:sz w:val="24"/>
          <w:szCs w:val="24"/>
        </w:rPr>
      </w:pPr>
      <w:r w:rsidRPr="00C46426">
        <w:rPr>
          <w:rFonts w:ascii="Times New Roman" w:hAnsi="Times New Roman" w:cs="Times New Roman"/>
          <w:b/>
          <w:i/>
          <w:sz w:val="24"/>
          <w:szCs w:val="24"/>
        </w:rPr>
        <w:t>ODKRITJE</w:t>
      </w:r>
      <w:bookmarkEnd w:id="2"/>
    </w:p>
    <w:p w14:paraId="1EB08919" w14:textId="77777777" w:rsidR="002636D4" w:rsidRDefault="00CF532C" w:rsidP="001561B2">
      <w:pPr>
        <w:pStyle w:val="Slog1"/>
      </w:pPr>
      <w:r>
        <w:rPr>
          <w:noProof/>
        </w:rPr>
        <w:pict w14:anchorId="44AABBB6">
          <v:shape id="_x0000_s1027" type="#_x0000_t75" style="position:absolute;left:0;text-align:left;margin-left:351pt;margin-top:64.6pt;width:96pt;height:110.5pt;rotation:-360;z-index:-251659776" wrapcoords="-169 0 -169 21453 21600 21453 21600 0 -169 0">
            <v:imagedata r:id="rId13" o:title="lockyer"/>
            <w10:wrap type="tight"/>
          </v:shape>
        </w:pict>
      </w:r>
      <w:r>
        <w:rPr>
          <w:noProof/>
        </w:rPr>
        <w:pict w14:anchorId="64F00B48">
          <v:shape id="_x0000_s1026" type="#_x0000_t75" style="position:absolute;left:0;text-align:left;margin-left:0;margin-top:73.6pt;width:98pt;height:156.5pt;z-index:-251660800" wrapcoords="-165 0 -165 21497 21600 21497 21600 0 -165 0" o:allowoverlap="f">
            <v:imagedata r:id="rId14" o:title="untitled"/>
            <w10:wrap type="tight"/>
          </v:shape>
        </w:pict>
      </w:r>
      <w:r w:rsidR="00C46426" w:rsidRPr="00C46426">
        <w:t xml:space="preserve">Helij je bil prvič opažen v drugi polovici 19. stoletja pri opazovanju popolnega sončnega mrka v Indiji. Čez eno leto sta kemik Edward Frankland in astronom Joseph Norman Lockyer ugotovila, da se na soncu nahaja do tedaj neznani element. Poimenovala </w:t>
      </w:r>
      <w:r w:rsidR="002636D4">
        <w:t xml:space="preserve">sta ga z grško besedo  za </w:t>
      </w:r>
    </w:p>
    <w:p w14:paraId="7588378E" w14:textId="77777777" w:rsidR="00C46426" w:rsidRDefault="002636D4" w:rsidP="001561B2">
      <w:pPr>
        <w:pStyle w:val="Slog1"/>
      </w:pPr>
      <w:r>
        <w:t>sonce=</w:t>
      </w:r>
      <w:r w:rsidR="00C46426" w:rsidRPr="00C46426">
        <w:t xml:space="preserve"> helios.</w:t>
      </w:r>
    </w:p>
    <w:p w14:paraId="05C83AA0" w14:textId="77777777" w:rsidR="00C46426" w:rsidRDefault="00C46426" w:rsidP="001561B2">
      <w:pPr>
        <w:pStyle w:val="Slog1"/>
      </w:pPr>
    </w:p>
    <w:p w14:paraId="6D7DBF4C" w14:textId="77777777" w:rsidR="00C46426" w:rsidRPr="00C46426" w:rsidRDefault="00C46426" w:rsidP="001561B2">
      <w:pPr>
        <w:pStyle w:val="Slog1"/>
      </w:pPr>
    </w:p>
    <w:p w14:paraId="0C20C923" w14:textId="77777777" w:rsidR="00C46426" w:rsidRPr="001561B2" w:rsidRDefault="00C46426" w:rsidP="001561B2">
      <w:pPr>
        <w:pStyle w:val="Slog1"/>
      </w:pPr>
      <w:r w:rsidRPr="001561B2">
        <w:t xml:space="preserve">Angleški kemik </w:t>
      </w:r>
      <w:r w:rsidR="001D57B6" w:rsidRPr="001561B2">
        <w:rPr>
          <w:color w:val="000000"/>
        </w:rPr>
        <w:t xml:space="preserve">William Ramsay </w:t>
      </w:r>
      <w:r w:rsidRPr="001561B2">
        <w:t>je pri segrevanju minerala cleveita odkril, da se pri segrevanju sprošča helij. Hkrati je tudi odkril, da nastaja helij pri radioaktivnem razpadu radija, za kar je dobil leta 1904 Nobelovo nagrado.</w:t>
      </w:r>
    </w:p>
    <w:p w14:paraId="60D10760" w14:textId="77777777" w:rsidR="00ED63F3" w:rsidRDefault="00ED63F3" w:rsidP="001561B2">
      <w:pPr>
        <w:pStyle w:val="Slog1"/>
      </w:pPr>
    </w:p>
    <w:p w14:paraId="4E14C88A" w14:textId="77777777" w:rsidR="001D57B6" w:rsidRDefault="00CF532C" w:rsidP="001561B2">
      <w:pPr>
        <w:pStyle w:val="Slog1"/>
      </w:pPr>
      <w:r>
        <w:pict w14:anchorId="67EDC503">
          <v:shape id="_x0000_i1028" type="#_x0000_t75" style="width:143.25pt;height:218.25pt">
            <v:imagedata croptop="-65520f" cropbottom="65520f"/>
          </v:shape>
        </w:pict>
      </w:r>
      <w:bookmarkStart w:id="3" w:name="_Toc97386009"/>
      <w:r>
        <w:rPr>
          <w:noProof/>
        </w:rPr>
        <w:pict w14:anchorId="27ABE799">
          <v:shape id="_x0000_s1030" type="#_x0000_t75" style="position:absolute;margin-left:10pt;margin-top:3.95pt;width:143pt;height:217.5pt;z-index:-251661824;mso-position-horizontal-relative:char;mso-position-vertical-relative:line" wrapcoords="-226 -149 -226 21674 21826 21674 21826 -149 -226 -149" stroked="t" strokeweight="1.5pt">
            <v:imagedata r:id="rId15" o:title="4" gain="69719f" blacklevel="-5898f"/>
            <w10:wrap type="tight"/>
          </v:shape>
        </w:pict>
      </w:r>
    </w:p>
    <w:p w14:paraId="0E5E27BC" w14:textId="77777777" w:rsidR="00ED63F3" w:rsidRPr="00ED63F3" w:rsidRDefault="00ED63F3" w:rsidP="001561B2">
      <w:pPr>
        <w:pStyle w:val="Slog1"/>
      </w:pPr>
    </w:p>
    <w:p w14:paraId="4D27035B" w14:textId="77777777" w:rsidR="00C46426" w:rsidRPr="00C46426" w:rsidRDefault="00C46426" w:rsidP="001D57B6">
      <w:pPr>
        <w:pStyle w:val="Heading2"/>
        <w:numPr>
          <w:ilvl w:val="0"/>
          <w:numId w:val="0"/>
        </w:numPr>
        <w:spacing w:before="360"/>
        <w:jc w:val="center"/>
        <w:rPr>
          <w:rFonts w:ascii="Times New Roman" w:hAnsi="Times New Roman" w:cs="Times New Roman"/>
          <w:b/>
          <w:i/>
          <w:sz w:val="24"/>
          <w:szCs w:val="24"/>
        </w:rPr>
      </w:pPr>
      <w:r w:rsidRPr="00C46426">
        <w:rPr>
          <w:rFonts w:ascii="Times New Roman" w:hAnsi="Times New Roman" w:cs="Times New Roman"/>
          <w:b/>
          <w:i/>
          <w:sz w:val="24"/>
          <w:szCs w:val="24"/>
        </w:rPr>
        <w:t>UPORABA</w:t>
      </w:r>
      <w:bookmarkEnd w:id="3"/>
    </w:p>
    <w:p w14:paraId="6CB88C67" w14:textId="77777777" w:rsidR="00C46426" w:rsidRPr="00C46426" w:rsidRDefault="001561B2" w:rsidP="001561B2">
      <w:pPr>
        <w:pStyle w:val="paragrafi"/>
        <w:numPr>
          <w:ilvl w:val="0"/>
          <w:numId w:val="11"/>
        </w:numPr>
      </w:pPr>
      <w:r>
        <w:t>z</w:t>
      </w:r>
      <w:r w:rsidR="00C46426" w:rsidRPr="00C46426">
        <w:t>a polnjenje zračnih ladij in balonov (za razliko od vodika namreč ni vnetljiv)</w:t>
      </w:r>
      <w:r>
        <w:t>,</w:t>
      </w:r>
    </w:p>
    <w:p w14:paraId="7EEF3D28" w14:textId="77777777" w:rsidR="00C46426" w:rsidRPr="00C46426" w:rsidRDefault="001561B2" w:rsidP="001561B2">
      <w:pPr>
        <w:pStyle w:val="paragrafi"/>
        <w:numPr>
          <w:ilvl w:val="0"/>
          <w:numId w:val="12"/>
        </w:numPr>
      </w:pPr>
      <w:r>
        <w:t>z</w:t>
      </w:r>
      <w:r w:rsidR="00C46426" w:rsidRPr="00C46426">
        <w:t>a doseganje nizkih temperatur</w:t>
      </w:r>
      <w:r>
        <w:t>,</w:t>
      </w:r>
    </w:p>
    <w:p w14:paraId="3B0A1D8B" w14:textId="77777777" w:rsidR="00C46426" w:rsidRPr="00C46426" w:rsidRDefault="001561B2" w:rsidP="001561B2">
      <w:pPr>
        <w:pStyle w:val="paragrafi"/>
        <w:numPr>
          <w:ilvl w:val="0"/>
          <w:numId w:val="13"/>
        </w:numPr>
      </w:pPr>
      <w:r>
        <w:t>z</w:t>
      </w:r>
      <w:r w:rsidR="00C46426" w:rsidRPr="00C46426">
        <w:t>a globokomorske dihalne naprave</w:t>
      </w:r>
      <w:r>
        <w:t>,</w:t>
      </w:r>
    </w:p>
    <w:p w14:paraId="0E1C3AA3" w14:textId="77777777" w:rsidR="00C46426" w:rsidRPr="00C46426" w:rsidRDefault="001561B2" w:rsidP="001561B2">
      <w:pPr>
        <w:pStyle w:val="paragrafi"/>
        <w:numPr>
          <w:ilvl w:val="0"/>
          <w:numId w:val="13"/>
        </w:numPr>
      </w:pPr>
      <w:r>
        <w:t>k</w:t>
      </w:r>
      <w:r w:rsidR="00C46426" w:rsidRPr="00C46426">
        <w:t>ot zaščitni plin pri varjenju</w:t>
      </w:r>
      <w:r>
        <w:t>.</w:t>
      </w:r>
    </w:p>
    <w:p w14:paraId="6C022A39" w14:textId="77777777" w:rsidR="00982846" w:rsidRDefault="00982846" w:rsidP="009A1D14">
      <w:pPr>
        <w:jc w:val="center"/>
        <w:rPr>
          <w:rFonts w:ascii="Comic Sans MS" w:hAnsi="Comic Sans MS"/>
        </w:rPr>
      </w:pPr>
    </w:p>
    <w:p w14:paraId="2A1AB097" w14:textId="77777777" w:rsidR="001D57B6" w:rsidRDefault="001D57B6" w:rsidP="009A1D14">
      <w:pPr>
        <w:jc w:val="center"/>
        <w:rPr>
          <w:rFonts w:ascii="Comic Sans MS" w:hAnsi="Comic Sans MS"/>
        </w:rPr>
      </w:pPr>
    </w:p>
    <w:p w14:paraId="5CF54946" w14:textId="77777777" w:rsidR="001D57B6" w:rsidRDefault="001D57B6" w:rsidP="009A1D14">
      <w:pPr>
        <w:jc w:val="center"/>
        <w:rPr>
          <w:rFonts w:ascii="Comic Sans MS" w:hAnsi="Comic Sans MS"/>
        </w:rPr>
      </w:pPr>
    </w:p>
    <w:p w14:paraId="4908FA04" w14:textId="77777777" w:rsidR="00ED63F3" w:rsidRDefault="00ED63F3" w:rsidP="00D87BBD">
      <w:pPr>
        <w:jc w:val="center"/>
      </w:pPr>
    </w:p>
    <w:p w14:paraId="786C4165" w14:textId="77777777" w:rsidR="001561B2" w:rsidRDefault="001561B2" w:rsidP="00D87BBD">
      <w:pPr>
        <w:jc w:val="center"/>
      </w:pPr>
    </w:p>
    <w:p w14:paraId="6C15A6A4" w14:textId="77777777" w:rsidR="00C2765A" w:rsidRDefault="00C2765A" w:rsidP="00D87BBD">
      <w:pPr>
        <w:jc w:val="center"/>
      </w:pPr>
    </w:p>
    <w:p w14:paraId="15A6D199" w14:textId="77777777" w:rsidR="00C2765A" w:rsidRDefault="001D57B6" w:rsidP="00D87BBD">
      <w:pPr>
        <w:jc w:val="center"/>
      </w:pPr>
      <w:r w:rsidRPr="00145325">
        <w:br/>
      </w:r>
    </w:p>
    <w:p w14:paraId="3BC3A357" w14:textId="77777777" w:rsidR="00C2765A" w:rsidRDefault="00C2765A" w:rsidP="0019720B">
      <w:pPr>
        <w:jc w:val="center"/>
      </w:pPr>
    </w:p>
    <w:p w14:paraId="5B5E0264" w14:textId="77777777" w:rsidR="001D57B6" w:rsidRDefault="00D87BBD" w:rsidP="0019720B">
      <w:pPr>
        <w:jc w:val="center"/>
        <w:rPr>
          <w:b/>
          <w:i/>
        </w:rPr>
      </w:pPr>
      <w:r>
        <w:rPr>
          <w:b/>
          <w:i/>
        </w:rPr>
        <w:t>HELIJ V POTAPLJANJU</w:t>
      </w:r>
    </w:p>
    <w:p w14:paraId="408EA29A" w14:textId="77777777" w:rsidR="00D87BBD" w:rsidRPr="00D87BBD" w:rsidRDefault="00D87BBD" w:rsidP="00D87BBD">
      <w:pPr>
        <w:jc w:val="center"/>
        <w:rPr>
          <w:b/>
          <w:i/>
        </w:rPr>
      </w:pPr>
    </w:p>
    <w:p w14:paraId="3B00B37B" w14:textId="77777777" w:rsidR="001D57B6" w:rsidRDefault="001D57B6" w:rsidP="001D57B6"/>
    <w:p w14:paraId="24F23EBE" w14:textId="77777777" w:rsidR="001D57B6" w:rsidRPr="00D87BBD" w:rsidRDefault="001D57B6" w:rsidP="001D57B6">
      <w:r w:rsidRPr="00D87BBD">
        <w:t>Helij je že dalj časa znan kot potapljačem prijazen plin za potapljanje na večje globine. Desetletja so ga za pripravo dihalnih mešanic uporabljale le komercialne in vojaške organizacije. Helij so dodajali predvsem za delo na večjih globinah, kjer je potapljanje z zrakom zaradi svojih negativnih učinkov povsem neprimeren.</w:t>
      </w:r>
    </w:p>
    <w:p w14:paraId="7C5DB651" w14:textId="77777777" w:rsidR="00D87BBD" w:rsidRDefault="00D87BBD" w:rsidP="001D57B6"/>
    <w:p w14:paraId="32284394" w14:textId="77777777" w:rsidR="00ED63F3" w:rsidRDefault="00ED63F3" w:rsidP="001D57B6"/>
    <w:p w14:paraId="4DB54BDF" w14:textId="77777777" w:rsidR="00ED63F3" w:rsidRDefault="00CF532C" w:rsidP="001D57B6">
      <w:r>
        <w:rPr>
          <w:noProof/>
        </w:rPr>
        <w:pict w14:anchorId="08E09474">
          <v:shape id="_x0000_s1031" type="#_x0000_t75" style="position:absolute;margin-left:153pt;margin-top:9.05pt;width:145.1pt;height:3in;z-index:-251658752" wrapcoords="-92 0 -92 21538 21600 21538 21600 0 -92 0">
            <v:imagedata r:id="rId16" o:title="potapljanje0"/>
            <w10:wrap type="tight"/>
          </v:shape>
        </w:pict>
      </w:r>
    </w:p>
    <w:p w14:paraId="3F2C9250" w14:textId="77777777" w:rsidR="00ED63F3" w:rsidRDefault="00ED63F3" w:rsidP="001D57B6"/>
    <w:p w14:paraId="2BF5DAE9" w14:textId="77777777" w:rsidR="00ED63F3" w:rsidRDefault="00ED63F3" w:rsidP="001D57B6"/>
    <w:p w14:paraId="11DBD9F0" w14:textId="77777777" w:rsidR="00ED63F3" w:rsidRDefault="00ED63F3" w:rsidP="001D57B6"/>
    <w:p w14:paraId="3A4495FE" w14:textId="77777777" w:rsidR="00ED63F3" w:rsidRDefault="00ED63F3" w:rsidP="001D57B6"/>
    <w:p w14:paraId="743B07E3" w14:textId="77777777" w:rsidR="00ED63F3" w:rsidRDefault="00ED63F3" w:rsidP="001D57B6"/>
    <w:p w14:paraId="17AA8EC5" w14:textId="77777777" w:rsidR="00ED63F3" w:rsidRDefault="00ED63F3" w:rsidP="001D57B6"/>
    <w:p w14:paraId="0533E66C" w14:textId="77777777" w:rsidR="00ED63F3" w:rsidRDefault="00ED63F3" w:rsidP="001D57B6"/>
    <w:p w14:paraId="331B8252" w14:textId="77777777" w:rsidR="00ED63F3" w:rsidRDefault="00ED63F3" w:rsidP="001D57B6"/>
    <w:p w14:paraId="41634966" w14:textId="77777777" w:rsidR="00ED63F3" w:rsidRDefault="00ED63F3" w:rsidP="001D57B6"/>
    <w:p w14:paraId="19039E15" w14:textId="77777777" w:rsidR="00ED63F3" w:rsidRPr="00ED63F3" w:rsidRDefault="00ED63F3" w:rsidP="001D57B6">
      <w:pPr>
        <w:rPr>
          <w:b/>
        </w:rPr>
      </w:pPr>
    </w:p>
    <w:p w14:paraId="3AD43ECE" w14:textId="77777777" w:rsidR="00ED63F3" w:rsidRPr="00ED63F3" w:rsidRDefault="00ED63F3" w:rsidP="001D57B6">
      <w:pPr>
        <w:rPr>
          <w:b/>
        </w:rPr>
      </w:pPr>
    </w:p>
    <w:p w14:paraId="7B7A40FF" w14:textId="77777777" w:rsidR="00ED63F3" w:rsidRPr="00ED63F3" w:rsidRDefault="00ED63F3" w:rsidP="001D57B6">
      <w:pPr>
        <w:rPr>
          <w:b/>
        </w:rPr>
      </w:pPr>
    </w:p>
    <w:p w14:paraId="1C1C6083" w14:textId="77777777" w:rsidR="00ED63F3" w:rsidRPr="00ED63F3" w:rsidRDefault="00ED63F3" w:rsidP="001D57B6">
      <w:pPr>
        <w:rPr>
          <w:b/>
        </w:rPr>
      </w:pPr>
    </w:p>
    <w:p w14:paraId="07AF4E65" w14:textId="77777777" w:rsidR="00ED63F3" w:rsidRDefault="00ED63F3" w:rsidP="00ED63F3">
      <w:pPr>
        <w:shd w:val="clear" w:color="auto" w:fill="FFFFFF"/>
        <w:tabs>
          <w:tab w:val="num" w:pos="360"/>
        </w:tabs>
        <w:spacing w:line="408" w:lineRule="auto"/>
        <w:ind w:left="370" w:hanging="360"/>
        <w:jc w:val="center"/>
        <w:textAlignment w:val="top"/>
        <w:rPr>
          <w:rFonts w:eastAsia="Wingdings"/>
          <w:b/>
        </w:rPr>
      </w:pPr>
    </w:p>
    <w:p w14:paraId="6B5F3322" w14:textId="77777777" w:rsidR="00ED63F3" w:rsidRDefault="00ED63F3" w:rsidP="00ED63F3">
      <w:pPr>
        <w:shd w:val="clear" w:color="auto" w:fill="FFFFFF"/>
        <w:tabs>
          <w:tab w:val="num" w:pos="360"/>
        </w:tabs>
        <w:spacing w:line="408" w:lineRule="auto"/>
        <w:ind w:left="370" w:hanging="360"/>
        <w:jc w:val="center"/>
        <w:textAlignment w:val="top"/>
        <w:rPr>
          <w:rFonts w:eastAsia="Wingdings"/>
          <w:b/>
        </w:rPr>
      </w:pPr>
    </w:p>
    <w:p w14:paraId="3E399344" w14:textId="77777777" w:rsidR="00ED63F3" w:rsidRDefault="00ED63F3" w:rsidP="00ED63F3">
      <w:pPr>
        <w:shd w:val="clear" w:color="auto" w:fill="FFFFFF"/>
        <w:tabs>
          <w:tab w:val="num" w:pos="360"/>
        </w:tabs>
        <w:spacing w:line="408" w:lineRule="auto"/>
        <w:ind w:left="370" w:hanging="360"/>
        <w:jc w:val="center"/>
        <w:textAlignment w:val="top"/>
        <w:rPr>
          <w:rFonts w:eastAsia="Wingdings"/>
          <w:b/>
        </w:rPr>
      </w:pPr>
    </w:p>
    <w:p w14:paraId="41D3718B" w14:textId="77777777" w:rsidR="00ED63F3" w:rsidRDefault="00ED63F3" w:rsidP="00ED63F3">
      <w:pPr>
        <w:shd w:val="clear" w:color="auto" w:fill="FFFFFF"/>
        <w:tabs>
          <w:tab w:val="num" w:pos="360"/>
        </w:tabs>
        <w:spacing w:line="408" w:lineRule="auto"/>
        <w:ind w:left="370" w:hanging="360"/>
        <w:jc w:val="center"/>
        <w:textAlignment w:val="top"/>
        <w:rPr>
          <w:rFonts w:eastAsia="Wingdings"/>
          <w:b/>
        </w:rPr>
      </w:pPr>
    </w:p>
    <w:p w14:paraId="67B7B32A" w14:textId="77777777" w:rsidR="00ED63F3" w:rsidRPr="00C2765A" w:rsidRDefault="00ED63F3" w:rsidP="00C2765A">
      <w:pPr>
        <w:shd w:val="clear" w:color="auto" w:fill="FFFFFF"/>
        <w:tabs>
          <w:tab w:val="num" w:pos="360"/>
        </w:tabs>
        <w:spacing w:line="408" w:lineRule="auto"/>
        <w:ind w:left="370" w:hanging="360"/>
        <w:jc w:val="center"/>
        <w:textAlignment w:val="top"/>
        <w:rPr>
          <w:rFonts w:eastAsia="Wingdings"/>
          <w:b/>
          <w:i/>
        </w:rPr>
      </w:pPr>
      <w:r w:rsidRPr="001561B2">
        <w:rPr>
          <w:rFonts w:eastAsia="Wingdings"/>
          <w:b/>
          <w:i/>
        </w:rPr>
        <w:t xml:space="preserve">KJE HELIJ </w:t>
      </w:r>
      <w:r w:rsidR="00C2765A">
        <w:rPr>
          <w:rFonts w:eastAsia="Wingdings"/>
          <w:b/>
          <w:i/>
        </w:rPr>
        <w:t xml:space="preserve">NAJDEMO </w:t>
      </w:r>
      <w:r w:rsidRPr="001561B2">
        <w:rPr>
          <w:rFonts w:eastAsia="Wingdings"/>
          <w:b/>
          <w:i/>
        </w:rPr>
        <w:t>??</w:t>
      </w:r>
    </w:p>
    <w:p w14:paraId="0D615204" w14:textId="77777777" w:rsidR="00ED63F3" w:rsidRDefault="00ED63F3" w:rsidP="00ED63F3">
      <w:pPr>
        <w:shd w:val="clear" w:color="auto" w:fill="FFFFFF"/>
        <w:tabs>
          <w:tab w:val="num" w:pos="360"/>
        </w:tabs>
        <w:spacing w:line="408" w:lineRule="auto"/>
        <w:ind w:left="370" w:hanging="360"/>
        <w:jc w:val="both"/>
        <w:textAlignment w:val="top"/>
        <w:rPr>
          <w:rFonts w:eastAsia="Wingdings"/>
        </w:rPr>
      </w:pPr>
    </w:p>
    <w:p w14:paraId="69940B50" w14:textId="77777777" w:rsidR="00ED63F3" w:rsidRPr="00ED63F3" w:rsidRDefault="00ED63F3" w:rsidP="001561B2">
      <w:pPr>
        <w:numPr>
          <w:ilvl w:val="0"/>
          <w:numId w:val="14"/>
        </w:numPr>
        <w:shd w:val="clear" w:color="auto" w:fill="FFFFFF"/>
        <w:spacing w:line="408" w:lineRule="auto"/>
        <w:jc w:val="both"/>
        <w:textAlignment w:val="top"/>
      </w:pPr>
      <w:r w:rsidRPr="00ED63F3">
        <w:t>v Severni Ameriki se na zemljišču nekega proizvajalca mineralnega olja nahaja največja posamezna proizvodnja na svetu s približno 27 milijoni m³,</w:t>
      </w:r>
    </w:p>
    <w:p w14:paraId="6F82EE2D" w14:textId="77777777" w:rsidR="00ED63F3" w:rsidRPr="00ED63F3" w:rsidRDefault="00ED63F3" w:rsidP="001561B2">
      <w:pPr>
        <w:numPr>
          <w:ilvl w:val="0"/>
          <w:numId w:val="14"/>
        </w:numPr>
        <w:shd w:val="clear" w:color="auto" w:fill="FFFFFF"/>
        <w:spacing w:line="408" w:lineRule="auto"/>
        <w:jc w:val="both"/>
        <w:textAlignment w:val="top"/>
      </w:pPr>
      <w:r w:rsidRPr="00ED63F3">
        <w:t xml:space="preserve">od leta 1992 je helij na razpolago pri največjem svetovnem ruskem proizvajalcu zemeljskega plina, </w:t>
      </w:r>
    </w:p>
    <w:p w14:paraId="0CF826B1" w14:textId="77777777" w:rsidR="00ED63F3" w:rsidRPr="00ED63F3" w:rsidRDefault="00ED63F3" w:rsidP="001561B2">
      <w:pPr>
        <w:numPr>
          <w:ilvl w:val="0"/>
          <w:numId w:val="14"/>
        </w:numPr>
        <w:shd w:val="clear" w:color="auto" w:fill="FFFFFF"/>
        <w:spacing w:line="408" w:lineRule="auto"/>
        <w:jc w:val="both"/>
        <w:textAlignment w:val="top"/>
      </w:pPr>
      <w:r w:rsidRPr="00ED63F3">
        <w:t>za zagotovitev oskrbe kupcev v Evropi po najkrajši poti dobavlja Messer helij dodatno iz Alžirije,</w:t>
      </w:r>
    </w:p>
    <w:p w14:paraId="26F10EF9" w14:textId="77777777" w:rsidR="00ED63F3" w:rsidRDefault="00ED63F3" w:rsidP="001561B2">
      <w:pPr>
        <w:numPr>
          <w:ilvl w:val="0"/>
          <w:numId w:val="14"/>
        </w:numPr>
        <w:shd w:val="clear" w:color="auto" w:fill="FFFFFF"/>
        <w:spacing w:line="408" w:lineRule="auto"/>
        <w:jc w:val="both"/>
        <w:textAlignment w:val="top"/>
      </w:pPr>
      <w:r w:rsidRPr="00ED63F3">
        <w:t xml:space="preserve">v Wujiangu (Kitajska) in Busanu (Koreja) ima skupina Messer pomembne polnilnice helija za azijski trg. </w:t>
      </w:r>
    </w:p>
    <w:p w14:paraId="08D8228E" w14:textId="77777777" w:rsidR="0019720B" w:rsidRDefault="0019720B" w:rsidP="004B18DB">
      <w:pPr>
        <w:spacing w:before="100" w:beforeAutospacing="1" w:after="100" w:afterAutospacing="1" w:line="170" w:lineRule="atLeast"/>
        <w:jc w:val="center"/>
        <w:rPr>
          <w:b/>
          <w:bCs/>
          <w:i/>
        </w:rPr>
      </w:pPr>
    </w:p>
    <w:p w14:paraId="66B2489F" w14:textId="77777777" w:rsidR="0019720B" w:rsidRDefault="0019720B" w:rsidP="004B18DB">
      <w:pPr>
        <w:spacing w:before="100" w:beforeAutospacing="1" w:after="100" w:afterAutospacing="1" w:line="170" w:lineRule="atLeast"/>
        <w:jc w:val="center"/>
        <w:rPr>
          <w:b/>
          <w:bCs/>
          <w:i/>
        </w:rPr>
      </w:pPr>
    </w:p>
    <w:p w14:paraId="6098EDF3" w14:textId="77777777" w:rsidR="00C2765A" w:rsidRPr="004B18DB" w:rsidRDefault="004B18DB" w:rsidP="004B18DB">
      <w:pPr>
        <w:spacing w:before="100" w:beforeAutospacing="1" w:after="100" w:afterAutospacing="1" w:line="170" w:lineRule="atLeast"/>
        <w:jc w:val="center"/>
        <w:rPr>
          <w:i/>
        </w:rPr>
      </w:pPr>
      <w:r w:rsidRPr="004B18DB">
        <w:rPr>
          <w:b/>
          <w:bCs/>
          <w:i/>
        </w:rPr>
        <w:t>Helij na soncu</w:t>
      </w:r>
    </w:p>
    <w:p w14:paraId="65ED7C96" w14:textId="77777777" w:rsidR="0092531F" w:rsidRDefault="00CF532C" w:rsidP="00C2765A">
      <w:pPr>
        <w:spacing w:before="100" w:beforeAutospacing="1" w:after="100" w:afterAutospacing="1"/>
        <w:jc w:val="both"/>
      </w:pPr>
      <w:r>
        <w:rPr>
          <w:noProof/>
        </w:rPr>
        <w:pict w14:anchorId="2AABDEA3">
          <v:shape id="_x0000_s1037" type="#_x0000_t75" style="position:absolute;left:0;text-align:left;margin-left:342pt;margin-top:22.35pt;width:132.5pt;height:132.5pt;z-index:-251655680" wrapcoords="-243 0 -243 21357 21600 21357 21600 0 -243 0">
            <v:imagedata r:id="rId17" o:title="latest"/>
            <w10:wrap type="tight"/>
          </v:shape>
        </w:pict>
      </w:r>
      <w:r>
        <w:rPr>
          <w:noProof/>
        </w:rPr>
        <w:pict w14:anchorId="1E88EB68">
          <v:shape id="_x0000_s1035" type="#_x0000_t75" style="position:absolute;left:0;text-align:left;margin-left:-18pt;margin-top:31.35pt;width:110.5pt;height:83pt;z-index:-251656704;mso-wrap-edited:t" wrapcoords="-147 0 -147 21405 21629 21639 21600 0 -147 0">
            <v:imagedata r:id="rId18" o:title="untitled"/>
            <w10:wrap type="tight"/>
          </v:shape>
        </w:pict>
      </w:r>
      <w:r w:rsidR="0019720B">
        <w:t xml:space="preserve">Sonce je </w:t>
      </w:r>
      <w:r w:rsidR="00C2765A" w:rsidRPr="00C2765A">
        <w:t xml:space="preserve">središče našega sistema nebesnih teles. Je preprosta zvezda (plinasta masa) s premerom </w:t>
      </w:r>
      <w:smartTag w:uri="urn:schemas-microsoft-com:office:smarttags" w:element="metricconverter">
        <w:smartTagPr>
          <w:attr w:name="ProductID" w:val="1.392.000 km"/>
        </w:smartTagPr>
        <w:r w:rsidR="00C2765A" w:rsidRPr="00C2765A">
          <w:t>1.392.000 km</w:t>
        </w:r>
      </w:smartTag>
      <w:r w:rsidR="00C2765A" w:rsidRPr="00C2765A">
        <w:t xml:space="preserve">. Vodik se spreminja </w:t>
      </w:r>
      <w:r w:rsidR="0092531F">
        <w:t>v HELIJ</w:t>
      </w:r>
      <w:r w:rsidR="0019720B">
        <w:t>, odkar pa se to dogaja obstaja svetloba.</w:t>
      </w:r>
    </w:p>
    <w:p w14:paraId="62D16340" w14:textId="77777777" w:rsidR="0092531F" w:rsidRDefault="0092531F" w:rsidP="00C2765A">
      <w:pPr>
        <w:spacing w:before="100" w:beforeAutospacing="1" w:after="100" w:afterAutospacing="1"/>
        <w:jc w:val="both"/>
      </w:pPr>
      <w:r>
        <w:t>To da helij najdemo celo na soncu nam lahko pove da brez helija mogoče nebi bilo svetlobe, brez svetlobe rastline neb</w:t>
      </w:r>
      <w:r w:rsidR="002636D4">
        <w:t>i</w:t>
      </w:r>
      <w:r>
        <w:t xml:space="preserve"> proizvajale fotosinteze, brez fotosinteze nebi bilo kisika, itd.</w:t>
      </w:r>
    </w:p>
    <w:p w14:paraId="15D98983" w14:textId="77777777" w:rsidR="004B18DB" w:rsidRDefault="004B18DB" w:rsidP="00A518BD">
      <w:pPr>
        <w:spacing w:before="100" w:beforeAutospacing="1" w:after="100" w:afterAutospacing="1"/>
        <w:jc w:val="center"/>
      </w:pPr>
    </w:p>
    <w:p w14:paraId="557D1259" w14:textId="77777777" w:rsidR="004B18DB" w:rsidRDefault="004B18DB" w:rsidP="00A518BD">
      <w:pPr>
        <w:spacing w:before="100" w:beforeAutospacing="1" w:after="100" w:afterAutospacing="1"/>
        <w:jc w:val="center"/>
        <w:rPr>
          <w:b/>
          <w:i/>
        </w:rPr>
      </w:pPr>
      <w:r w:rsidRPr="004B18DB">
        <w:rPr>
          <w:b/>
          <w:i/>
        </w:rPr>
        <w:t>SINTEZA HELIJA</w:t>
      </w:r>
    </w:p>
    <w:p w14:paraId="3A35BD2B" w14:textId="77777777" w:rsidR="004B18DB" w:rsidRPr="004B18DB" w:rsidRDefault="004B18DB" w:rsidP="004B18DB">
      <w:pPr>
        <w:spacing w:before="100" w:beforeAutospacing="1" w:after="100" w:afterAutospacing="1"/>
        <w:jc w:val="both"/>
      </w:pPr>
    </w:p>
    <w:p w14:paraId="3AA6F67C" w14:textId="77777777" w:rsidR="00C2765A" w:rsidRPr="00AF1CEB" w:rsidRDefault="00AF1CEB" w:rsidP="00C2765A">
      <w:pPr>
        <w:shd w:val="clear" w:color="auto" w:fill="FFFFFF"/>
        <w:spacing w:line="408" w:lineRule="auto"/>
        <w:ind w:left="360"/>
        <w:jc w:val="both"/>
        <w:textAlignment w:val="top"/>
      </w:pPr>
      <w:r w:rsidRPr="00AF1CEB">
        <w:t>Med sintezo</w:t>
      </w:r>
      <w:r>
        <w:t xml:space="preserve"> helija</w:t>
      </w:r>
      <w:r w:rsidRPr="00AF1CEB">
        <w:t xml:space="preserve"> je</w:t>
      </w:r>
      <w:r>
        <w:t xml:space="preserve"> </w:t>
      </w:r>
      <w:r w:rsidRPr="00AF1CEB">
        <w:t>bilo v vesolju sedemkrat več protonov kot nevtronov. To pomeni, da je bilo le na vsakih 12 vodikovih jeder mogoče proizvesti tudi eno helijevo jedro. Razmerje mas vodikovih in helijevih jeder je bilo tako 12 proti 4 kar ustreza razmerju 75% vodika proti 25%</w:t>
      </w:r>
      <w:r>
        <w:t xml:space="preserve"> helija.</w:t>
      </w:r>
    </w:p>
    <w:p w14:paraId="324AC10C" w14:textId="77777777" w:rsidR="00AF1CEB" w:rsidRDefault="00CF532C" w:rsidP="00AF1CEB">
      <w:pPr>
        <w:pStyle w:val="NormalWeb"/>
      </w:pPr>
      <w:r>
        <w:rPr>
          <w:noProof/>
        </w:rPr>
        <w:pict w14:anchorId="05BBC69B">
          <v:shape id="_x0000_s1033" type="#_x0000_t75" style="position:absolute;margin-left:99pt;margin-top:103.9pt;width:341.5pt;height:122.5pt;z-index:-251657728" wrapcoords="-47 0 -47 21467 21600 21467 21600 0 -47 0">
            <v:imagedata r:id="rId19" o:title="kozmologija9"/>
            <w10:wrap type="tight"/>
          </v:shape>
        </w:pict>
      </w:r>
      <w:r w:rsidR="00AF1CEB">
        <w:t>Šele, ko je bilo vesolje staro že okoli 1 minute, so postali žarki gama dovolj maloštevilni, da novonastala helijeva jedra niso takoj razpadla, teoretični izračuni so pokazali, da bi moralo biti takratno razmerje med protoni in nevtroni 7:1. Takrat so se tudi skorajda vsi razpoložljivi nevtroni vezali v helijeva jedra. Na sliki 10 si lahko ogledamo razlago, zakaj je razmerje 7:1 med protoni in nevtroni vodilo do masnega razmerja 75% vodika in 25% helija ob koncu dobe nastajanja jeder.</w:t>
      </w:r>
    </w:p>
    <w:p w14:paraId="78DCC691" w14:textId="77777777" w:rsidR="00C2765A" w:rsidRPr="00ED63F3" w:rsidRDefault="00C2765A" w:rsidP="00C2765A">
      <w:pPr>
        <w:shd w:val="clear" w:color="auto" w:fill="FFFFFF"/>
        <w:spacing w:line="408" w:lineRule="auto"/>
        <w:ind w:left="360"/>
        <w:jc w:val="both"/>
        <w:textAlignment w:val="top"/>
      </w:pPr>
    </w:p>
    <w:p w14:paraId="48BAA761" w14:textId="77777777" w:rsidR="00ED63F3" w:rsidRDefault="00ED63F3" w:rsidP="001D57B6"/>
    <w:p w14:paraId="3BB41412" w14:textId="77777777" w:rsidR="00AA0353" w:rsidRDefault="00AA0353" w:rsidP="001D57B6"/>
    <w:p w14:paraId="0672DC98" w14:textId="77777777" w:rsidR="00AA0353" w:rsidRDefault="00AA0353" w:rsidP="001D57B6"/>
    <w:p w14:paraId="7F8575D4" w14:textId="77777777" w:rsidR="00AF1CEB" w:rsidRDefault="00AF1CEB" w:rsidP="001D57B6"/>
    <w:p w14:paraId="3E063236" w14:textId="77777777" w:rsidR="00AF1CEB" w:rsidRDefault="00AF1CEB" w:rsidP="001D57B6"/>
    <w:p w14:paraId="0EC1268D" w14:textId="77777777" w:rsidR="00AF1CEB" w:rsidRDefault="00AF1CEB" w:rsidP="001D57B6"/>
    <w:p w14:paraId="22F0960A" w14:textId="77777777" w:rsidR="00AF1CEB" w:rsidRDefault="00AF1CEB" w:rsidP="001D57B6"/>
    <w:p w14:paraId="02B8B48F" w14:textId="77777777" w:rsidR="00AF1CEB" w:rsidRDefault="00AF1CEB" w:rsidP="00AF1CEB">
      <w:pPr>
        <w:pStyle w:val="NormalWeb"/>
        <w:jc w:val="both"/>
      </w:pPr>
      <w:r>
        <w:t>Teorija velikega poka nam poda zelo konkretne napovedi za zgradbo vesolja: v vesolju mora biti glede na maso 75% vodika in 25% helija. Opazovanja današnjega vesolja so to napoved potrdila, kar je še en veliki uspeh teorije velikega poka.</w:t>
      </w:r>
    </w:p>
    <w:p w14:paraId="02F38AE6" w14:textId="77777777" w:rsidR="00AF1CEB" w:rsidRDefault="00AF1CEB" w:rsidP="00AF1CEB">
      <w:pPr>
        <w:pStyle w:val="NormalWeb"/>
        <w:jc w:val="both"/>
      </w:pPr>
    </w:p>
    <w:p w14:paraId="54244ED5" w14:textId="77777777" w:rsidR="002636D4" w:rsidRDefault="002636D4" w:rsidP="00AF1CEB">
      <w:pPr>
        <w:pStyle w:val="NormalWeb"/>
        <w:jc w:val="both"/>
      </w:pPr>
    </w:p>
    <w:p w14:paraId="0FF1117A" w14:textId="77777777" w:rsidR="00AF1CEB" w:rsidRDefault="00AF1CEB" w:rsidP="00AF1CEB">
      <w:pPr>
        <w:pStyle w:val="NormalWeb"/>
        <w:jc w:val="center"/>
        <w:rPr>
          <w:sz w:val="48"/>
          <w:szCs w:val="48"/>
        </w:rPr>
      </w:pPr>
      <w:r>
        <w:rPr>
          <w:sz w:val="48"/>
          <w:szCs w:val="48"/>
        </w:rPr>
        <w:t>VIRI</w:t>
      </w:r>
    </w:p>
    <w:p w14:paraId="2E3827D3" w14:textId="77777777" w:rsidR="00A518BD" w:rsidRDefault="00A518BD" w:rsidP="00AF1CEB">
      <w:pPr>
        <w:pStyle w:val="NormalWeb"/>
        <w:shd w:val="clear" w:color="auto" w:fill="F8FCFF"/>
      </w:pPr>
    </w:p>
    <w:p w14:paraId="3B5C8D77" w14:textId="77777777" w:rsidR="00A518BD" w:rsidRDefault="00A518BD" w:rsidP="00AF1CEB">
      <w:pPr>
        <w:pStyle w:val="NormalWeb"/>
        <w:shd w:val="clear" w:color="auto" w:fill="F8FCFF"/>
      </w:pPr>
    </w:p>
    <w:p w14:paraId="68ABD077" w14:textId="77777777" w:rsidR="00AF1CEB" w:rsidRPr="00A518BD" w:rsidRDefault="00CF532C" w:rsidP="00AF1CEB">
      <w:pPr>
        <w:pStyle w:val="NormalWeb"/>
        <w:shd w:val="clear" w:color="auto" w:fill="F8FCFF"/>
      </w:pPr>
      <w:hyperlink r:id="rId20" w:history="1">
        <w:r w:rsidR="00AF1CEB" w:rsidRPr="00A518BD">
          <w:rPr>
            <w:rStyle w:val="Hyperlink"/>
          </w:rPr>
          <w:t>http://www.istrabenzplini.si/sl/products.cp2?cid=C97B39C8-07A9-5CD6-D8E6-70D9A4DA292F&amp;linkid=progases</w:t>
        </w:r>
      </w:hyperlink>
    </w:p>
    <w:p w14:paraId="226954F3" w14:textId="77777777" w:rsidR="00AF1CEB" w:rsidRPr="00A518BD" w:rsidRDefault="00CF532C" w:rsidP="00AF1CEB">
      <w:pPr>
        <w:pStyle w:val="NormalWeb"/>
        <w:shd w:val="clear" w:color="auto" w:fill="F8FCFF"/>
      </w:pPr>
      <w:hyperlink r:id="rId21" w:history="1">
        <w:r w:rsidR="00AF1CEB" w:rsidRPr="00A518BD">
          <w:rPr>
            <w:rStyle w:val="Hyperlink"/>
          </w:rPr>
          <w:t>http://sl.wikipedia.org/wiki/Helij</w:t>
        </w:r>
      </w:hyperlink>
    </w:p>
    <w:p w14:paraId="3DECC173" w14:textId="77777777" w:rsidR="00AF1CEB" w:rsidRPr="00A518BD" w:rsidRDefault="00CF532C" w:rsidP="00AF1CEB">
      <w:pPr>
        <w:pStyle w:val="NormalWeb"/>
        <w:shd w:val="clear" w:color="auto" w:fill="F8FCFF"/>
      </w:pPr>
      <w:hyperlink r:id="rId22" w:history="1">
        <w:r w:rsidR="00AF1CEB" w:rsidRPr="00A518BD">
          <w:rPr>
            <w:rStyle w:val="Hyperlink"/>
          </w:rPr>
          <w:t>http://projekti.svarog.org/periodni_sistem/elementi/002.htm</w:t>
        </w:r>
      </w:hyperlink>
    </w:p>
    <w:p w14:paraId="3EC62415" w14:textId="77777777" w:rsidR="00AF1CEB" w:rsidRPr="00A518BD" w:rsidRDefault="00CF532C" w:rsidP="00AF1CEB">
      <w:pPr>
        <w:pStyle w:val="NormalWeb"/>
        <w:shd w:val="clear" w:color="auto" w:fill="F8FCFF"/>
      </w:pPr>
      <w:hyperlink r:id="rId23" w:history="1">
        <w:r w:rsidR="00AF1CEB" w:rsidRPr="00A518BD">
          <w:rPr>
            <w:rStyle w:val="Hyperlink"/>
          </w:rPr>
          <w:t>http://www.slodiver.net/oprema/helij/default.asp</w:t>
        </w:r>
      </w:hyperlink>
    </w:p>
    <w:p w14:paraId="52630229" w14:textId="77777777" w:rsidR="00AF1CEB" w:rsidRPr="00A518BD" w:rsidRDefault="00CF532C" w:rsidP="00AF1CEB">
      <w:pPr>
        <w:pStyle w:val="NormalWeb"/>
        <w:jc w:val="both"/>
      </w:pPr>
      <w:hyperlink r:id="rId24" w:tgtFrame="_top" w:history="1">
        <w:r w:rsidR="00AF1CEB" w:rsidRPr="00A518BD">
          <w:rPr>
            <w:rStyle w:val="Hyperlink"/>
            <w:bCs/>
          </w:rPr>
          <w:t>www.astro-star.net/splosno/planeti.htm</w:t>
        </w:r>
      </w:hyperlink>
    </w:p>
    <w:p w14:paraId="3B56B224" w14:textId="77777777" w:rsidR="00AF1CEB" w:rsidRPr="001D57B6" w:rsidRDefault="00AF1CEB" w:rsidP="001D57B6"/>
    <w:sectPr w:rsidR="00AF1CEB" w:rsidRPr="001D57B6" w:rsidSect="00A94C94">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3608C" w14:textId="77777777" w:rsidR="004D605D" w:rsidRDefault="004D605D">
      <w:r>
        <w:separator/>
      </w:r>
    </w:p>
  </w:endnote>
  <w:endnote w:type="continuationSeparator" w:id="0">
    <w:p w14:paraId="3478154E" w14:textId="77777777" w:rsidR="004D605D" w:rsidRDefault="004D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0F6E1" w14:textId="77777777" w:rsidR="00A6451F" w:rsidRDefault="00A6451F" w:rsidP="009A1D14">
    <w:pPr>
      <w:pStyle w:val="Footer"/>
      <w:jc w:val="center"/>
    </w:pPr>
    <w:r>
      <w:rPr>
        <w:rStyle w:val="PageNumber"/>
      </w:rPr>
      <w:fldChar w:fldCharType="begin"/>
    </w:r>
    <w:r>
      <w:rPr>
        <w:rStyle w:val="PageNumber"/>
      </w:rPr>
      <w:instrText xml:space="preserve"> PAGE </w:instrText>
    </w:r>
    <w:r>
      <w:rPr>
        <w:rStyle w:val="PageNumber"/>
      </w:rPr>
      <w:fldChar w:fldCharType="separate"/>
    </w:r>
    <w:r w:rsidR="009670C8">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670C8">
      <w:rPr>
        <w:rStyle w:val="PageNumber"/>
        <w:noProof/>
      </w:rPr>
      <w:t>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6CD06" w14:textId="77777777" w:rsidR="004D605D" w:rsidRDefault="004D605D">
      <w:r>
        <w:separator/>
      </w:r>
    </w:p>
  </w:footnote>
  <w:footnote w:type="continuationSeparator" w:id="0">
    <w:p w14:paraId="4C5930B4" w14:textId="77777777" w:rsidR="004D605D" w:rsidRDefault="004D6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A0951" w14:textId="77777777" w:rsidR="00A6451F" w:rsidRDefault="00A6451F" w:rsidP="009A1D14">
    <w:pPr>
      <w:pStyle w:val="Header"/>
      <w:jc w:val="center"/>
    </w:pPr>
    <w:r>
      <w:t>HELIJ</w:t>
    </w:r>
  </w:p>
  <w:p w14:paraId="5F042D49" w14:textId="77777777" w:rsidR="00A6451F" w:rsidRDefault="00A645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3E1B"/>
    <w:multiLevelType w:val="hybridMultilevel"/>
    <w:tmpl w:val="FAD8C354"/>
    <w:lvl w:ilvl="0" w:tplc="0424000F">
      <w:start w:val="1"/>
      <w:numFmt w:val="decimal"/>
      <w:lvlText w:val="%1."/>
      <w:lvlJc w:val="left"/>
      <w:pPr>
        <w:tabs>
          <w:tab w:val="num" w:pos="360"/>
        </w:tabs>
        <w:ind w:left="360" w:hanging="360"/>
      </w:pPr>
      <w:rPr>
        <w:rFonts w:hint="default"/>
      </w:rPr>
    </w:lvl>
    <w:lvl w:ilvl="1" w:tplc="04240003" w:tentative="1">
      <w:start w:val="1"/>
      <w:numFmt w:val="bullet"/>
      <w:lvlText w:val="o"/>
      <w:lvlJc w:val="left"/>
      <w:pPr>
        <w:tabs>
          <w:tab w:val="num" w:pos="1660"/>
        </w:tabs>
        <w:ind w:left="1660" w:hanging="360"/>
      </w:pPr>
      <w:rPr>
        <w:rFonts w:ascii="Courier New" w:hAnsi="Courier New" w:cs="Courier New" w:hint="default"/>
      </w:rPr>
    </w:lvl>
    <w:lvl w:ilvl="2" w:tplc="04240005" w:tentative="1">
      <w:start w:val="1"/>
      <w:numFmt w:val="bullet"/>
      <w:lvlText w:val=""/>
      <w:lvlJc w:val="left"/>
      <w:pPr>
        <w:tabs>
          <w:tab w:val="num" w:pos="2380"/>
        </w:tabs>
        <w:ind w:left="2380" w:hanging="360"/>
      </w:pPr>
      <w:rPr>
        <w:rFonts w:ascii="Wingdings" w:hAnsi="Wingdings" w:hint="default"/>
      </w:rPr>
    </w:lvl>
    <w:lvl w:ilvl="3" w:tplc="04240001" w:tentative="1">
      <w:start w:val="1"/>
      <w:numFmt w:val="bullet"/>
      <w:lvlText w:val=""/>
      <w:lvlJc w:val="left"/>
      <w:pPr>
        <w:tabs>
          <w:tab w:val="num" w:pos="3100"/>
        </w:tabs>
        <w:ind w:left="3100" w:hanging="360"/>
      </w:pPr>
      <w:rPr>
        <w:rFonts w:ascii="Symbol" w:hAnsi="Symbol" w:hint="default"/>
      </w:rPr>
    </w:lvl>
    <w:lvl w:ilvl="4" w:tplc="04240003" w:tentative="1">
      <w:start w:val="1"/>
      <w:numFmt w:val="bullet"/>
      <w:lvlText w:val="o"/>
      <w:lvlJc w:val="left"/>
      <w:pPr>
        <w:tabs>
          <w:tab w:val="num" w:pos="3820"/>
        </w:tabs>
        <w:ind w:left="3820" w:hanging="360"/>
      </w:pPr>
      <w:rPr>
        <w:rFonts w:ascii="Courier New" w:hAnsi="Courier New" w:cs="Courier New" w:hint="default"/>
      </w:rPr>
    </w:lvl>
    <w:lvl w:ilvl="5" w:tplc="04240005" w:tentative="1">
      <w:start w:val="1"/>
      <w:numFmt w:val="bullet"/>
      <w:lvlText w:val=""/>
      <w:lvlJc w:val="left"/>
      <w:pPr>
        <w:tabs>
          <w:tab w:val="num" w:pos="4540"/>
        </w:tabs>
        <w:ind w:left="4540" w:hanging="360"/>
      </w:pPr>
      <w:rPr>
        <w:rFonts w:ascii="Wingdings" w:hAnsi="Wingdings" w:hint="default"/>
      </w:rPr>
    </w:lvl>
    <w:lvl w:ilvl="6" w:tplc="04240001" w:tentative="1">
      <w:start w:val="1"/>
      <w:numFmt w:val="bullet"/>
      <w:lvlText w:val=""/>
      <w:lvlJc w:val="left"/>
      <w:pPr>
        <w:tabs>
          <w:tab w:val="num" w:pos="5260"/>
        </w:tabs>
        <w:ind w:left="5260" w:hanging="360"/>
      </w:pPr>
      <w:rPr>
        <w:rFonts w:ascii="Symbol" w:hAnsi="Symbol" w:hint="default"/>
      </w:rPr>
    </w:lvl>
    <w:lvl w:ilvl="7" w:tplc="04240003" w:tentative="1">
      <w:start w:val="1"/>
      <w:numFmt w:val="bullet"/>
      <w:lvlText w:val="o"/>
      <w:lvlJc w:val="left"/>
      <w:pPr>
        <w:tabs>
          <w:tab w:val="num" w:pos="5980"/>
        </w:tabs>
        <w:ind w:left="5980" w:hanging="360"/>
      </w:pPr>
      <w:rPr>
        <w:rFonts w:ascii="Courier New" w:hAnsi="Courier New" w:cs="Courier New" w:hint="default"/>
      </w:rPr>
    </w:lvl>
    <w:lvl w:ilvl="8" w:tplc="04240005" w:tentative="1">
      <w:start w:val="1"/>
      <w:numFmt w:val="bullet"/>
      <w:lvlText w:val=""/>
      <w:lvlJc w:val="left"/>
      <w:pPr>
        <w:tabs>
          <w:tab w:val="num" w:pos="6700"/>
        </w:tabs>
        <w:ind w:left="6700" w:hanging="360"/>
      </w:pPr>
      <w:rPr>
        <w:rFonts w:ascii="Wingdings" w:hAnsi="Wingdings" w:hint="default"/>
      </w:rPr>
    </w:lvl>
  </w:abstractNum>
  <w:abstractNum w:abstractNumId="1" w15:restartNumberingAfterBreak="0">
    <w:nsid w:val="11330548"/>
    <w:multiLevelType w:val="hybridMultilevel"/>
    <w:tmpl w:val="96907614"/>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660"/>
        </w:tabs>
        <w:ind w:left="1660" w:hanging="360"/>
      </w:pPr>
      <w:rPr>
        <w:rFonts w:ascii="Courier New" w:hAnsi="Courier New" w:cs="Courier New" w:hint="default"/>
      </w:rPr>
    </w:lvl>
    <w:lvl w:ilvl="2" w:tplc="04240005" w:tentative="1">
      <w:start w:val="1"/>
      <w:numFmt w:val="bullet"/>
      <w:lvlText w:val=""/>
      <w:lvlJc w:val="left"/>
      <w:pPr>
        <w:tabs>
          <w:tab w:val="num" w:pos="2380"/>
        </w:tabs>
        <w:ind w:left="2380" w:hanging="360"/>
      </w:pPr>
      <w:rPr>
        <w:rFonts w:ascii="Wingdings" w:hAnsi="Wingdings" w:hint="default"/>
      </w:rPr>
    </w:lvl>
    <w:lvl w:ilvl="3" w:tplc="04240001" w:tentative="1">
      <w:start w:val="1"/>
      <w:numFmt w:val="bullet"/>
      <w:lvlText w:val=""/>
      <w:lvlJc w:val="left"/>
      <w:pPr>
        <w:tabs>
          <w:tab w:val="num" w:pos="3100"/>
        </w:tabs>
        <w:ind w:left="3100" w:hanging="360"/>
      </w:pPr>
      <w:rPr>
        <w:rFonts w:ascii="Symbol" w:hAnsi="Symbol" w:hint="default"/>
      </w:rPr>
    </w:lvl>
    <w:lvl w:ilvl="4" w:tplc="04240003" w:tentative="1">
      <w:start w:val="1"/>
      <w:numFmt w:val="bullet"/>
      <w:lvlText w:val="o"/>
      <w:lvlJc w:val="left"/>
      <w:pPr>
        <w:tabs>
          <w:tab w:val="num" w:pos="3820"/>
        </w:tabs>
        <w:ind w:left="3820" w:hanging="360"/>
      </w:pPr>
      <w:rPr>
        <w:rFonts w:ascii="Courier New" w:hAnsi="Courier New" w:cs="Courier New" w:hint="default"/>
      </w:rPr>
    </w:lvl>
    <w:lvl w:ilvl="5" w:tplc="04240005" w:tentative="1">
      <w:start w:val="1"/>
      <w:numFmt w:val="bullet"/>
      <w:lvlText w:val=""/>
      <w:lvlJc w:val="left"/>
      <w:pPr>
        <w:tabs>
          <w:tab w:val="num" w:pos="4540"/>
        </w:tabs>
        <w:ind w:left="4540" w:hanging="360"/>
      </w:pPr>
      <w:rPr>
        <w:rFonts w:ascii="Wingdings" w:hAnsi="Wingdings" w:hint="default"/>
      </w:rPr>
    </w:lvl>
    <w:lvl w:ilvl="6" w:tplc="04240001" w:tentative="1">
      <w:start w:val="1"/>
      <w:numFmt w:val="bullet"/>
      <w:lvlText w:val=""/>
      <w:lvlJc w:val="left"/>
      <w:pPr>
        <w:tabs>
          <w:tab w:val="num" w:pos="5260"/>
        </w:tabs>
        <w:ind w:left="5260" w:hanging="360"/>
      </w:pPr>
      <w:rPr>
        <w:rFonts w:ascii="Symbol" w:hAnsi="Symbol" w:hint="default"/>
      </w:rPr>
    </w:lvl>
    <w:lvl w:ilvl="7" w:tplc="04240003" w:tentative="1">
      <w:start w:val="1"/>
      <w:numFmt w:val="bullet"/>
      <w:lvlText w:val="o"/>
      <w:lvlJc w:val="left"/>
      <w:pPr>
        <w:tabs>
          <w:tab w:val="num" w:pos="5980"/>
        </w:tabs>
        <w:ind w:left="5980" w:hanging="360"/>
      </w:pPr>
      <w:rPr>
        <w:rFonts w:ascii="Courier New" w:hAnsi="Courier New" w:cs="Courier New" w:hint="default"/>
      </w:rPr>
    </w:lvl>
    <w:lvl w:ilvl="8" w:tplc="04240005" w:tentative="1">
      <w:start w:val="1"/>
      <w:numFmt w:val="bullet"/>
      <w:lvlText w:val=""/>
      <w:lvlJc w:val="left"/>
      <w:pPr>
        <w:tabs>
          <w:tab w:val="num" w:pos="6700"/>
        </w:tabs>
        <w:ind w:left="6700" w:hanging="360"/>
      </w:pPr>
      <w:rPr>
        <w:rFonts w:ascii="Wingdings" w:hAnsi="Wingdings" w:hint="default"/>
      </w:rPr>
    </w:lvl>
  </w:abstractNum>
  <w:abstractNum w:abstractNumId="2" w15:restartNumberingAfterBreak="0">
    <w:nsid w:val="14937816"/>
    <w:multiLevelType w:val="multilevel"/>
    <w:tmpl w:val="738C2446"/>
    <w:lvl w:ilvl="0">
      <w:start w:val="1"/>
      <w:numFmt w:val="bullet"/>
      <w:lvlText w:val=""/>
      <w:lvlJc w:val="left"/>
      <w:pPr>
        <w:tabs>
          <w:tab w:val="num" w:pos="360"/>
        </w:tabs>
        <w:ind w:left="360" w:hanging="360"/>
      </w:pPr>
      <w:rPr>
        <w:rFonts w:ascii="Symbol" w:hAnsi="Symbol" w:hint="default"/>
        <w:b/>
        <w:i w:val="0"/>
        <w:color w:val="000000"/>
        <w:sz w:val="32"/>
        <w:szCs w:val="3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87623E9"/>
    <w:multiLevelType w:val="multilevel"/>
    <w:tmpl w:val="A0882A48"/>
    <w:lvl w:ilvl="0">
      <w:start w:val="1"/>
      <w:numFmt w:val="decimal"/>
      <w:pStyle w:val="paragraf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3866354"/>
    <w:multiLevelType w:val="hybridMultilevel"/>
    <w:tmpl w:val="C1F097E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DE3EFA"/>
    <w:multiLevelType w:val="hybridMultilevel"/>
    <w:tmpl w:val="8CB6C7F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FB1774"/>
    <w:multiLevelType w:val="hybridMultilevel"/>
    <w:tmpl w:val="9E7EB0D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660"/>
        </w:tabs>
        <w:ind w:left="1660" w:hanging="360"/>
      </w:pPr>
      <w:rPr>
        <w:rFonts w:ascii="Courier New" w:hAnsi="Courier New" w:cs="Courier New" w:hint="default"/>
      </w:rPr>
    </w:lvl>
    <w:lvl w:ilvl="2" w:tplc="04240005" w:tentative="1">
      <w:start w:val="1"/>
      <w:numFmt w:val="bullet"/>
      <w:lvlText w:val=""/>
      <w:lvlJc w:val="left"/>
      <w:pPr>
        <w:tabs>
          <w:tab w:val="num" w:pos="2380"/>
        </w:tabs>
        <w:ind w:left="2380" w:hanging="360"/>
      </w:pPr>
      <w:rPr>
        <w:rFonts w:ascii="Wingdings" w:hAnsi="Wingdings" w:hint="default"/>
      </w:rPr>
    </w:lvl>
    <w:lvl w:ilvl="3" w:tplc="04240001" w:tentative="1">
      <w:start w:val="1"/>
      <w:numFmt w:val="bullet"/>
      <w:lvlText w:val=""/>
      <w:lvlJc w:val="left"/>
      <w:pPr>
        <w:tabs>
          <w:tab w:val="num" w:pos="3100"/>
        </w:tabs>
        <w:ind w:left="3100" w:hanging="360"/>
      </w:pPr>
      <w:rPr>
        <w:rFonts w:ascii="Symbol" w:hAnsi="Symbol" w:hint="default"/>
      </w:rPr>
    </w:lvl>
    <w:lvl w:ilvl="4" w:tplc="04240003" w:tentative="1">
      <w:start w:val="1"/>
      <w:numFmt w:val="bullet"/>
      <w:lvlText w:val="o"/>
      <w:lvlJc w:val="left"/>
      <w:pPr>
        <w:tabs>
          <w:tab w:val="num" w:pos="3820"/>
        </w:tabs>
        <w:ind w:left="3820" w:hanging="360"/>
      </w:pPr>
      <w:rPr>
        <w:rFonts w:ascii="Courier New" w:hAnsi="Courier New" w:cs="Courier New" w:hint="default"/>
      </w:rPr>
    </w:lvl>
    <w:lvl w:ilvl="5" w:tplc="04240005" w:tentative="1">
      <w:start w:val="1"/>
      <w:numFmt w:val="bullet"/>
      <w:lvlText w:val=""/>
      <w:lvlJc w:val="left"/>
      <w:pPr>
        <w:tabs>
          <w:tab w:val="num" w:pos="4540"/>
        </w:tabs>
        <w:ind w:left="4540" w:hanging="360"/>
      </w:pPr>
      <w:rPr>
        <w:rFonts w:ascii="Wingdings" w:hAnsi="Wingdings" w:hint="default"/>
      </w:rPr>
    </w:lvl>
    <w:lvl w:ilvl="6" w:tplc="04240001" w:tentative="1">
      <w:start w:val="1"/>
      <w:numFmt w:val="bullet"/>
      <w:lvlText w:val=""/>
      <w:lvlJc w:val="left"/>
      <w:pPr>
        <w:tabs>
          <w:tab w:val="num" w:pos="5260"/>
        </w:tabs>
        <w:ind w:left="5260" w:hanging="360"/>
      </w:pPr>
      <w:rPr>
        <w:rFonts w:ascii="Symbol" w:hAnsi="Symbol" w:hint="default"/>
      </w:rPr>
    </w:lvl>
    <w:lvl w:ilvl="7" w:tplc="04240003" w:tentative="1">
      <w:start w:val="1"/>
      <w:numFmt w:val="bullet"/>
      <w:lvlText w:val="o"/>
      <w:lvlJc w:val="left"/>
      <w:pPr>
        <w:tabs>
          <w:tab w:val="num" w:pos="5980"/>
        </w:tabs>
        <w:ind w:left="5980" w:hanging="360"/>
      </w:pPr>
      <w:rPr>
        <w:rFonts w:ascii="Courier New" w:hAnsi="Courier New" w:cs="Courier New" w:hint="default"/>
      </w:rPr>
    </w:lvl>
    <w:lvl w:ilvl="8" w:tplc="04240005" w:tentative="1">
      <w:start w:val="1"/>
      <w:numFmt w:val="bullet"/>
      <w:lvlText w:val=""/>
      <w:lvlJc w:val="left"/>
      <w:pPr>
        <w:tabs>
          <w:tab w:val="num" w:pos="6700"/>
        </w:tabs>
        <w:ind w:left="6700" w:hanging="360"/>
      </w:pPr>
      <w:rPr>
        <w:rFonts w:ascii="Wingdings" w:hAnsi="Wingdings" w:hint="default"/>
      </w:rPr>
    </w:lvl>
  </w:abstractNum>
  <w:abstractNum w:abstractNumId="7" w15:restartNumberingAfterBreak="0">
    <w:nsid w:val="39DA2C4E"/>
    <w:multiLevelType w:val="hybridMultilevel"/>
    <w:tmpl w:val="DB8035B4"/>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B7579A9"/>
    <w:multiLevelType w:val="hybridMultilevel"/>
    <w:tmpl w:val="26C6F0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E9406B"/>
    <w:multiLevelType w:val="hybridMultilevel"/>
    <w:tmpl w:val="824628A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660"/>
        </w:tabs>
        <w:ind w:left="1660" w:hanging="360"/>
      </w:pPr>
      <w:rPr>
        <w:rFonts w:ascii="Courier New" w:hAnsi="Courier New" w:cs="Courier New" w:hint="default"/>
      </w:rPr>
    </w:lvl>
    <w:lvl w:ilvl="2" w:tplc="04240005" w:tentative="1">
      <w:start w:val="1"/>
      <w:numFmt w:val="bullet"/>
      <w:lvlText w:val=""/>
      <w:lvlJc w:val="left"/>
      <w:pPr>
        <w:tabs>
          <w:tab w:val="num" w:pos="2380"/>
        </w:tabs>
        <w:ind w:left="2380" w:hanging="360"/>
      </w:pPr>
      <w:rPr>
        <w:rFonts w:ascii="Wingdings" w:hAnsi="Wingdings" w:hint="default"/>
      </w:rPr>
    </w:lvl>
    <w:lvl w:ilvl="3" w:tplc="04240001" w:tentative="1">
      <w:start w:val="1"/>
      <w:numFmt w:val="bullet"/>
      <w:lvlText w:val=""/>
      <w:lvlJc w:val="left"/>
      <w:pPr>
        <w:tabs>
          <w:tab w:val="num" w:pos="3100"/>
        </w:tabs>
        <w:ind w:left="3100" w:hanging="360"/>
      </w:pPr>
      <w:rPr>
        <w:rFonts w:ascii="Symbol" w:hAnsi="Symbol" w:hint="default"/>
      </w:rPr>
    </w:lvl>
    <w:lvl w:ilvl="4" w:tplc="04240003" w:tentative="1">
      <w:start w:val="1"/>
      <w:numFmt w:val="bullet"/>
      <w:lvlText w:val="o"/>
      <w:lvlJc w:val="left"/>
      <w:pPr>
        <w:tabs>
          <w:tab w:val="num" w:pos="3820"/>
        </w:tabs>
        <w:ind w:left="3820" w:hanging="360"/>
      </w:pPr>
      <w:rPr>
        <w:rFonts w:ascii="Courier New" w:hAnsi="Courier New" w:cs="Courier New" w:hint="default"/>
      </w:rPr>
    </w:lvl>
    <w:lvl w:ilvl="5" w:tplc="04240005" w:tentative="1">
      <w:start w:val="1"/>
      <w:numFmt w:val="bullet"/>
      <w:lvlText w:val=""/>
      <w:lvlJc w:val="left"/>
      <w:pPr>
        <w:tabs>
          <w:tab w:val="num" w:pos="4540"/>
        </w:tabs>
        <w:ind w:left="4540" w:hanging="360"/>
      </w:pPr>
      <w:rPr>
        <w:rFonts w:ascii="Wingdings" w:hAnsi="Wingdings" w:hint="default"/>
      </w:rPr>
    </w:lvl>
    <w:lvl w:ilvl="6" w:tplc="04240001" w:tentative="1">
      <w:start w:val="1"/>
      <w:numFmt w:val="bullet"/>
      <w:lvlText w:val=""/>
      <w:lvlJc w:val="left"/>
      <w:pPr>
        <w:tabs>
          <w:tab w:val="num" w:pos="5260"/>
        </w:tabs>
        <w:ind w:left="5260" w:hanging="360"/>
      </w:pPr>
      <w:rPr>
        <w:rFonts w:ascii="Symbol" w:hAnsi="Symbol" w:hint="default"/>
      </w:rPr>
    </w:lvl>
    <w:lvl w:ilvl="7" w:tplc="04240003" w:tentative="1">
      <w:start w:val="1"/>
      <w:numFmt w:val="bullet"/>
      <w:lvlText w:val="o"/>
      <w:lvlJc w:val="left"/>
      <w:pPr>
        <w:tabs>
          <w:tab w:val="num" w:pos="5980"/>
        </w:tabs>
        <w:ind w:left="5980" w:hanging="360"/>
      </w:pPr>
      <w:rPr>
        <w:rFonts w:ascii="Courier New" w:hAnsi="Courier New" w:cs="Courier New" w:hint="default"/>
      </w:rPr>
    </w:lvl>
    <w:lvl w:ilvl="8" w:tplc="04240005" w:tentative="1">
      <w:start w:val="1"/>
      <w:numFmt w:val="bullet"/>
      <w:lvlText w:val=""/>
      <w:lvlJc w:val="left"/>
      <w:pPr>
        <w:tabs>
          <w:tab w:val="num" w:pos="6700"/>
        </w:tabs>
        <w:ind w:left="6700" w:hanging="360"/>
      </w:pPr>
      <w:rPr>
        <w:rFonts w:ascii="Wingdings" w:hAnsi="Wingdings" w:hint="default"/>
      </w:rPr>
    </w:lvl>
  </w:abstractNum>
  <w:abstractNum w:abstractNumId="10" w15:restartNumberingAfterBreak="0">
    <w:nsid w:val="567C281B"/>
    <w:multiLevelType w:val="multilevel"/>
    <w:tmpl w:val="77E8728A"/>
    <w:lvl w:ilvl="0">
      <w:start w:val="1"/>
      <w:numFmt w:val="decimal"/>
      <w:pStyle w:val="Heading1"/>
      <w:lvlText w:val="%1"/>
      <w:lvlJc w:val="left"/>
      <w:pPr>
        <w:tabs>
          <w:tab w:val="num" w:pos="432"/>
        </w:tabs>
        <w:ind w:left="432" w:hanging="432"/>
      </w:pPr>
      <w:rPr>
        <w:rFonts w:ascii="Arial" w:hAnsi="Arial" w:hint="default"/>
        <w:b/>
        <w:i w:val="0"/>
        <w:color w:val="000000"/>
        <w:sz w:val="32"/>
        <w:szCs w:val="32"/>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5BE47552"/>
    <w:multiLevelType w:val="multilevel"/>
    <w:tmpl w:val="3202CD08"/>
    <w:lvl w:ilvl="0">
      <w:start w:val="1"/>
      <w:numFmt w:val="bullet"/>
      <w:lvlText w:val=""/>
      <w:lvlJc w:val="left"/>
      <w:pPr>
        <w:tabs>
          <w:tab w:val="num" w:pos="360"/>
        </w:tabs>
        <w:ind w:left="360" w:hanging="360"/>
      </w:pPr>
      <w:rPr>
        <w:rFonts w:ascii="Symbol" w:hAnsi="Symbol" w:hint="default"/>
        <w:b/>
        <w:i w:val="0"/>
        <w:color w:val="000000"/>
        <w:sz w:val="32"/>
        <w:szCs w:val="3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698E388F"/>
    <w:multiLevelType w:val="hybridMultilevel"/>
    <w:tmpl w:val="1C40139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660"/>
        </w:tabs>
        <w:ind w:left="1660" w:hanging="360"/>
      </w:pPr>
      <w:rPr>
        <w:rFonts w:ascii="Courier New" w:hAnsi="Courier New" w:cs="Courier New" w:hint="default"/>
      </w:rPr>
    </w:lvl>
    <w:lvl w:ilvl="2" w:tplc="04240005" w:tentative="1">
      <w:start w:val="1"/>
      <w:numFmt w:val="bullet"/>
      <w:lvlText w:val=""/>
      <w:lvlJc w:val="left"/>
      <w:pPr>
        <w:tabs>
          <w:tab w:val="num" w:pos="2380"/>
        </w:tabs>
        <w:ind w:left="2380" w:hanging="360"/>
      </w:pPr>
      <w:rPr>
        <w:rFonts w:ascii="Wingdings" w:hAnsi="Wingdings" w:hint="default"/>
      </w:rPr>
    </w:lvl>
    <w:lvl w:ilvl="3" w:tplc="04240001" w:tentative="1">
      <w:start w:val="1"/>
      <w:numFmt w:val="bullet"/>
      <w:lvlText w:val=""/>
      <w:lvlJc w:val="left"/>
      <w:pPr>
        <w:tabs>
          <w:tab w:val="num" w:pos="3100"/>
        </w:tabs>
        <w:ind w:left="3100" w:hanging="360"/>
      </w:pPr>
      <w:rPr>
        <w:rFonts w:ascii="Symbol" w:hAnsi="Symbol" w:hint="default"/>
      </w:rPr>
    </w:lvl>
    <w:lvl w:ilvl="4" w:tplc="04240003" w:tentative="1">
      <w:start w:val="1"/>
      <w:numFmt w:val="bullet"/>
      <w:lvlText w:val="o"/>
      <w:lvlJc w:val="left"/>
      <w:pPr>
        <w:tabs>
          <w:tab w:val="num" w:pos="3820"/>
        </w:tabs>
        <w:ind w:left="3820" w:hanging="360"/>
      </w:pPr>
      <w:rPr>
        <w:rFonts w:ascii="Courier New" w:hAnsi="Courier New" w:cs="Courier New" w:hint="default"/>
      </w:rPr>
    </w:lvl>
    <w:lvl w:ilvl="5" w:tplc="04240005" w:tentative="1">
      <w:start w:val="1"/>
      <w:numFmt w:val="bullet"/>
      <w:lvlText w:val=""/>
      <w:lvlJc w:val="left"/>
      <w:pPr>
        <w:tabs>
          <w:tab w:val="num" w:pos="4540"/>
        </w:tabs>
        <w:ind w:left="4540" w:hanging="360"/>
      </w:pPr>
      <w:rPr>
        <w:rFonts w:ascii="Wingdings" w:hAnsi="Wingdings" w:hint="default"/>
      </w:rPr>
    </w:lvl>
    <w:lvl w:ilvl="6" w:tplc="04240001" w:tentative="1">
      <w:start w:val="1"/>
      <w:numFmt w:val="bullet"/>
      <w:lvlText w:val=""/>
      <w:lvlJc w:val="left"/>
      <w:pPr>
        <w:tabs>
          <w:tab w:val="num" w:pos="5260"/>
        </w:tabs>
        <w:ind w:left="5260" w:hanging="360"/>
      </w:pPr>
      <w:rPr>
        <w:rFonts w:ascii="Symbol" w:hAnsi="Symbol" w:hint="default"/>
      </w:rPr>
    </w:lvl>
    <w:lvl w:ilvl="7" w:tplc="04240003" w:tentative="1">
      <w:start w:val="1"/>
      <w:numFmt w:val="bullet"/>
      <w:lvlText w:val="o"/>
      <w:lvlJc w:val="left"/>
      <w:pPr>
        <w:tabs>
          <w:tab w:val="num" w:pos="5980"/>
        </w:tabs>
        <w:ind w:left="5980" w:hanging="360"/>
      </w:pPr>
      <w:rPr>
        <w:rFonts w:ascii="Courier New" w:hAnsi="Courier New" w:cs="Courier New" w:hint="default"/>
      </w:rPr>
    </w:lvl>
    <w:lvl w:ilvl="8" w:tplc="04240005" w:tentative="1">
      <w:start w:val="1"/>
      <w:numFmt w:val="bullet"/>
      <w:lvlText w:val=""/>
      <w:lvlJc w:val="left"/>
      <w:pPr>
        <w:tabs>
          <w:tab w:val="num" w:pos="6700"/>
        </w:tabs>
        <w:ind w:left="6700" w:hanging="360"/>
      </w:pPr>
      <w:rPr>
        <w:rFonts w:ascii="Wingdings" w:hAnsi="Wingdings" w:hint="default"/>
      </w:rPr>
    </w:lvl>
  </w:abstractNum>
  <w:abstractNum w:abstractNumId="13" w15:restartNumberingAfterBreak="0">
    <w:nsid w:val="7C226A3F"/>
    <w:multiLevelType w:val="hybridMultilevel"/>
    <w:tmpl w:val="A176D65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C018A8"/>
    <w:multiLevelType w:val="hybridMultilevel"/>
    <w:tmpl w:val="1714BE42"/>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11"/>
  </w:num>
  <w:num w:numId="3">
    <w:abstractNumId w:val="2"/>
  </w:num>
  <w:num w:numId="4">
    <w:abstractNumId w:val="14"/>
  </w:num>
  <w:num w:numId="5">
    <w:abstractNumId w:val="5"/>
  </w:num>
  <w:num w:numId="6">
    <w:abstractNumId w:val="13"/>
  </w:num>
  <w:num w:numId="7">
    <w:abstractNumId w:val="7"/>
  </w:num>
  <w:num w:numId="8">
    <w:abstractNumId w:val="8"/>
  </w:num>
  <w:num w:numId="9">
    <w:abstractNumId w:val="0"/>
  </w:num>
  <w:num w:numId="10">
    <w:abstractNumId w:val="1"/>
  </w:num>
  <w:num w:numId="11">
    <w:abstractNumId w:val="4"/>
  </w:num>
  <w:num w:numId="12">
    <w:abstractNumId w:val="12"/>
  </w:num>
  <w:num w:numId="13">
    <w:abstractNumId w:val="9"/>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1D14"/>
    <w:rsid w:val="000A2042"/>
    <w:rsid w:val="001174ED"/>
    <w:rsid w:val="00120916"/>
    <w:rsid w:val="001561B2"/>
    <w:rsid w:val="0019720B"/>
    <w:rsid w:val="001B7286"/>
    <w:rsid w:val="001D57B6"/>
    <w:rsid w:val="001D610E"/>
    <w:rsid w:val="002636D4"/>
    <w:rsid w:val="00276E84"/>
    <w:rsid w:val="004B18DB"/>
    <w:rsid w:val="004D44EA"/>
    <w:rsid w:val="004D605D"/>
    <w:rsid w:val="00565C8B"/>
    <w:rsid w:val="007220D6"/>
    <w:rsid w:val="008123C8"/>
    <w:rsid w:val="0085241C"/>
    <w:rsid w:val="0092531F"/>
    <w:rsid w:val="009670C8"/>
    <w:rsid w:val="00982846"/>
    <w:rsid w:val="009A1D14"/>
    <w:rsid w:val="009B7935"/>
    <w:rsid w:val="00A518BD"/>
    <w:rsid w:val="00A6451F"/>
    <w:rsid w:val="00A94C94"/>
    <w:rsid w:val="00AA0353"/>
    <w:rsid w:val="00AF1CEB"/>
    <w:rsid w:val="00B4168B"/>
    <w:rsid w:val="00B62187"/>
    <w:rsid w:val="00C2765A"/>
    <w:rsid w:val="00C46426"/>
    <w:rsid w:val="00C500BA"/>
    <w:rsid w:val="00CC79C5"/>
    <w:rsid w:val="00CF532C"/>
    <w:rsid w:val="00D87BBD"/>
    <w:rsid w:val="00ED63F3"/>
    <w:rsid w:val="00F06C4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2"/>
    <o:shapelayout v:ext="edit">
      <o:idmap v:ext="edit" data="1"/>
    </o:shapelayout>
  </w:shapeDefaults>
  <w:decimalSymbol w:val=","/>
  <w:listSeparator w:val=";"/>
  <w14:docId w14:val="67B695C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C46426"/>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6426"/>
    <w:pPr>
      <w:keepNext/>
      <w:numPr>
        <w:ilvl w:val="1"/>
        <w:numId w:val="1"/>
      </w:numPr>
      <w:spacing w:before="240" w:after="60"/>
      <w:outlineLvl w:val="1"/>
    </w:pPr>
    <w:rPr>
      <w:rFonts w:ascii="Arial" w:hAnsi="Arial" w:cs="Arial"/>
      <w:bCs/>
      <w:iCs/>
      <w:sz w:val="28"/>
      <w:szCs w:val="28"/>
    </w:rPr>
  </w:style>
  <w:style w:type="paragraph" w:styleId="Heading3">
    <w:name w:val="heading 3"/>
    <w:basedOn w:val="Normal"/>
    <w:next w:val="Normal"/>
    <w:qFormat/>
    <w:rsid w:val="00C46426"/>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C46426"/>
    <w:pPr>
      <w:keepNext/>
      <w:numPr>
        <w:ilvl w:val="3"/>
        <w:numId w:val="1"/>
      </w:numPr>
      <w:spacing w:before="240" w:after="60"/>
      <w:outlineLvl w:val="3"/>
    </w:pPr>
    <w:rPr>
      <w:b/>
      <w:bCs/>
      <w:sz w:val="28"/>
      <w:szCs w:val="28"/>
    </w:rPr>
  </w:style>
  <w:style w:type="paragraph" w:styleId="Heading5">
    <w:name w:val="heading 5"/>
    <w:basedOn w:val="Normal"/>
    <w:next w:val="Normal"/>
    <w:qFormat/>
    <w:rsid w:val="00C46426"/>
    <w:pPr>
      <w:numPr>
        <w:ilvl w:val="4"/>
        <w:numId w:val="1"/>
      </w:numPr>
      <w:spacing w:before="240" w:after="60"/>
      <w:outlineLvl w:val="4"/>
    </w:pPr>
    <w:rPr>
      <w:b/>
      <w:bCs/>
      <w:i/>
      <w:iCs/>
      <w:sz w:val="26"/>
      <w:szCs w:val="26"/>
    </w:rPr>
  </w:style>
  <w:style w:type="paragraph" w:styleId="Heading6">
    <w:name w:val="heading 6"/>
    <w:basedOn w:val="Normal"/>
    <w:next w:val="Normal"/>
    <w:qFormat/>
    <w:rsid w:val="00C46426"/>
    <w:pPr>
      <w:numPr>
        <w:ilvl w:val="5"/>
        <w:numId w:val="1"/>
      </w:numPr>
      <w:spacing w:before="240" w:after="60"/>
      <w:outlineLvl w:val="5"/>
    </w:pPr>
    <w:rPr>
      <w:b/>
      <w:bCs/>
      <w:sz w:val="22"/>
      <w:szCs w:val="22"/>
    </w:rPr>
  </w:style>
  <w:style w:type="paragraph" w:styleId="Heading7">
    <w:name w:val="heading 7"/>
    <w:basedOn w:val="Normal"/>
    <w:next w:val="Normal"/>
    <w:qFormat/>
    <w:rsid w:val="00C46426"/>
    <w:pPr>
      <w:numPr>
        <w:ilvl w:val="6"/>
        <w:numId w:val="1"/>
      </w:numPr>
      <w:spacing w:before="240" w:after="60"/>
      <w:outlineLvl w:val="6"/>
    </w:pPr>
  </w:style>
  <w:style w:type="paragraph" w:styleId="Heading8">
    <w:name w:val="heading 8"/>
    <w:basedOn w:val="Normal"/>
    <w:next w:val="Normal"/>
    <w:qFormat/>
    <w:rsid w:val="00C46426"/>
    <w:pPr>
      <w:numPr>
        <w:ilvl w:val="7"/>
        <w:numId w:val="1"/>
      </w:numPr>
      <w:spacing w:before="240" w:after="60"/>
      <w:outlineLvl w:val="7"/>
    </w:pPr>
    <w:rPr>
      <w:i/>
      <w:iCs/>
    </w:rPr>
  </w:style>
  <w:style w:type="paragraph" w:styleId="Heading9">
    <w:name w:val="heading 9"/>
    <w:basedOn w:val="Normal"/>
    <w:next w:val="Normal"/>
    <w:qFormat/>
    <w:rsid w:val="00C46426"/>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A1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A1D14"/>
    <w:pPr>
      <w:tabs>
        <w:tab w:val="center" w:pos="4536"/>
        <w:tab w:val="right" w:pos="9072"/>
      </w:tabs>
    </w:pPr>
  </w:style>
  <w:style w:type="paragraph" w:styleId="Footer">
    <w:name w:val="footer"/>
    <w:basedOn w:val="Normal"/>
    <w:rsid w:val="009A1D14"/>
    <w:pPr>
      <w:tabs>
        <w:tab w:val="center" w:pos="4536"/>
        <w:tab w:val="right" w:pos="9072"/>
      </w:tabs>
    </w:pPr>
  </w:style>
  <w:style w:type="character" w:styleId="PageNumber">
    <w:name w:val="page number"/>
    <w:basedOn w:val="DefaultParagraphFont"/>
    <w:rsid w:val="009A1D14"/>
  </w:style>
  <w:style w:type="paragraph" w:styleId="NormalWeb">
    <w:name w:val="Normal (Web)"/>
    <w:basedOn w:val="Normal"/>
    <w:rsid w:val="00982846"/>
    <w:pPr>
      <w:spacing w:before="100" w:beforeAutospacing="1" w:after="100" w:afterAutospacing="1"/>
    </w:pPr>
  </w:style>
  <w:style w:type="character" w:styleId="Hyperlink">
    <w:name w:val="Hyperlink"/>
    <w:rsid w:val="00C46426"/>
    <w:rPr>
      <w:color w:val="0000FF"/>
      <w:u w:val="single"/>
    </w:rPr>
  </w:style>
  <w:style w:type="paragraph" w:customStyle="1" w:styleId="Slog1">
    <w:name w:val="Slog1"/>
    <w:basedOn w:val="Normal"/>
    <w:link w:val="Slog1Znak"/>
    <w:autoRedefine/>
    <w:rsid w:val="001561B2"/>
    <w:pPr>
      <w:spacing w:before="360" w:line="360" w:lineRule="auto"/>
      <w:jc w:val="both"/>
    </w:pPr>
  </w:style>
  <w:style w:type="character" w:customStyle="1" w:styleId="Slog1Znak">
    <w:name w:val="Slog1 Znak"/>
    <w:link w:val="Slog1"/>
    <w:rsid w:val="001561B2"/>
    <w:rPr>
      <w:sz w:val="24"/>
      <w:szCs w:val="24"/>
      <w:lang w:val="sl-SI" w:eastAsia="sl-SI" w:bidi="ar-SA"/>
    </w:rPr>
  </w:style>
  <w:style w:type="character" w:customStyle="1" w:styleId="Heading2Char">
    <w:name w:val="Heading 2 Char"/>
    <w:link w:val="Heading2"/>
    <w:rsid w:val="00C46426"/>
    <w:rPr>
      <w:rFonts w:ascii="Arial" w:hAnsi="Arial" w:cs="Arial"/>
      <w:bCs/>
      <w:iCs/>
      <w:sz w:val="28"/>
      <w:szCs w:val="28"/>
      <w:lang w:val="sl-SI" w:eastAsia="sl-SI" w:bidi="ar-SA"/>
    </w:rPr>
  </w:style>
  <w:style w:type="paragraph" w:customStyle="1" w:styleId="paragrafi">
    <w:name w:val="paragrafi"/>
    <w:basedOn w:val="Slog1"/>
    <w:rsid w:val="00C46426"/>
    <w:pPr>
      <w:numPr>
        <w:numId w:val="15"/>
      </w:numPr>
    </w:pPr>
  </w:style>
  <w:style w:type="character" w:styleId="FollowedHyperlink">
    <w:name w:val="FollowedHyperlink"/>
    <w:rsid w:val="00AF1CE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739487">
      <w:bodyDiv w:val="1"/>
      <w:marLeft w:val="0"/>
      <w:marRight w:val="0"/>
      <w:marTop w:val="0"/>
      <w:marBottom w:val="0"/>
      <w:divBdr>
        <w:top w:val="none" w:sz="0" w:space="0" w:color="auto"/>
        <w:left w:val="none" w:sz="0" w:space="0" w:color="auto"/>
        <w:bottom w:val="none" w:sz="0" w:space="0" w:color="auto"/>
        <w:right w:val="none" w:sz="0" w:space="0" w:color="auto"/>
      </w:divBdr>
      <w:divsChild>
        <w:div w:id="578250537">
          <w:marLeft w:val="0"/>
          <w:marRight w:val="0"/>
          <w:marTop w:val="0"/>
          <w:marBottom w:val="0"/>
          <w:divBdr>
            <w:top w:val="none" w:sz="0" w:space="0" w:color="auto"/>
            <w:left w:val="none" w:sz="0" w:space="0" w:color="auto"/>
            <w:bottom w:val="none" w:sz="0" w:space="0" w:color="auto"/>
            <w:right w:val="none" w:sz="0" w:space="0" w:color="auto"/>
          </w:divBdr>
          <w:divsChild>
            <w:div w:id="1080710234">
              <w:marLeft w:val="10"/>
              <w:marRight w:val="10"/>
              <w:marTop w:val="0"/>
              <w:marBottom w:val="0"/>
              <w:divBdr>
                <w:top w:val="none" w:sz="0" w:space="0" w:color="auto"/>
                <w:left w:val="none" w:sz="0" w:space="0" w:color="auto"/>
                <w:bottom w:val="none" w:sz="0" w:space="0" w:color="auto"/>
                <w:right w:val="none" w:sz="0" w:space="0" w:color="auto"/>
              </w:divBdr>
              <w:divsChild>
                <w:div w:id="1333416153">
                  <w:marLeft w:val="0"/>
                  <w:marRight w:val="0"/>
                  <w:marTop w:val="0"/>
                  <w:marBottom w:val="0"/>
                  <w:divBdr>
                    <w:top w:val="none" w:sz="0" w:space="0" w:color="auto"/>
                    <w:left w:val="none" w:sz="0" w:space="0" w:color="auto"/>
                    <w:bottom w:val="none" w:sz="0" w:space="0" w:color="auto"/>
                    <w:right w:val="none" w:sz="0" w:space="0" w:color="auto"/>
                  </w:divBdr>
                  <w:divsChild>
                    <w:div w:id="17527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Slika:He%2C2.jpg"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l.wikipedia.org/wiki/Helij"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istrabenzplini.si/sl/products.cp2?cid=C97B39C8-07A9-5CD6-D8E6-70D9A4DA292F&amp;linkid=progas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trabenzplini.si/sl/products.cp2?uid=E4D44855-6E39-EBDC-956F-2621D3CFFFB3&amp;linkid=progases" TargetMode="External"/><Relationship Id="rId24" Type="http://schemas.openxmlformats.org/officeDocument/2006/relationships/hyperlink" Target="http://www.astro-star.net/splosno/planeti.htm"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slodiver.net/oprema/helij/default.asp" TargetMode="External"/><Relationship Id="rId28" Type="http://schemas.openxmlformats.org/officeDocument/2006/relationships/theme" Target="theme/theme1.xml"/><Relationship Id="rId10" Type="http://schemas.openxmlformats.org/officeDocument/2006/relationships/image" Target="http://upload.wikimedia.org/wikipedia/commons/thumb/c/c8/He,2.jpg/125px-He,2.jpg"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projekti.svarog.org/periodni_sistem/elementi/002.ht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905</Words>
  <Characters>5162</Characters>
  <Application>Microsoft Office Word</Application>
  <DocSecurity>0</DocSecurity>
  <Lines>43</Lines>
  <Paragraphs>12</Paragraphs>
  <ScaleCrop>false</ScaleCrop>
  <Company/>
  <LinksUpToDate>false</LinksUpToDate>
  <CharactersWithSpaces>6055</CharactersWithSpaces>
  <SharedDoc>false</SharedDoc>
  <HLinks>
    <vt:vector size="42" baseType="variant">
      <vt:variant>
        <vt:i4>5570582</vt:i4>
      </vt:variant>
      <vt:variant>
        <vt:i4>24</vt:i4>
      </vt:variant>
      <vt:variant>
        <vt:i4>0</vt:i4>
      </vt:variant>
      <vt:variant>
        <vt:i4>5</vt:i4>
      </vt:variant>
      <vt:variant>
        <vt:lpwstr>http://www.astro-star.net/splosno/planeti.htm</vt:lpwstr>
      </vt:variant>
      <vt:variant>
        <vt:lpwstr/>
      </vt:variant>
      <vt:variant>
        <vt:i4>5701647</vt:i4>
      </vt:variant>
      <vt:variant>
        <vt:i4>21</vt:i4>
      </vt:variant>
      <vt:variant>
        <vt:i4>0</vt:i4>
      </vt:variant>
      <vt:variant>
        <vt:i4>5</vt:i4>
      </vt:variant>
      <vt:variant>
        <vt:lpwstr>http://www.slodiver.net/oprema/helij/default.asp</vt:lpwstr>
      </vt:variant>
      <vt:variant>
        <vt:lpwstr/>
      </vt:variant>
      <vt:variant>
        <vt:i4>1572922</vt:i4>
      </vt:variant>
      <vt:variant>
        <vt:i4>18</vt:i4>
      </vt:variant>
      <vt:variant>
        <vt:i4>0</vt:i4>
      </vt:variant>
      <vt:variant>
        <vt:i4>5</vt:i4>
      </vt:variant>
      <vt:variant>
        <vt:lpwstr>http://projekti.svarog.org/periodni_sistem/elementi/002.htm</vt:lpwstr>
      </vt:variant>
      <vt:variant>
        <vt:lpwstr/>
      </vt:variant>
      <vt:variant>
        <vt:i4>6750267</vt:i4>
      </vt:variant>
      <vt:variant>
        <vt:i4>15</vt:i4>
      </vt:variant>
      <vt:variant>
        <vt:i4>0</vt:i4>
      </vt:variant>
      <vt:variant>
        <vt:i4>5</vt:i4>
      </vt:variant>
      <vt:variant>
        <vt:lpwstr>http://sl.wikipedia.org/wiki/Helij</vt:lpwstr>
      </vt:variant>
      <vt:variant>
        <vt:lpwstr/>
      </vt:variant>
      <vt:variant>
        <vt:i4>5832794</vt:i4>
      </vt:variant>
      <vt:variant>
        <vt:i4>12</vt:i4>
      </vt:variant>
      <vt:variant>
        <vt:i4>0</vt:i4>
      </vt:variant>
      <vt:variant>
        <vt:i4>5</vt:i4>
      </vt:variant>
      <vt:variant>
        <vt:lpwstr>http://www.istrabenzplini.si/sl/products.cp2?cid=C97B39C8-07A9-5CD6-D8E6-70D9A4DA292F&amp;linkid=progases</vt:lpwstr>
      </vt:variant>
      <vt:variant>
        <vt:lpwstr/>
      </vt:variant>
      <vt:variant>
        <vt:i4>4259847</vt:i4>
      </vt:variant>
      <vt:variant>
        <vt:i4>6</vt:i4>
      </vt:variant>
      <vt:variant>
        <vt:i4>0</vt:i4>
      </vt:variant>
      <vt:variant>
        <vt:i4>5</vt:i4>
      </vt:variant>
      <vt:variant>
        <vt:lpwstr>http://www.istrabenzplini.si/sl/products.cp2?uid=E4D44855-6E39-EBDC-956F-2621D3CFFFB3&amp;linkid=progases</vt:lpwstr>
      </vt:variant>
      <vt:variant>
        <vt:lpwstr/>
      </vt:variant>
      <vt:variant>
        <vt:i4>131077</vt:i4>
      </vt:variant>
      <vt:variant>
        <vt:i4>0</vt:i4>
      </vt:variant>
      <vt:variant>
        <vt:i4>0</vt:i4>
      </vt:variant>
      <vt:variant>
        <vt:i4>5</vt:i4>
      </vt:variant>
      <vt:variant>
        <vt:lpwstr>http://sl.wikipedia.org/wiki/Slika:He%2C2.jpg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2019-05-06T08:11:00Z</dcterms:created>
  <dcterms:modified xsi:type="dcterms:W3CDTF">2019-05-06T08:11:00Z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