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C8D5" w14:textId="77777777" w:rsidR="006D5077" w:rsidRDefault="006D5077">
      <w:pPr>
        <w:pStyle w:val="Subtitle"/>
        <w:rPr>
          <w:b/>
        </w:rPr>
      </w:pPr>
      <w:bookmarkStart w:id="0" w:name="_GoBack"/>
      <w:bookmarkEnd w:id="0"/>
    </w:p>
    <w:p w14:paraId="3BAA5ED5" w14:textId="77777777" w:rsidR="006D5077" w:rsidRDefault="006D5077">
      <w:pPr>
        <w:pStyle w:val="Subtitle"/>
        <w:rPr>
          <w:b/>
        </w:rPr>
      </w:pPr>
    </w:p>
    <w:p w14:paraId="1204F63C" w14:textId="77777777" w:rsidR="006D5077" w:rsidRDefault="006D5077">
      <w:pPr>
        <w:pStyle w:val="Subtitle"/>
        <w:rPr>
          <w:b/>
        </w:rPr>
      </w:pPr>
    </w:p>
    <w:p w14:paraId="63672201" w14:textId="77777777" w:rsidR="006D5077" w:rsidRDefault="006D5077">
      <w:pPr>
        <w:pStyle w:val="Subtitle"/>
        <w:rPr>
          <w:b/>
        </w:rPr>
      </w:pPr>
    </w:p>
    <w:p w14:paraId="069061C6" w14:textId="77777777" w:rsidR="006D5077" w:rsidRDefault="006D5077">
      <w:pPr>
        <w:pStyle w:val="Subtitle"/>
        <w:rPr>
          <w:b/>
        </w:rPr>
      </w:pPr>
    </w:p>
    <w:p w14:paraId="6C03A180" w14:textId="77777777" w:rsidR="006D5077" w:rsidRDefault="006D5077">
      <w:pPr>
        <w:pStyle w:val="Subtitle"/>
        <w:rPr>
          <w:b/>
        </w:rPr>
      </w:pPr>
    </w:p>
    <w:p w14:paraId="62578AA8" w14:textId="77777777" w:rsidR="006D5077" w:rsidRDefault="006D5077">
      <w:pPr>
        <w:pStyle w:val="Subtitle"/>
        <w:rPr>
          <w:b/>
        </w:rPr>
      </w:pPr>
    </w:p>
    <w:p w14:paraId="536F433F" w14:textId="77777777" w:rsidR="006D5077" w:rsidRDefault="006D5077">
      <w:pPr>
        <w:pStyle w:val="Subtitle"/>
        <w:rPr>
          <w:b/>
        </w:rPr>
      </w:pPr>
    </w:p>
    <w:p w14:paraId="6E739729" w14:textId="77777777" w:rsidR="006D5077" w:rsidRDefault="006D5077">
      <w:pPr>
        <w:pStyle w:val="Subtitle"/>
        <w:rPr>
          <w:b/>
        </w:rPr>
      </w:pPr>
    </w:p>
    <w:p w14:paraId="637AE07A" w14:textId="77777777" w:rsidR="006D5077" w:rsidRDefault="006D5077">
      <w:pPr>
        <w:pStyle w:val="Subtitle"/>
        <w:rPr>
          <w:b/>
        </w:rPr>
      </w:pPr>
    </w:p>
    <w:p w14:paraId="7C028767" w14:textId="77777777" w:rsidR="006D5077" w:rsidRDefault="006D5077">
      <w:pPr>
        <w:pStyle w:val="Subtitle"/>
        <w:rPr>
          <w:b/>
        </w:rPr>
      </w:pPr>
    </w:p>
    <w:p w14:paraId="08116784" w14:textId="77777777" w:rsidR="006D5077" w:rsidRDefault="006D5077">
      <w:pPr>
        <w:pStyle w:val="Subtitle"/>
        <w:jc w:val="left"/>
        <w:rPr>
          <w:b/>
        </w:rPr>
      </w:pPr>
    </w:p>
    <w:p w14:paraId="1EBCF86A" w14:textId="77777777" w:rsidR="006D5077" w:rsidRDefault="00340462">
      <w:pPr>
        <w:pStyle w:val="Subtitle"/>
        <w:rPr>
          <w:b/>
          <w:sz w:val="144"/>
        </w:rPr>
      </w:pPr>
      <w:r>
        <w:rPr>
          <w:b/>
          <w:sz w:val="144"/>
        </w:rPr>
        <w:t>VODIK</w:t>
      </w:r>
    </w:p>
    <w:p w14:paraId="5292BC98" w14:textId="77777777" w:rsidR="006D5077" w:rsidRDefault="00340462">
      <w:pPr>
        <w:pStyle w:val="Subtitle"/>
        <w:rPr>
          <w:b/>
          <w:sz w:val="144"/>
        </w:rPr>
      </w:pPr>
      <w:r>
        <w:rPr>
          <w:b/>
          <w:sz w:val="144"/>
        </w:rPr>
        <w:t xml:space="preserve">IN </w:t>
      </w:r>
    </w:p>
    <w:p w14:paraId="6259F500" w14:textId="77777777" w:rsidR="006D5077" w:rsidRDefault="00340462">
      <w:pPr>
        <w:pStyle w:val="Subtitle"/>
        <w:rPr>
          <w:b/>
          <w:sz w:val="144"/>
        </w:rPr>
      </w:pPr>
      <w:r>
        <w:rPr>
          <w:b/>
          <w:sz w:val="144"/>
        </w:rPr>
        <w:t>KISIK</w:t>
      </w:r>
    </w:p>
    <w:p w14:paraId="3018DC6A" w14:textId="77777777" w:rsidR="006D5077" w:rsidRDefault="006D5077">
      <w:pPr>
        <w:pStyle w:val="Subtitle"/>
        <w:rPr>
          <w:b/>
        </w:rPr>
      </w:pPr>
    </w:p>
    <w:p w14:paraId="44CC9910" w14:textId="77777777" w:rsidR="006D5077" w:rsidRDefault="006D5077">
      <w:pPr>
        <w:pStyle w:val="Subtitle"/>
        <w:rPr>
          <w:b/>
        </w:rPr>
      </w:pPr>
    </w:p>
    <w:p w14:paraId="7818CA62" w14:textId="77777777" w:rsidR="006D5077" w:rsidRDefault="006D5077">
      <w:pPr>
        <w:pStyle w:val="Subtitle"/>
        <w:rPr>
          <w:b/>
        </w:rPr>
      </w:pPr>
    </w:p>
    <w:p w14:paraId="6A190E0E" w14:textId="77777777" w:rsidR="006D5077" w:rsidRDefault="006D5077">
      <w:pPr>
        <w:pStyle w:val="Subtitle"/>
        <w:rPr>
          <w:b/>
        </w:rPr>
      </w:pPr>
    </w:p>
    <w:p w14:paraId="5E3D240C" w14:textId="77777777" w:rsidR="006D5077" w:rsidRDefault="006D5077">
      <w:pPr>
        <w:pStyle w:val="Subtitle"/>
        <w:rPr>
          <w:b/>
        </w:rPr>
      </w:pPr>
    </w:p>
    <w:p w14:paraId="6A9CCEF4" w14:textId="77777777" w:rsidR="006D5077" w:rsidRDefault="006D5077">
      <w:pPr>
        <w:pStyle w:val="Subtitle"/>
        <w:rPr>
          <w:b/>
        </w:rPr>
      </w:pPr>
    </w:p>
    <w:p w14:paraId="1CBC4461" w14:textId="77777777" w:rsidR="006D5077" w:rsidRDefault="006D5077">
      <w:pPr>
        <w:pStyle w:val="Subtitle"/>
        <w:rPr>
          <w:b/>
        </w:rPr>
      </w:pPr>
    </w:p>
    <w:p w14:paraId="7D97F9A1" w14:textId="77777777" w:rsidR="006D5077" w:rsidRDefault="006D5077">
      <w:pPr>
        <w:pStyle w:val="Subtitle"/>
        <w:rPr>
          <w:b/>
        </w:rPr>
      </w:pPr>
    </w:p>
    <w:p w14:paraId="4A507EC3" w14:textId="77777777" w:rsidR="006D5077" w:rsidRDefault="006D5077">
      <w:pPr>
        <w:pStyle w:val="Subtitle"/>
        <w:rPr>
          <w:b/>
        </w:rPr>
      </w:pPr>
    </w:p>
    <w:p w14:paraId="0D1BE0A0" w14:textId="77777777" w:rsidR="006D5077" w:rsidRDefault="006D5077">
      <w:pPr>
        <w:pStyle w:val="Subtitle"/>
        <w:rPr>
          <w:b/>
        </w:rPr>
      </w:pPr>
    </w:p>
    <w:p w14:paraId="01850F2E" w14:textId="77777777" w:rsidR="006D5077" w:rsidRDefault="006D5077">
      <w:pPr>
        <w:pStyle w:val="Subtitle"/>
        <w:jc w:val="right"/>
      </w:pPr>
    </w:p>
    <w:p w14:paraId="68A3FBE6" w14:textId="1C00EA2C" w:rsidR="006D5077" w:rsidRDefault="002D0046">
      <w:pPr>
        <w:pStyle w:val="Subtitle"/>
        <w:jc w:val="right"/>
      </w:pPr>
      <w:r>
        <w:t xml:space="preserve"> </w:t>
      </w:r>
    </w:p>
    <w:p w14:paraId="76039C7D" w14:textId="77777777" w:rsidR="006D5077" w:rsidRDefault="00340462">
      <w:pPr>
        <w:pStyle w:val="Subtitle"/>
        <w:rPr>
          <w:b/>
        </w:rPr>
      </w:pPr>
      <w:r>
        <w:rPr>
          <w:b/>
        </w:rPr>
        <w:lastRenderedPageBreak/>
        <w:t>VODIK</w:t>
      </w:r>
    </w:p>
    <w:p w14:paraId="03976F56" w14:textId="77777777" w:rsidR="006D5077" w:rsidRDefault="006D5077">
      <w:pPr>
        <w:rPr>
          <w:sz w:val="24"/>
        </w:rPr>
      </w:pPr>
    </w:p>
    <w:p w14:paraId="6396D689" w14:textId="77777777" w:rsidR="006D5077" w:rsidRDefault="006D5077">
      <w:pPr>
        <w:rPr>
          <w:sz w:val="24"/>
        </w:rPr>
      </w:pPr>
    </w:p>
    <w:p w14:paraId="2CB12AA0" w14:textId="77777777" w:rsidR="006D5077" w:rsidRDefault="00906469">
      <w:pPr>
        <w:rPr>
          <w:sz w:val="24"/>
        </w:rPr>
      </w:pPr>
      <w:r>
        <w:rPr>
          <w:b/>
          <w:noProof/>
          <w:sz w:val="24"/>
        </w:rPr>
        <w:object w:dxaOrig="1440" w:dyaOrig="1440" w14:anchorId="4D47A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2.5pt;width:105.4pt;height:104.6pt;z-index:251657216;mso-wrap-distance-left:9.05pt;mso-wrap-distance-right:9.05pt;mso-position-horizontal:absolute;mso-position-horizontal-relative:text;mso-position-vertical:absolute;mso-position-vertical-relative:text" o:allowincell="f">
            <v:imagedata r:id="rId7" o:title=""/>
            <w10:wrap type="square"/>
          </v:shape>
          <o:OLEObject Type="Embed" ProgID="PBrush" ShapeID="_x0000_s1027" DrawAspect="Content" ObjectID="_1618643491" r:id="rId8"/>
        </w:object>
      </w:r>
      <w:r w:rsidR="00340462">
        <w:rPr>
          <w:rStyle w:val="Strong"/>
          <w:b w:val="0"/>
          <w:sz w:val="24"/>
        </w:rPr>
        <w:t>Vodik</w:t>
      </w:r>
      <w:r w:rsidR="00340462">
        <w:rPr>
          <w:b/>
          <w:sz w:val="24"/>
        </w:rPr>
        <w:t xml:space="preserve"> </w:t>
      </w:r>
      <w:r w:rsidR="00340462">
        <w:rPr>
          <w:sz w:val="24"/>
        </w:rPr>
        <w:t xml:space="preserve">(latinsko hydrogenium) je kemijski element v periodnem sistemu elementov z znakom </w:t>
      </w:r>
      <w:r w:rsidR="00340462">
        <w:rPr>
          <w:rStyle w:val="Strong"/>
          <w:b w:val="0"/>
          <w:sz w:val="24"/>
        </w:rPr>
        <w:t>H</w:t>
      </w:r>
      <w:r w:rsidR="00340462">
        <w:rPr>
          <w:sz w:val="24"/>
        </w:rPr>
        <w:t xml:space="preserve"> in atomskim številom 1. Običajno se nahaja v obliki dvoatomarnih molekul, kjer sta dva vodika vezana s kovalentno vezjo med dvema 1 s orbitalama </w:t>
      </w:r>
      <w:r w:rsidR="00340462">
        <w:rPr>
          <w:rFonts w:ascii="Symbol" w:hAnsi="Symbol"/>
          <w:sz w:val="24"/>
        </w:rPr>
        <w:t></w:t>
      </w:r>
      <w:r w:rsidR="00340462">
        <w:rPr>
          <w:sz w:val="24"/>
        </w:rPr>
        <w:t xml:space="preserve"> vez. Je nekovinski močno vnetljiv plin brez barve in brez vonja. Vodik je najlažji kemijski element. Je najbolj razširjeni kemijski element v Vesolju, vsebuje ga voda, vse organske spojine ter živi organizmi. Vodik je močno reaktiven in kemijsko reagira z večino kemijskih elementov. </w:t>
      </w:r>
    </w:p>
    <w:p w14:paraId="23BD0256" w14:textId="77777777" w:rsidR="006D5077" w:rsidRDefault="006D5077">
      <w:pPr>
        <w:rPr>
          <w:b/>
          <w:sz w:val="24"/>
        </w:rPr>
      </w:pPr>
    </w:p>
    <w:p w14:paraId="250F584A" w14:textId="77777777" w:rsidR="006D5077" w:rsidRDefault="00340462">
      <w:pPr>
        <w:rPr>
          <w:sz w:val="24"/>
        </w:rPr>
      </w:pPr>
      <w:r>
        <w:rPr>
          <w:b/>
          <w:sz w:val="24"/>
        </w:rPr>
        <w:t>1. Nahajališča v naravi</w:t>
      </w:r>
      <w:r>
        <w:rPr>
          <w:sz w:val="24"/>
        </w:rPr>
        <w:t xml:space="preserve"> –</w:t>
      </w:r>
      <w:r>
        <w:rPr>
          <w:rFonts w:ascii="Arial" w:hAnsi="Arial"/>
          <w:sz w:val="24"/>
        </w:rPr>
        <w:t xml:space="preserve"> </w:t>
      </w:r>
      <w:r>
        <w:rPr>
          <w:sz w:val="24"/>
        </w:rPr>
        <w:t>vodik se nahaja v naravi praktično po vsem vesolju in to v elementarnem stanju in vezan v različne spojine, med katerimi je najbolj znana voda (H</w:t>
      </w:r>
      <w:r>
        <w:rPr>
          <w:sz w:val="24"/>
          <w:vertAlign w:val="subscript"/>
        </w:rPr>
        <w:t>2</w:t>
      </w:r>
      <w:r>
        <w:rPr>
          <w:sz w:val="24"/>
        </w:rPr>
        <w:t>O). Je v mineralih, pogosto kot kristalna voda, in v spojinah z ogljikom v fosilnih gorivih. V atmosferi se nahaja le v sledovih, prevladuje pa v stratosferi (100 km visoko). Je lahek plin, ki difundira iz zemeljskega gravitacijskega območja. Večina vodika je v medzvezdnih oblakih, zvezde so večina iz vodika.</w:t>
      </w:r>
    </w:p>
    <w:p w14:paraId="58BAC774" w14:textId="77777777" w:rsidR="006D5077" w:rsidRDefault="006D5077">
      <w:pPr>
        <w:rPr>
          <w:sz w:val="24"/>
        </w:rPr>
      </w:pPr>
    </w:p>
    <w:p w14:paraId="10828C4E" w14:textId="77777777" w:rsidR="006D5077" w:rsidRDefault="00340462">
      <w:pPr>
        <w:rPr>
          <w:sz w:val="24"/>
        </w:rPr>
      </w:pPr>
      <w:r>
        <w:rPr>
          <w:b/>
          <w:sz w:val="24"/>
        </w:rPr>
        <w:t>2. Pridobivanje</w:t>
      </w:r>
      <w:r>
        <w:rPr>
          <w:sz w:val="24"/>
        </w:rPr>
        <w:t xml:space="preserve"> – vodik lahko pridobijo iz metana v zemeljskem plinu s pomočjo nikljevega katalizatorja.</w:t>
      </w:r>
    </w:p>
    <w:p w14:paraId="7B4D33AC" w14:textId="77777777" w:rsidR="006D5077" w:rsidRDefault="006D5077">
      <w:pPr>
        <w:rPr>
          <w:sz w:val="24"/>
        </w:rPr>
      </w:pPr>
    </w:p>
    <w:p w14:paraId="5BC4352F" w14:textId="77777777" w:rsidR="006D5077" w:rsidRDefault="00340462">
      <w:pPr>
        <w:rPr>
          <w:sz w:val="24"/>
        </w:rPr>
      </w:pPr>
      <w:r>
        <w:rPr>
          <w:sz w:val="24"/>
        </w:rPr>
        <w:t>CH</w:t>
      </w:r>
      <w:r>
        <w:rPr>
          <w:sz w:val="24"/>
          <w:vertAlign w:val="subscript"/>
        </w:rPr>
        <w:t>4</w:t>
      </w:r>
      <w:r>
        <w:rPr>
          <w:sz w:val="24"/>
        </w:rPr>
        <w:t xml:space="preserve"> + H</w:t>
      </w:r>
      <w:r>
        <w:rPr>
          <w:sz w:val="24"/>
          <w:vertAlign w:val="subscript"/>
        </w:rPr>
        <w:t>2</w:t>
      </w:r>
      <w:r>
        <w:rPr>
          <w:sz w:val="24"/>
        </w:rPr>
        <w:t xml:space="preserve">O &lt;---&gt; CO + </w:t>
      </w:r>
      <w:r>
        <w:rPr>
          <w:i/>
          <w:sz w:val="24"/>
        </w:rPr>
        <w:t>3</w:t>
      </w:r>
      <w:r>
        <w:rPr>
          <w:sz w:val="24"/>
        </w:rPr>
        <w:t>H</w:t>
      </w:r>
      <w:r>
        <w:rPr>
          <w:sz w:val="24"/>
          <w:vertAlign w:val="subscript"/>
        </w:rPr>
        <w:t>2</w:t>
      </w:r>
      <w:r>
        <w:rPr>
          <w:sz w:val="24"/>
        </w:rPr>
        <w:t xml:space="preserve"> (pri 900°C, 30 atm, Ni)</w:t>
      </w:r>
    </w:p>
    <w:p w14:paraId="113934E7" w14:textId="77777777" w:rsidR="006D5077" w:rsidRDefault="006D5077">
      <w:pPr>
        <w:rPr>
          <w:sz w:val="24"/>
        </w:rPr>
      </w:pPr>
    </w:p>
    <w:p w14:paraId="5AAF39D0" w14:textId="77777777" w:rsidR="006D5077" w:rsidRDefault="00340462">
      <w:pPr>
        <w:rPr>
          <w:sz w:val="24"/>
        </w:rPr>
      </w:pPr>
      <w:r>
        <w:rPr>
          <w:sz w:val="24"/>
        </w:rPr>
        <w:t>CO nato pretvorijo v CO2, ta reakcija se imenuje reakcija s prenosom.</w:t>
      </w:r>
    </w:p>
    <w:p w14:paraId="0F49CDBC" w14:textId="77777777" w:rsidR="006D5077" w:rsidRDefault="006D5077">
      <w:pPr>
        <w:rPr>
          <w:sz w:val="24"/>
        </w:rPr>
      </w:pPr>
    </w:p>
    <w:p w14:paraId="1D6671BA" w14:textId="77777777" w:rsidR="006D5077" w:rsidRDefault="00340462">
      <w:pPr>
        <w:rPr>
          <w:sz w:val="24"/>
        </w:rPr>
      </w:pPr>
      <w:r>
        <w:rPr>
          <w:sz w:val="24"/>
        </w:rPr>
        <w:t>CO + H</w:t>
      </w:r>
      <w:r>
        <w:rPr>
          <w:sz w:val="24"/>
          <w:vertAlign w:val="subscript"/>
        </w:rPr>
        <w:t>2</w:t>
      </w:r>
      <w:r>
        <w:rPr>
          <w:sz w:val="24"/>
        </w:rPr>
        <w:t>O &lt;---&gt; CO</w:t>
      </w:r>
      <w:r>
        <w:rPr>
          <w:sz w:val="24"/>
          <w:vertAlign w:val="subscript"/>
        </w:rPr>
        <w:t>2</w:t>
      </w:r>
      <w:r>
        <w:rPr>
          <w:sz w:val="24"/>
        </w:rPr>
        <w:t xml:space="preserve"> + H</w:t>
      </w:r>
      <w:r>
        <w:rPr>
          <w:sz w:val="24"/>
          <w:vertAlign w:val="subscript"/>
        </w:rPr>
        <w:t>2</w:t>
      </w:r>
      <w:r>
        <w:rPr>
          <w:sz w:val="24"/>
        </w:rPr>
        <w:t xml:space="preserve"> (pri 400°C, Fe</w:t>
      </w:r>
      <w:r>
        <w:rPr>
          <w:sz w:val="24"/>
          <w:vertAlign w:val="subscript"/>
        </w:rPr>
        <w:t>2</w:t>
      </w:r>
      <w:r>
        <w:rPr>
          <w:sz w:val="24"/>
        </w:rPr>
        <w:t>O</w:t>
      </w:r>
      <w:r>
        <w:rPr>
          <w:sz w:val="24"/>
          <w:vertAlign w:val="subscript"/>
        </w:rPr>
        <w:t>3</w:t>
      </w:r>
      <w:r>
        <w:rPr>
          <w:sz w:val="24"/>
        </w:rPr>
        <w:t>)</w:t>
      </w:r>
    </w:p>
    <w:p w14:paraId="7E25AA88" w14:textId="77777777" w:rsidR="006D5077" w:rsidRDefault="006D5077">
      <w:pPr>
        <w:rPr>
          <w:sz w:val="24"/>
        </w:rPr>
      </w:pPr>
    </w:p>
    <w:p w14:paraId="060C2BEE" w14:textId="77777777" w:rsidR="006D5077" w:rsidRDefault="00340462">
      <w:pPr>
        <w:pStyle w:val="BodyText"/>
      </w:pPr>
      <w:r>
        <w:t>Lahko pa vodik pridobivajo še na veliko različnih načinov npr. z redukcijo vodne pare s koksom, z elektrolizo nasičene vodne raztopine natrijevega klorida na živosrebrni katodi.</w:t>
      </w:r>
    </w:p>
    <w:p w14:paraId="1BFDFB24" w14:textId="77777777" w:rsidR="006D5077" w:rsidRDefault="006D5077">
      <w:pPr>
        <w:rPr>
          <w:sz w:val="24"/>
        </w:rPr>
      </w:pPr>
    </w:p>
    <w:p w14:paraId="799857F6" w14:textId="77777777" w:rsidR="006D5077" w:rsidRDefault="00340462">
      <w:pPr>
        <w:rPr>
          <w:sz w:val="24"/>
        </w:rPr>
      </w:pPr>
      <w:r>
        <w:rPr>
          <w:b/>
          <w:sz w:val="24"/>
        </w:rPr>
        <w:t>3. Uporaba</w:t>
      </w:r>
      <w:r>
        <w:rPr>
          <w:sz w:val="24"/>
        </w:rPr>
        <w:t xml:space="preserve"> – vodik se uporablja za tehnično hidrogeniranje in sinteze (amoniak, metanol, bencin, …), za doseganje visokih temperatur v vodikovem plamenu, za katalitično hidrogeniranje olj, premoga in ogljikovodikov, kot alternativno gorivo, kot vir energije v gorivnih celicah… Ima najmanjšo gostoto, kot posledica tega pa je velik vzgon, zato je vodik mogoče uporabljati za polnjenje balonov. Uporabo pa omejujeta gorljivost in dejstvo, da vodik hitro difundira skozi različne materiale. </w:t>
      </w:r>
    </w:p>
    <w:p w14:paraId="647367EF" w14:textId="77777777" w:rsidR="006D5077" w:rsidRDefault="006D5077">
      <w:pPr>
        <w:rPr>
          <w:sz w:val="24"/>
        </w:rPr>
      </w:pPr>
    </w:p>
    <w:p w14:paraId="3A67277F" w14:textId="77777777" w:rsidR="006D5077" w:rsidRDefault="00340462">
      <w:pPr>
        <w:rPr>
          <w:sz w:val="24"/>
        </w:rPr>
      </w:pPr>
      <w:r>
        <w:rPr>
          <w:b/>
          <w:sz w:val="24"/>
        </w:rPr>
        <w:t>4. Vodik v prihodnosti</w:t>
      </w:r>
      <w:r>
        <w:rPr>
          <w:sz w:val="24"/>
        </w:rPr>
        <w:t xml:space="preserve"> – vodik je bil eden prvih elementov vesolja, v zadnjih letih pa zopet govorimo o vodiku, kot o elementu – energentu prihodnosti. Kot kažejo raziskave bo moralo človeštvo v naslednjem stoletju najti nov komercialni vir energije, saj bodo klasična fosilna goriva porabljena. Uporaba sončne energije in energije vetra, kot najbolj perspektivna obnovljiva vira energije povezana s sončno energijo, bosta imela vmesni člen vodik.</w:t>
      </w:r>
      <w:r>
        <w:rPr>
          <w:sz w:val="24"/>
        </w:rPr>
        <w:br/>
        <w:t>Sončne celice in vetrne elektrarne bodo proizvajale elektriko, iz te elektrike pa bodo z elektrolizo vode dobili vodik in kisik, ki ju bo mogoče transportirati na velike razdalje (plinovodi) in uporabiti na licu mesta. Vodik daje s kisikom pri sežigu ali v gorivni celici vodo, tako da je to za okolje najbolj primeren produkt. Iz vode pa se s pomočjo sončne energije zopet pridobi vodik. Vodik bo tako nadomestil današnji zemeljski plin ali nafto. Tako transport, shranjevanje in uporaba sta zelo podobna kot pri zemeljskem plinu, tako da ne potrebno popolnoma zamenjati koncepta delovanja naprav in naprav samih.</w:t>
      </w:r>
    </w:p>
    <w:p w14:paraId="22630DA7" w14:textId="77777777" w:rsidR="006D5077" w:rsidRDefault="00340462">
      <w:pPr>
        <w:rPr>
          <w:sz w:val="24"/>
        </w:rPr>
      </w:pPr>
      <w:r>
        <w:rPr>
          <w:b/>
          <w:sz w:val="24"/>
        </w:rPr>
        <w:lastRenderedPageBreak/>
        <w:t>5. Lastnosti</w:t>
      </w:r>
      <w:r>
        <w:rPr>
          <w:sz w:val="24"/>
        </w:rPr>
        <w:t xml:space="preserve"> </w:t>
      </w:r>
    </w:p>
    <w:p w14:paraId="4D0F8354" w14:textId="77777777" w:rsidR="006D5077" w:rsidRDefault="00340462">
      <w:pPr>
        <w:pStyle w:val="Heading2"/>
      </w:pPr>
      <w:r>
        <w:t>Splošne lastnosti</w:t>
      </w:r>
    </w:p>
    <w:p w14:paraId="672E082D" w14:textId="77777777" w:rsidR="006D5077" w:rsidRDefault="006D5077">
      <w:pPr>
        <w:rPr>
          <w:sz w:val="24"/>
        </w:rPr>
      </w:pPr>
    </w:p>
    <w:tbl>
      <w:tblPr>
        <w:tblW w:w="0" w:type="auto"/>
        <w:jc w:val="center"/>
        <w:tblLayout w:type="fixed"/>
        <w:tblCellMar>
          <w:left w:w="0" w:type="dxa"/>
          <w:right w:w="0" w:type="dxa"/>
        </w:tblCellMar>
        <w:tblLook w:val="0000" w:firstRow="0" w:lastRow="0" w:firstColumn="0" w:lastColumn="0" w:noHBand="0" w:noVBand="0"/>
      </w:tblPr>
      <w:tblGrid>
        <w:gridCol w:w="1844"/>
        <w:gridCol w:w="4393"/>
      </w:tblGrid>
      <w:tr w:rsidR="006D5077" w14:paraId="481AEA9C"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6BFC9E4E" w14:textId="77777777" w:rsidR="006D5077" w:rsidRDefault="00340462">
            <w:pPr>
              <w:jc w:val="center"/>
              <w:rPr>
                <w:sz w:val="24"/>
              </w:rPr>
            </w:pPr>
            <w:r>
              <w:rPr>
                <w:sz w:val="24"/>
              </w:rPr>
              <w:t>Simbol – ime</w:t>
            </w:r>
          </w:p>
        </w:tc>
        <w:tc>
          <w:tcPr>
            <w:tcW w:w="4393" w:type="dxa"/>
            <w:tcBorders>
              <w:top w:val="single" w:sz="4" w:space="0" w:color="auto"/>
              <w:left w:val="nil"/>
              <w:bottom w:val="single" w:sz="4" w:space="0" w:color="auto"/>
              <w:right w:val="single" w:sz="4" w:space="0" w:color="auto"/>
            </w:tcBorders>
          </w:tcPr>
          <w:p w14:paraId="55520F1F" w14:textId="77777777" w:rsidR="006D5077" w:rsidRDefault="00340462">
            <w:pPr>
              <w:jc w:val="center"/>
              <w:rPr>
                <w:sz w:val="24"/>
              </w:rPr>
            </w:pPr>
            <w:r>
              <w:rPr>
                <w:sz w:val="24"/>
              </w:rPr>
              <w:t>H - Vodik / Hydrogen</w:t>
            </w:r>
          </w:p>
        </w:tc>
      </w:tr>
      <w:tr w:rsidR="006D5077" w14:paraId="4576F1D5"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4BA72E0D" w14:textId="77777777" w:rsidR="006D5077" w:rsidRDefault="00340462">
            <w:pPr>
              <w:jc w:val="center"/>
              <w:rPr>
                <w:sz w:val="24"/>
              </w:rPr>
            </w:pPr>
            <w:r>
              <w:rPr>
                <w:sz w:val="24"/>
              </w:rPr>
              <w:t>Vrstno število</w:t>
            </w:r>
          </w:p>
        </w:tc>
        <w:tc>
          <w:tcPr>
            <w:tcW w:w="4393" w:type="dxa"/>
            <w:tcBorders>
              <w:top w:val="single" w:sz="4" w:space="0" w:color="auto"/>
              <w:left w:val="nil"/>
              <w:bottom w:val="single" w:sz="4" w:space="0" w:color="auto"/>
              <w:right w:val="single" w:sz="4" w:space="0" w:color="auto"/>
            </w:tcBorders>
          </w:tcPr>
          <w:p w14:paraId="679E7838" w14:textId="77777777" w:rsidR="006D5077" w:rsidRDefault="00340462">
            <w:pPr>
              <w:jc w:val="center"/>
              <w:rPr>
                <w:sz w:val="24"/>
              </w:rPr>
            </w:pPr>
            <w:r>
              <w:rPr>
                <w:sz w:val="24"/>
              </w:rPr>
              <w:t>1</w:t>
            </w:r>
          </w:p>
        </w:tc>
      </w:tr>
      <w:tr w:rsidR="006D5077" w14:paraId="0690BD7E"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7F284B05" w14:textId="77777777" w:rsidR="006D5077" w:rsidRDefault="00340462">
            <w:pPr>
              <w:jc w:val="center"/>
              <w:rPr>
                <w:sz w:val="24"/>
              </w:rPr>
            </w:pPr>
            <w:r>
              <w:rPr>
                <w:sz w:val="24"/>
              </w:rPr>
              <w:t>Molska masa</w:t>
            </w:r>
          </w:p>
        </w:tc>
        <w:tc>
          <w:tcPr>
            <w:tcW w:w="4393" w:type="dxa"/>
            <w:tcBorders>
              <w:top w:val="single" w:sz="4" w:space="0" w:color="auto"/>
              <w:left w:val="nil"/>
              <w:bottom w:val="single" w:sz="4" w:space="0" w:color="auto"/>
              <w:right w:val="single" w:sz="4" w:space="0" w:color="auto"/>
            </w:tcBorders>
          </w:tcPr>
          <w:p w14:paraId="47D30C6E" w14:textId="77777777" w:rsidR="006D5077" w:rsidRDefault="00340462">
            <w:pPr>
              <w:jc w:val="center"/>
              <w:rPr>
                <w:sz w:val="24"/>
              </w:rPr>
            </w:pPr>
            <w:r>
              <w:rPr>
                <w:sz w:val="24"/>
              </w:rPr>
              <w:t>1,00 g/mol</w:t>
            </w:r>
          </w:p>
        </w:tc>
      </w:tr>
      <w:tr w:rsidR="006D5077" w14:paraId="2C60BC50"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79C242F7" w14:textId="77777777" w:rsidR="006D5077" w:rsidRDefault="00340462">
            <w:pPr>
              <w:jc w:val="center"/>
              <w:rPr>
                <w:sz w:val="24"/>
              </w:rPr>
            </w:pPr>
            <w:r>
              <w:rPr>
                <w:sz w:val="24"/>
              </w:rPr>
              <w:t>Skupina / Perioda</w:t>
            </w:r>
          </w:p>
        </w:tc>
        <w:tc>
          <w:tcPr>
            <w:tcW w:w="4393" w:type="dxa"/>
            <w:tcBorders>
              <w:top w:val="single" w:sz="4" w:space="0" w:color="auto"/>
              <w:left w:val="nil"/>
              <w:bottom w:val="single" w:sz="4" w:space="0" w:color="auto"/>
              <w:right w:val="single" w:sz="4" w:space="0" w:color="auto"/>
            </w:tcBorders>
          </w:tcPr>
          <w:p w14:paraId="2C9006C7" w14:textId="77777777" w:rsidR="006D5077" w:rsidRDefault="00340462">
            <w:pPr>
              <w:jc w:val="center"/>
              <w:rPr>
                <w:sz w:val="24"/>
              </w:rPr>
            </w:pPr>
            <w:r>
              <w:rPr>
                <w:sz w:val="24"/>
              </w:rPr>
              <w:t>I. S. / 1 P.</w:t>
            </w:r>
          </w:p>
        </w:tc>
      </w:tr>
      <w:tr w:rsidR="006D5077" w14:paraId="1FDD5D91"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16250F7F" w14:textId="77777777" w:rsidR="006D5077" w:rsidRDefault="00340462">
            <w:pPr>
              <w:jc w:val="center"/>
              <w:rPr>
                <w:sz w:val="24"/>
              </w:rPr>
            </w:pPr>
            <w:r>
              <w:rPr>
                <w:sz w:val="24"/>
              </w:rPr>
              <w:t>Agregatno stanje</w:t>
            </w:r>
          </w:p>
        </w:tc>
        <w:tc>
          <w:tcPr>
            <w:tcW w:w="4393" w:type="dxa"/>
            <w:tcBorders>
              <w:top w:val="single" w:sz="4" w:space="0" w:color="auto"/>
              <w:left w:val="nil"/>
              <w:bottom w:val="single" w:sz="4" w:space="0" w:color="auto"/>
              <w:right w:val="single" w:sz="4" w:space="0" w:color="auto"/>
            </w:tcBorders>
          </w:tcPr>
          <w:p w14:paraId="26D04B16" w14:textId="77777777" w:rsidR="006D5077" w:rsidRDefault="00340462">
            <w:pPr>
              <w:jc w:val="center"/>
              <w:rPr>
                <w:sz w:val="24"/>
              </w:rPr>
            </w:pPr>
            <w:r>
              <w:rPr>
                <w:sz w:val="24"/>
              </w:rPr>
              <w:t>Plin</w:t>
            </w:r>
          </w:p>
        </w:tc>
      </w:tr>
      <w:tr w:rsidR="006D5077" w14:paraId="43EB3818" w14:textId="77777777">
        <w:trPr>
          <w:jc w:val="center"/>
        </w:trPr>
        <w:tc>
          <w:tcPr>
            <w:tcW w:w="1844" w:type="dxa"/>
            <w:tcBorders>
              <w:top w:val="single" w:sz="4" w:space="0" w:color="auto"/>
              <w:left w:val="single" w:sz="4" w:space="0" w:color="auto"/>
              <w:bottom w:val="single" w:sz="4" w:space="0" w:color="auto"/>
              <w:right w:val="single" w:sz="4" w:space="0" w:color="auto"/>
            </w:tcBorders>
          </w:tcPr>
          <w:p w14:paraId="0A5B3D99" w14:textId="77777777" w:rsidR="006D5077" w:rsidRDefault="00340462">
            <w:pPr>
              <w:jc w:val="center"/>
              <w:rPr>
                <w:sz w:val="24"/>
              </w:rPr>
            </w:pPr>
            <w:r>
              <w:rPr>
                <w:sz w:val="24"/>
              </w:rPr>
              <w:t>Opis izgleda</w:t>
            </w:r>
          </w:p>
        </w:tc>
        <w:tc>
          <w:tcPr>
            <w:tcW w:w="4393" w:type="dxa"/>
            <w:tcBorders>
              <w:top w:val="single" w:sz="4" w:space="0" w:color="auto"/>
              <w:left w:val="nil"/>
              <w:bottom w:val="single" w:sz="4" w:space="0" w:color="auto"/>
              <w:right w:val="single" w:sz="4" w:space="0" w:color="auto"/>
            </w:tcBorders>
          </w:tcPr>
          <w:p w14:paraId="6956D9B7" w14:textId="77777777" w:rsidR="006D5077" w:rsidRDefault="00340462">
            <w:pPr>
              <w:jc w:val="center"/>
              <w:rPr>
                <w:sz w:val="24"/>
              </w:rPr>
            </w:pPr>
            <w:r>
              <w:rPr>
                <w:sz w:val="24"/>
              </w:rPr>
              <w:t>Je brez barve, vonja in okusa</w:t>
            </w:r>
          </w:p>
        </w:tc>
      </w:tr>
    </w:tbl>
    <w:p w14:paraId="31D3B8CD" w14:textId="77777777" w:rsidR="006D5077" w:rsidRDefault="006D5077">
      <w:pPr>
        <w:rPr>
          <w:b/>
          <w:sz w:val="24"/>
        </w:rPr>
      </w:pPr>
    </w:p>
    <w:p w14:paraId="22656046" w14:textId="77777777" w:rsidR="006D5077" w:rsidRDefault="00340462">
      <w:pPr>
        <w:pStyle w:val="Heading2"/>
      </w:pPr>
      <w:r>
        <w:t>Fizikalne lastnosti</w:t>
      </w:r>
    </w:p>
    <w:p w14:paraId="262B2211" w14:textId="77777777" w:rsidR="006D5077" w:rsidRDefault="00340462">
      <w:pPr>
        <w:rPr>
          <w:sz w:val="24"/>
        </w:rPr>
      </w:pPr>
      <w:r>
        <w:rPr>
          <w:b/>
          <w:sz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269"/>
        <w:gridCol w:w="3968"/>
      </w:tblGrid>
      <w:tr w:rsidR="006D5077" w14:paraId="7CB58E90" w14:textId="77777777">
        <w:trPr>
          <w:jc w:val="center"/>
        </w:trPr>
        <w:tc>
          <w:tcPr>
            <w:tcW w:w="2269" w:type="dxa"/>
            <w:tcBorders>
              <w:top w:val="single" w:sz="4" w:space="0" w:color="auto"/>
              <w:left w:val="single" w:sz="4" w:space="0" w:color="auto"/>
              <w:bottom w:val="single" w:sz="4" w:space="0" w:color="auto"/>
              <w:right w:val="single" w:sz="4" w:space="0" w:color="auto"/>
            </w:tcBorders>
          </w:tcPr>
          <w:p w14:paraId="5FC6A856" w14:textId="77777777" w:rsidR="006D5077" w:rsidRDefault="00340462">
            <w:pPr>
              <w:jc w:val="center"/>
              <w:rPr>
                <w:sz w:val="24"/>
              </w:rPr>
            </w:pPr>
            <w:r>
              <w:rPr>
                <w:sz w:val="24"/>
              </w:rPr>
              <w:t>Gostota</w:t>
            </w:r>
          </w:p>
        </w:tc>
        <w:tc>
          <w:tcPr>
            <w:tcW w:w="3968" w:type="dxa"/>
            <w:tcBorders>
              <w:top w:val="single" w:sz="4" w:space="0" w:color="auto"/>
              <w:left w:val="nil"/>
              <w:bottom w:val="single" w:sz="4" w:space="0" w:color="auto"/>
              <w:right w:val="single" w:sz="4" w:space="0" w:color="auto"/>
            </w:tcBorders>
          </w:tcPr>
          <w:p w14:paraId="6334D3FD" w14:textId="77777777" w:rsidR="006D5077" w:rsidRDefault="00340462">
            <w:pPr>
              <w:jc w:val="center"/>
              <w:rPr>
                <w:sz w:val="24"/>
              </w:rPr>
            </w:pPr>
            <w:r>
              <w:rPr>
                <w:sz w:val="24"/>
              </w:rPr>
              <w:t>0,084g/ cm</w:t>
            </w:r>
            <w:r>
              <w:rPr>
                <w:sz w:val="24"/>
                <w:vertAlign w:val="superscript"/>
              </w:rPr>
              <w:t>3</w:t>
            </w:r>
          </w:p>
        </w:tc>
      </w:tr>
      <w:tr w:rsidR="006D5077" w14:paraId="25DC1246" w14:textId="77777777">
        <w:trPr>
          <w:jc w:val="center"/>
        </w:trPr>
        <w:tc>
          <w:tcPr>
            <w:tcW w:w="2269" w:type="dxa"/>
            <w:tcBorders>
              <w:top w:val="single" w:sz="4" w:space="0" w:color="auto"/>
              <w:left w:val="single" w:sz="4" w:space="0" w:color="auto"/>
              <w:bottom w:val="single" w:sz="4" w:space="0" w:color="auto"/>
              <w:right w:val="single" w:sz="4" w:space="0" w:color="auto"/>
            </w:tcBorders>
          </w:tcPr>
          <w:p w14:paraId="5C2B1B9A" w14:textId="77777777" w:rsidR="006D5077" w:rsidRDefault="00340462">
            <w:pPr>
              <w:jc w:val="center"/>
              <w:rPr>
                <w:sz w:val="24"/>
              </w:rPr>
            </w:pPr>
            <w:r>
              <w:rPr>
                <w:sz w:val="24"/>
              </w:rPr>
              <w:t>T tališče</w:t>
            </w:r>
          </w:p>
        </w:tc>
        <w:tc>
          <w:tcPr>
            <w:tcW w:w="3968" w:type="dxa"/>
            <w:tcBorders>
              <w:top w:val="single" w:sz="4" w:space="0" w:color="auto"/>
              <w:left w:val="nil"/>
              <w:bottom w:val="single" w:sz="4" w:space="0" w:color="auto"/>
              <w:right w:val="single" w:sz="4" w:space="0" w:color="auto"/>
            </w:tcBorders>
          </w:tcPr>
          <w:p w14:paraId="7CCED55C" w14:textId="77777777" w:rsidR="006D5077" w:rsidRDefault="00340462">
            <w:pPr>
              <w:jc w:val="center"/>
              <w:rPr>
                <w:sz w:val="24"/>
              </w:rPr>
            </w:pPr>
            <w:r>
              <w:rPr>
                <w:sz w:val="24"/>
              </w:rPr>
              <w:t>13,81 K</w:t>
            </w:r>
          </w:p>
        </w:tc>
      </w:tr>
      <w:tr w:rsidR="006D5077" w14:paraId="6352129B" w14:textId="77777777">
        <w:trPr>
          <w:jc w:val="center"/>
        </w:trPr>
        <w:tc>
          <w:tcPr>
            <w:tcW w:w="2269" w:type="dxa"/>
            <w:tcBorders>
              <w:top w:val="single" w:sz="4" w:space="0" w:color="auto"/>
              <w:left w:val="single" w:sz="4" w:space="0" w:color="auto"/>
              <w:bottom w:val="single" w:sz="4" w:space="0" w:color="auto"/>
              <w:right w:val="single" w:sz="4" w:space="0" w:color="auto"/>
            </w:tcBorders>
          </w:tcPr>
          <w:p w14:paraId="06B5D7FB" w14:textId="77777777" w:rsidR="006D5077" w:rsidRDefault="00340462">
            <w:pPr>
              <w:jc w:val="center"/>
              <w:rPr>
                <w:sz w:val="24"/>
              </w:rPr>
            </w:pPr>
            <w:r>
              <w:rPr>
                <w:sz w:val="24"/>
              </w:rPr>
              <w:t>T vrelišče</w:t>
            </w:r>
          </w:p>
        </w:tc>
        <w:tc>
          <w:tcPr>
            <w:tcW w:w="3968" w:type="dxa"/>
            <w:tcBorders>
              <w:top w:val="single" w:sz="4" w:space="0" w:color="auto"/>
              <w:left w:val="nil"/>
              <w:bottom w:val="single" w:sz="4" w:space="0" w:color="auto"/>
              <w:right w:val="single" w:sz="4" w:space="0" w:color="auto"/>
            </w:tcBorders>
          </w:tcPr>
          <w:p w14:paraId="092B75C7" w14:textId="77777777" w:rsidR="006D5077" w:rsidRDefault="00340462">
            <w:pPr>
              <w:jc w:val="center"/>
              <w:rPr>
                <w:sz w:val="24"/>
              </w:rPr>
            </w:pPr>
            <w:r>
              <w:rPr>
                <w:sz w:val="24"/>
              </w:rPr>
              <w:t>20,28 K</w:t>
            </w:r>
          </w:p>
        </w:tc>
      </w:tr>
      <w:tr w:rsidR="006D5077" w14:paraId="3589C57C" w14:textId="77777777">
        <w:trPr>
          <w:jc w:val="center"/>
        </w:trPr>
        <w:tc>
          <w:tcPr>
            <w:tcW w:w="2269" w:type="dxa"/>
            <w:tcBorders>
              <w:top w:val="single" w:sz="4" w:space="0" w:color="auto"/>
              <w:left w:val="single" w:sz="4" w:space="0" w:color="auto"/>
              <w:bottom w:val="single" w:sz="4" w:space="0" w:color="auto"/>
              <w:right w:val="single" w:sz="4" w:space="0" w:color="auto"/>
            </w:tcBorders>
          </w:tcPr>
          <w:p w14:paraId="5EA0B0CE" w14:textId="77777777" w:rsidR="006D5077" w:rsidRDefault="00340462">
            <w:pPr>
              <w:jc w:val="center"/>
              <w:rPr>
                <w:sz w:val="24"/>
              </w:rPr>
            </w:pPr>
            <w:r>
              <w:rPr>
                <w:sz w:val="24"/>
              </w:rPr>
              <w:t>Toplotna prevodnost</w:t>
            </w:r>
          </w:p>
        </w:tc>
        <w:tc>
          <w:tcPr>
            <w:tcW w:w="3968" w:type="dxa"/>
            <w:tcBorders>
              <w:top w:val="single" w:sz="4" w:space="0" w:color="auto"/>
              <w:left w:val="nil"/>
              <w:bottom w:val="single" w:sz="4" w:space="0" w:color="auto"/>
              <w:right w:val="single" w:sz="4" w:space="0" w:color="auto"/>
            </w:tcBorders>
          </w:tcPr>
          <w:p w14:paraId="55ABA946" w14:textId="77777777" w:rsidR="006D5077" w:rsidRDefault="00340462">
            <w:pPr>
              <w:jc w:val="center"/>
              <w:rPr>
                <w:sz w:val="24"/>
              </w:rPr>
            </w:pPr>
            <w:r>
              <w:rPr>
                <w:sz w:val="24"/>
              </w:rPr>
              <w:t>0,1815 Wm</w:t>
            </w:r>
            <w:r>
              <w:rPr>
                <w:sz w:val="24"/>
                <w:vertAlign w:val="superscript"/>
              </w:rPr>
              <w:t>-1</w:t>
            </w:r>
            <w:r>
              <w:rPr>
                <w:sz w:val="24"/>
              </w:rPr>
              <w:t>K</w:t>
            </w:r>
            <w:r>
              <w:rPr>
                <w:sz w:val="24"/>
                <w:vertAlign w:val="superscript"/>
              </w:rPr>
              <w:t>-1</w:t>
            </w:r>
            <w:r>
              <w:rPr>
                <w:sz w:val="24"/>
              </w:rPr>
              <w:t xml:space="preserve"> (300K)</w:t>
            </w:r>
          </w:p>
        </w:tc>
      </w:tr>
      <w:tr w:rsidR="006D5077" w14:paraId="7B7D59E3" w14:textId="77777777">
        <w:trPr>
          <w:jc w:val="center"/>
        </w:trPr>
        <w:tc>
          <w:tcPr>
            <w:tcW w:w="2269" w:type="dxa"/>
            <w:tcBorders>
              <w:top w:val="single" w:sz="4" w:space="0" w:color="auto"/>
              <w:left w:val="single" w:sz="4" w:space="0" w:color="auto"/>
              <w:bottom w:val="single" w:sz="4" w:space="0" w:color="auto"/>
              <w:right w:val="single" w:sz="4" w:space="0" w:color="auto"/>
            </w:tcBorders>
          </w:tcPr>
          <w:p w14:paraId="016A04D6" w14:textId="77777777" w:rsidR="006D5077" w:rsidRDefault="00340462">
            <w:pPr>
              <w:jc w:val="center"/>
              <w:rPr>
                <w:sz w:val="24"/>
              </w:rPr>
            </w:pPr>
            <w:r>
              <w:rPr>
                <w:sz w:val="24"/>
              </w:rPr>
              <w:t>Električna prevodnost</w:t>
            </w:r>
          </w:p>
        </w:tc>
        <w:tc>
          <w:tcPr>
            <w:tcW w:w="3968" w:type="dxa"/>
            <w:tcBorders>
              <w:top w:val="single" w:sz="4" w:space="0" w:color="auto"/>
              <w:left w:val="nil"/>
              <w:bottom w:val="single" w:sz="4" w:space="0" w:color="auto"/>
              <w:right w:val="single" w:sz="4" w:space="0" w:color="auto"/>
            </w:tcBorders>
          </w:tcPr>
          <w:p w14:paraId="5B48309A" w14:textId="77777777" w:rsidR="006D5077" w:rsidRDefault="00340462">
            <w:pPr>
              <w:jc w:val="center"/>
              <w:rPr>
                <w:sz w:val="24"/>
              </w:rPr>
            </w:pPr>
            <w:r>
              <w:rPr>
                <w:sz w:val="24"/>
              </w:rPr>
              <w:t>/</w:t>
            </w:r>
          </w:p>
        </w:tc>
      </w:tr>
    </w:tbl>
    <w:p w14:paraId="12EE4BE2" w14:textId="77777777" w:rsidR="006D5077" w:rsidRDefault="00340462">
      <w:pPr>
        <w:jc w:val="center"/>
        <w:rPr>
          <w:sz w:val="24"/>
        </w:rPr>
      </w:pPr>
      <w:r>
        <w:rPr>
          <w:b/>
          <w:sz w:val="24"/>
        </w:rPr>
        <w:br/>
      </w:r>
      <w:r>
        <w:rPr>
          <w:sz w:val="24"/>
        </w:rPr>
        <w:t>Kemijske in strukturne lastnosti</w:t>
      </w:r>
    </w:p>
    <w:p w14:paraId="5AE1DEAA" w14:textId="77777777" w:rsidR="006D5077" w:rsidRDefault="00340462">
      <w:pPr>
        <w:rPr>
          <w:sz w:val="24"/>
        </w:rPr>
      </w:pPr>
      <w:r>
        <w:rPr>
          <w:b/>
          <w:sz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978"/>
        <w:gridCol w:w="3259"/>
      </w:tblGrid>
      <w:tr w:rsidR="006D5077" w14:paraId="4D90D49C"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2627F720" w14:textId="77777777" w:rsidR="006D5077" w:rsidRDefault="00340462">
            <w:pPr>
              <w:jc w:val="center"/>
              <w:rPr>
                <w:sz w:val="24"/>
              </w:rPr>
            </w:pPr>
            <w:r>
              <w:rPr>
                <w:sz w:val="24"/>
              </w:rPr>
              <w:t>Oksidacijsko število</w:t>
            </w:r>
          </w:p>
        </w:tc>
        <w:tc>
          <w:tcPr>
            <w:tcW w:w="3259" w:type="dxa"/>
            <w:tcBorders>
              <w:top w:val="single" w:sz="4" w:space="0" w:color="auto"/>
              <w:left w:val="nil"/>
              <w:bottom w:val="single" w:sz="4" w:space="0" w:color="auto"/>
              <w:right w:val="single" w:sz="4" w:space="0" w:color="auto"/>
            </w:tcBorders>
          </w:tcPr>
          <w:p w14:paraId="66405885" w14:textId="77777777" w:rsidR="006D5077" w:rsidRDefault="00340462">
            <w:pPr>
              <w:jc w:val="center"/>
              <w:rPr>
                <w:sz w:val="24"/>
              </w:rPr>
            </w:pPr>
            <w:r>
              <w:rPr>
                <w:sz w:val="24"/>
              </w:rPr>
              <w:t>+1 ali -1</w:t>
            </w:r>
          </w:p>
        </w:tc>
      </w:tr>
      <w:tr w:rsidR="006D5077" w14:paraId="3579C3BD"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48394CE6" w14:textId="77777777" w:rsidR="006D5077" w:rsidRDefault="00340462">
            <w:pPr>
              <w:jc w:val="center"/>
              <w:rPr>
                <w:sz w:val="24"/>
              </w:rPr>
            </w:pPr>
            <w:r>
              <w:rPr>
                <w:sz w:val="24"/>
              </w:rPr>
              <w:t>Elektronska konfiguracija</w:t>
            </w:r>
          </w:p>
        </w:tc>
        <w:tc>
          <w:tcPr>
            <w:tcW w:w="3259" w:type="dxa"/>
            <w:tcBorders>
              <w:top w:val="single" w:sz="4" w:space="0" w:color="auto"/>
              <w:left w:val="nil"/>
              <w:bottom w:val="single" w:sz="4" w:space="0" w:color="auto"/>
              <w:right w:val="single" w:sz="4" w:space="0" w:color="auto"/>
            </w:tcBorders>
          </w:tcPr>
          <w:p w14:paraId="5947E06E" w14:textId="77777777" w:rsidR="006D5077" w:rsidRDefault="00340462">
            <w:pPr>
              <w:jc w:val="center"/>
              <w:rPr>
                <w:sz w:val="24"/>
              </w:rPr>
            </w:pPr>
            <w:r>
              <w:rPr>
                <w:sz w:val="24"/>
              </w:rPr>
              <w:t>1s</w:t>
            </w:r>
            <w:r>
              <w:rPr>
                <w:sz w:val="24"/>
                <w:vertAlign w:val="superscript"/>
              </w:rPr>
              <w:t>1</w:t>
            </w:r>
          </w:p>
        </w:tc>
      </w:tr>
      <w:tr w:rsidR="006D5077" w14:paraId="50FF3651"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1B56F318" w14:textId="77777777" w:rsidR="006D5077" w:rsidRDefault="00340462">
            <w:pPr>
              <w:pStyle w:val="Heading2"/>
            </w:pPr>
            <w:r>
              <w:t>Elektronegativnost</w:t>
            </w:r>
          </w:p>
        </w:tc>
        <w:tc>
          <w:tcPr>
            <w:tcW w:w="3259" w:type="dxa"/>
            <w:tcBorders>
              <w:top w:val="single" w:sz="4" w:space="0" w:color="auto"/>
              <w:left w:val="nil"/>
              <w:bottom w:val="single" w:sz="4" w:space="0" w:color="auto"/>
              <w:right w:val="single" w:sz="4" w:space="0" w:color="auto"/>
            </w:tcBorders>
          </w:tcPr>
          <w:p w14:paraId="71B8937E" w14:textId="77777777" w:rsidR="006D5077" w:rsidRDefault="00340462">
            <w:pPr>
              <w:jc w:val="center"/>
              <w:rPr>
                <w:sz w:val="24"/>
              </w:rPr>
            </w:pPr>
            <w:r>
              <w:rPr>
                <w:sz w:val="24"/>
              </w:rPr>
              <w:t>2,1</w:t>
            </w:r>
          </w:p>
        </w:tc>
      </w:tr>
      <w:tr w:rsidR="006D5077" w14:paraId="618DC9C6"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69D3B0D8" w14:textId="77777777" w:rsidR="006D5077" w:rsidRDefault="00340462">
            <w:pPr>
              <w:jc w:val="center"/>
              <w:rPr>
                <w:sz w:val="24"/>
              </w:rPr>
            </w:pPr>
            <w:r>
              <w:rPr>
                <w:sz w:val="24"/>
              </w:rPr>
              <w:t>Atomski radij</w:t>
            </w:r>
          </w:p>
        </w:tc>
        <w:tc>
          <w:tcPr>
            <w:tcW w:w="3259" w:type="dxa"/>
            <w:tcBorders>
              <w:top w:val="single" w:sz="4" w:space="0" w:color="auto"/>
              <w:left w:val="nil"/>
              <w:bottom w:val="single" w:sz="4" w:space="0" w:color="auto"/>
              <w:right w:val="single" w:sz="4" w:space="0" w:color="auto"/>
            </w:tcBorders>
          </w:tcPr>
          <w:p w14:paraId="79342C20" w14:textId="77777777" w:rsidR="006D5077" w:rsidRDefault="00340462">
            <w:pPr>
              <w:jc w:val="center"/>
              <w:rPr>
                <w:sz w:val="24"/>
              </w:rPr>
            </w:pPr>
            <w:r>
              <w:rPr>
                <w:sz w:val="24"/>
              </w:rPr>
              <w:t>0.5 Å</w:t>
            </w:r>
          </w:p>
        </w:tc>
      </w:tr>
      <w:tr w:rsidR="006D5077" w14:paraId="69D251E7"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17829E67" w14:textId="77777777" w:rsidR="006D5077" w:rsidRDefault="00340462">
            <w:pPr>
              <w:jc w:val="center"/>
              <w:rPr>
                <w:sz w:val="24"/>
              </w:rPr>
            </w:pPr>
            <w:r>
              <w:rPr>
                <w:sz w:val="24"/>
              </w:rPr>
              <w:t>Kovalentni radij</w:t>
            </w:r>
          </w:p>
        </w:tc>
        <w:tc>
          <w:tcPr>
            <w:tcW w:w="3259" w:type="dxa"/>
            <w:tcBorders>
              <w:top w:val="single" w:sz="4" w:space="0" w:color="auto"/>
              <w:left w:val="nil"/>
              <w:bottom w:val="single" w:sz="4" w:space="0" w:color="auto"/>
              <w:right w:val="single" w:sz="4" w:space="0" w:color="auto"/>
            </w:tcBorders>
          </w:tcPr>
          <w:p w14:paraId="0903975C" w14:textId="77777777" w:rsidR="006D5077" w:rsidRDefault="00340462">
            <w:pPr>
              <w:jc w:val="center"/>
              <w:rPr>
                <w:sz w:val="24"/>
              </w:rPr>
            </w:pPr>
            <w:r>
              <w:rPr>
                <w:sz w:val="24"/>
              </w:rPr>
              <w:t>0.37 Å</w:t>
            </w:r>
          </w:p>
        </w:tc>
      </w:tr>
      <w:tr w:rsidR="006D5077" w14:paraId="6EAD92DE"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449CEE93" w14:textId="77777777" w:rsidR="006D5077" w:rsidRDefault="00340462">
            <w:pPr>
              <w:jc w:val="center"/>
              <w:rPr>
                <w:sz w:val="24"/>
              </w:rPr>
            </w:pPr>
            <w:r>
              <w:rPr>
                <w:sz w:val="24"/>
              </w:rPr>
              <w:t>Kristalna struktura</w:t>
            </w:r>
          </w:p>
        </w:tc>
        <w:tc>
          <w:tcPr>
            <w:tcW w:w="3259" w:type="dxa"/>
            <w:tcBorders>
              <w:top w:val="single" w:sz="4" w:space="0" w:color="auto"/>
              <w:left w:val="nil"/>
              <w:bottom w:val="single" w:sz="4" w:space="0" w:color="auto"/>
              <w:right w:val="single" w:sz="4" w:space="0" w:color="auto"/>
            </w:tcBorders>
          </w:tcPr>
          <w:p w14:paraId="53794735" w14:textId="77777777" w:rsidR="006D5077" w:rsidRDefault="00340462">
            <w:pPr>
              <w:jc w:val="center"/>
              <w:rPr>
                <w:sz w:val="24"/>
              </w:rPr>
            </w:pPr>
            <w:r>
              <w:rPr>
                <w:sz w:val="24"/>
              </w:rPr>
              <w:t>Heksagonalna</w:t>
            </w:r>
          </w:p>
        </w:tc>
      </w:tr>
      <w:tr w:rsidR="006D5077" w14:paraId="64CD5138" w14:textId="77777777">
        <w:trPr>
          <w:jc w:val="center"/>
        </w:trPr>
        <w:tc>
          <w:tcPr>
            <w:tcW w:w="2978" w:type="dxa"/>
            <w:tcBorders>
              <w:top w:val="single" w:sz="4" w:space="0" w:color="auto"/>
              <w:left w:val="single" w:sz="4" w:space="0" w:color="auto"/>
              <w:bottom w:val="single" w:sz="4" w:space="0" w:color="auto"/>
              <w:right w:val="single" w:sz="4" w:space="0" w:color="auto"/>
            </w:tcBorders>
          </w:tcPr>
          <w:p w14:paraId="13E84DF4" w14:textId="77777777" w:rsidR="006D5077" w:rsidRDefault="00340462">
            <w:pPr>
              <w:jc w:val="center"/>
              <w:rPr>
                <w:sz w:val="24"/>
              </w:rPr>
            </w:pPr>
            <w:r>
              <w:rPr>
                <w:sz w:val="24"/>
              </w:rPr>
              <w:t>Kislinsko – bazične lastnosti</w:t>
            </w:r>
          </w:p>
        </w:tc>
        <w:tc>
          <w:tcPr>
            <w:tcW w:w="3259" w:type="dxa"/>
            <w:tcBorders>
              <w:top w:val="single" w:sz="4" w:space="0" w:color="auto"/>
              <w:left w:val="nil"/>
              <w:bottom w:val="single" w:sz="4" w:space="0" w:color="auto"/>
              <w:right w:val="single" w:sz="4" w:space="0" w:color="auto"/>
            </w:tcBorders>
          </w:tcPr>
          <w:p w14:paraId="5203547E" w14:textId="77777777" w:rsidR="006D5077" w:rsidRDefault="00340462">
            <w:pPr>
              <w:jc w:val="center"/>
              <w:rPr>
                <w:sz w:val="24"/>
              </w:rPr>
            </w:pPr>
            <w:r>
              <w:rPr>
                <w:sz w:val="24"/>
              </w:rPr>
              <w:t>Močna Lewisova kislina</w:t>
            </w:r>
          </w:p>
        </w:tc>
      </w:tr>
    </w:tbl>
    <w:p w14:paraId="33B1BD51" w14:textId="77777777" w:rsidR="006D5077" w:rsidRDefault="006D5077">
      <w:pPr>
        <w:rPr>
          <w:sz w:val="24"/>
        </w:rPr>
      </w:pPr>
    </w:p>
    <w:p w14:paraId="44B89C73" w14:textId="77777777" w:rsidR="006D5077" w:rsidRDefault="006D5077">
      <w:pPr>
        <w:pStyle w:val="Title"/>
      </w:pPr>
    </w:p>
    <w:p w14:paraId="7956C150" w14:textId="77777777" w:rsidR="006D5077" w:rsidRDefault="006D5077">
      <w:pPr>
        <w:pStyle w:val="Title"/>
      </w:pPr>
    </w:p>
    <w:p w14:paraId="10431C97" w14:textId="77777777" w:rsidR="006D5077" w:rsidRDefault="006D5077">
      <w:pPr>
        <w:pStyle w:val="Title"/>
      </w:pPr>
    </w:p>
    <w:p w14:paraId="79AC9083" w14:textId="77777777" w:rsidR="006D5077" w:rsidRDefault="006D5077">
      <w:pPr>
        <w:pStyle w:val="Title"/>
      </w:pPr>
    </w:p>
    <w:p w14:paraId="6C30F29D" w14:textId="77777777" w:rsidR="006D5077" w:rsidRDefault="006D5077">
      <w:pPr>
        <w:pStyle w:val="Title"/>
      </w:pPr>
    </w:p>
    <w:p w14:paraId="2CD86926" w14:textId="77777777" w:rsidR="006D5077" w:rsidRDefault="006D5077">
      <w:pPr>
        <w:pStyle w:val="Title"/>
      </w:pPr>
    </w:p>
    <w:p w14:paraId="054690E1" w14:textId="77777777" w:rsidR="006D5077" w:rsidRDefault="006D5077">
      <w:pPr>
        <w:pStyle w:val="Title"/>
      </w:pPr>
    </w:p>
    <w:p w14:paraId="7F30B272" w14:textId="77777777" w:rsidR="006D5077" w:rsidRDefault="006D5077">
      <w:pPr>
        <w:pStyle w:val="Title"/>
      </w:pPr>
    </w:p>
    <w:p w14:paraId="0A3AADC9" w14:textId="77777777" w:rsidR="006D5077" w:rsidRDefault="006D5077">
      <w:pPr>
        <w:pStyle w:val="Title"/>
      </w:pPr>
    </w:p>
    <w:p w14:paraId="0829C0EE" w14:textId="77777777" w:rsidR="006D5077" w:rsidRDefault="006D5077">
      <w:pPr>
        <w:pStyle w:val="Title"/>
      </w:pPr>
    </w:p>
    <w:p w14:paraId="44DB13D2" w14:textId="77777777" w:rsidR="006D5077" w:rsidRDefault="006D5077">
      <w:pPr>
        <w:pStyle w:val="Title"/>
      </w:pPr>
    </w:p>
    <w:p w14:paraId="23944352" w14:textId="77777777" w:rsidR="006D5077" w:rsidRDefault="006D5077">
      <w:pPr>
        <w:pStyle w:val="Title"/>
      </w:pPr>
    </w:p>
    <w:p w14:paraId="09E76713" w14:textId="77777777" w:rsidR="006D5077" w:rsidRDefault="006D5077">
      <w:pPr>
        <w:pStyle w:val="Title"/>
      </w:pPr>
    </w:p>
    <w:p w14:paraId="0D6A05EB" w14:textId="77777777" w:rsidR="006D5077" w:rsidRDefault="006D5077">
      <w:pPr>
        <w:pStyle w:val="Title"/>
      </w:pPr>
    </w:p>
    <w:p w14:paraId="3771BCD2" w14:textId="77777777" w:rsidR="006D5077" w:rsidRDefault="006D5077">
      <w:pPr>
        <w:pStyle w:val="Title"/>
      </w:pPr>
    </w:p>
    <w:p w14:paraId="2165A3D3" w14:textId="77777777" w:rsidR="006D5077" w:rsidRDefault="006D5077">
      <w:pPr>
        <w:pStyle w:val="Title"/>
      </w:pPr>
    </w:p>
    <w:p w14:paraId="534A9FD5" w14:textId="77777777" w:rsidR="006D5077" w:rsidRDefault="00340462">
      <w:pPr>
        <w:pStyle w:val="Title"/>
      </w:pPr>
      <w:r>
        <w:lastRenderedPageBreak/>
        <w:t>KISIK</w:t>
      </w:r>
    </w:p>
    <w:p w14:paraId="70E28179" w14:textId="77777777" w:rsidR="006D5077" w:rsidRDefault="006D5077">
      <w:pPr>
        <w:rPr>
          <w:sz w:val="24"/>
        </w:rPr>
      </w:pPr>
    </w:p>
    <w:p w14:paraId="3C8DE9A8" w14:textId="77777777" w:rsidR="006D5077" w:rsidRDefault="006D5077">
      <w:pPr>
        <w:rPr>
          <w:sz w:val="24"/>
        </w:rPr>
      </w:pPr>
    </w:p>
    <w:p w14:paraId="2B499EAF" w14:textId="77777777" w:rsidR="006D5077" w:rsidRDefault="00906469">
      <w:pPr>
        <w:rPr>
          <w:sz w:val="24"/>
        </w:rPr>
      </w:pPr>
      <w:r>
        <w:object w:dxaOrig="1440" w:dyaOrig="1440" w14:anchorId="522AAC4D">
          <v:shape id="_x0000_s1026" type="#_x0000_t75" style="position:absolute;margin-left:1.15pt;margin-top:5.55pt;width:89.1pt;height:88.1pt;z-index:-251658240;mso-wrap-edited:f;mso-position-horizontal:absolute;mso-position-horizontal-relative:text;mso-position-vertical:absolute;mso-position-vertical-relative:text" wrapcoords="-121 0 -121 21477 21600 21477 21600 0 -121 0" o:allowincell="f">
            <v:imagedata r:id="rId9" o:title=""/>
            <w10:wrap type="square"/>
          </v:shape>
          <o:OLEObject Type="Embed" ProgID="PBrush" ShapeID="_x0000_s1026" DrawAspect="Content" ObjectID="_1618643492" r:id="rId10"/>
        </w:object>
      </w:r>
      <w:r w:rsidR="00340462">
        <w:rPr>
          <w:rStyle w:val="Strong"/>
          <w:b w:val="0"/>
          <w:sz w:val="24"/>
        </w:rPr>
        <w:t>Kisik</w:t>
      </w:r>
      <w:r w:rsidR="00340462">
        <w:rPr>
          <w:sz w:val="24"/>
        </w:rPr>
        <w:t xml:space="preserve"> (latinsko Oxygen) je </w:t>
      </w:r>
      <w:bookmarkStart w:id="1" w:name="_Hlt87416904"/>
      <w:r w:rsidR="00340462">
        <w:rPr>
          <w:sz w:val="24"/>
        </w:rPr>
        <w:t>kemijski element</w:t>
      </w:r>
      <w:bookmarkEnd w:id="1"/>
      <w:r w:rsidR="00340462">
        <w:rPr>
          <w:sz w:val="24"/>
        </w:rPr>
        <w:t xml:space="preserve"> v periodnem sistemu elementov z znakom </w:t>
      </w:r>
      <w:r w:rsidR="00340462">
        <w:rPr>
          <w:rStyle w:val="Strong"/>
          <w:b w:val="0"/>
          <w:sz w:val="24"/>
        </w:rPr>
        <w:t>O</w:t>
      </w:r>
      <w:r w:rsidR="00340462">
        <w:rPr>
          <w:sz w:val="24"/>
        </w:rPr>
        <w:t xml:space="preserve"> in atomskim številom </w:t>
      </w:r>
      <w:bookmarkStart w:id="2" w:name="_Hlt87416931"/>
      <w:r w:rsidR="00340462">
        <w:rPr>
          <w:sz w:val="24"/>
        </w:rPr>
        <w:t>8</w:t>
      </w:r>
      <w:bookmarkEnd w:id="2"/>
      <w:r w:rsidR="00340462">
        <w:rPr>
          <w:sz w:val="24"/>
        </w:rPr>
        <w:t>. Element je zelo znan in prisoten vsepovsod. Najdemo ga ne samo na Zemlji ampak v celotnem Vesolju. Pri standardnih pogojih je dvovalentni nevnetljiv plin brez barve in brez vonja. Molekularni kisik (O</w:t>
      </w:r>
      <w:r w:rsidR="00340462">
        <w:rPr>
          <w:sz w:val="24"/>
          <w:vertAlign w:val="subscript"/>
        </w:rPr>
        <w:t>2</w:t>
      </w:r>
      <w:r w:rsidR="00340462">
        <w:rPr>
          <w:sz w:val="24"/>
        </w:rPr>
        <w:t xml:space="preserve">) je termodinamsko nestabilen, obstaja pa preko procesov fotosinteze rastlin. Kisik je brez barve, vonja in okusa in negorljiv plin. </w:t>
      </w:r>
    </w:p>
    <w:p w14:paraId="42597272" w14:textId="77777777" w:rsidR="006D5077" w:rsidRDefault="006D5077">
      <w:pPr>
        <w:rPr>
          <w:sz w:val="24"/>
        </w:rPr>
      </w:pPr>
    </w:p>
    <w:p w14:paraId="7C885534" w14:textId="77777777" w:rsidR="006D5077" w:rsidRDefault="00340462">
      <w:pPr>
        <w:rPr>
          <w:sz w:val="24"/>
        </w:rPr>
      </w:pPr>
      <w:r>
        <w:rPr>
          <w:b/>
          <w:sz w:val="24"/>
        </w:rPr>
        <w:t>1. Nahajališča v naravi</w:t>
      </w:r>
      <w:r>
        <w:rPr>
          <w:sz w:val="24"/>
        </w:rPr>
        <w:t xml:space="preserve"> – je najpogostejši element na zemlji, prisoten v zraku ( 20.95 vol% ), vodi in v obliki raznih mineralov in rud.</w:t>
      </w:r>
    </w:p>
    <w:p w14:paraId="1539AB46" w14:textId="77777777" w:rsidR="006D5077" w:rsidRDefault="006D5077">
      <w:pPr>
        <w:rPr>
          <w:sz w:val="24"/>
        </w:rPr>
      </w:pPr>
    </w:p>
    <w:p w14:paraId="606C47D0" w14:textId="77777777" w:rsidR="006D5077" w:rsidRDefault="00340462">
      <w:pPr>
        <w:rPr>
          <w:sz w:val="24"/>
        </w:rPr>
      </w:pPr>
      <w:r>
        <w:rPr>
          <w:b/>
          <w:sz w:val="24"/>
        </w:rPr>
        <w:t>2. Pridobivanje</w:t>
      </w:r>
      <w:r>
        <w:rPr>
          <w:sz w:val="24"/>
        </w:rPr>
        <w:t xml:space="preserve"> – najpomembnejši industrijski način pridobivanja kisika je frakcionirana destilacija utekočinjenega zraka, kjer na osnovi Joule-Thomsonovega efekta utekočinimo zrak in nato s frakcionirano destilacijo ločimo kisik in dušik na osnovi razlike v vreliščih.</w:t>
      </w:r>
    </w:p>
    <w:p w14:paraId="350BD6EC" w14:textId="77777777" w:rsidR="006D5077" w:rsidRDefault="00340462">
      <w:pPr>
        <w:rPr>
          <w:sz w:val="24"/>
        </w:rPr>
      </w:pPr>
      <w:r>
        <w:rPr>
          <w:sz w:val="24"/>
        </w:rPr>
        <w:t>V laboratorijskem merilu pa ga pridobivamo s termičnim razkrojem spojin bogatih s kisikom kot so npr. KClO</w:t>
      </w:r>
      <w:r>
        <w:rPr>
          <w:sz w:val="24"/>
          <w:vertAlign w:val="subscript"/>
        </w:rPr>
        <w:t>3</w:t>
      </w:r>
      <w:r>
        <w:rPr>
          <w:sz w:val="24"/>
        </w:rPr>
        <w:t>, KMnO</w:t>
      </w:r>
      <w:r>
        <w:rPr>
          <w:sz w:val="24"/>
          <w:vertAlign w:val="subscript"/>
        </w:rPr>
        <w:t>4</w:t>
      </w:r>
      <w:r>
        <w:rPr>
          <w:sz w:val="24"/>
        </w:rPr>
        <w:t xml:space="preserve"> in H</w:t>
      </w:r>
      <w:r>
        <w:rPr>
          <w:sz w:val="24"/>
          <w:vertAlign w:val="subscript"/>
        </w:rPr>
        <w:t>2</w:t>
      </w:r>
      <w:r>
        <w:rPr>
          <w:sz w:val="24"/>
        </w:rPr>
        <w:t>O</w:t>
      </w:r>
      <w:r>
        <w:rPr>
          <w:sz w:val="24"/>
          <w:vertAlign w:val="subscript"/>
        </w:rPr>
        <w:t>2</w:t>
      </w:r>
      <w:r>
        <w:rPr>
          <w:sz w:val="24"/>
        </w:rPr>
        <w:t>.</w:t>
      </w:r>
    </w:p>
    <w:p w14:paraId="2240E5D7" w14:textId="77777777" w:rsidR="006D5077" w:rsidRDefault="006D5077">
      <w:pPr>
        <w:rPr>
          <w:sz w:val="24"/>
        </w:rPr>
      </w:pPr>
    </w:p>
    <w:p w14:paraId="2EBE353C" w14:textId="77777777" w:rsidR="006D5077" w:rsidRDefault="00340462">
      <w:pPr>
        <w:rPr>
          <w:sz w:val="24"/>
        </w:rPr>
      </w:pPr>
      <w:r>
        <w:rPr>
          <w:sz w:val="24"/>
        </w:rPr>
        <w:t>KClO</w:t>
      </w:r>
      <w:r>
        <w:rPr>
          <w:sz w:val="24"/>
          <w:vertAlign w:val="subscript"/>
        </w:rPr>
        <w:t>3</w:t>
      </w:r>
      <w:r>
        <w:rPr>
          <w:sz w:val="24"/>
        </w:rPr>
        <w:t xml:space="preserve"> → KCl + </w:t>
      </w:r>
      <w:r>
        <w:rPr>
          <w:i/>
          <w:sz w:val="24"/>
          <w:vertAlign w:val="superscript"/>
        </w:rPr>
        <w:t>3</w:t>
      </w:r>
      <w:r>
        <w:rPr>
          <w:i/>
          <w:sz w:val="24"/>
        </w:rPr>
        <w:t>/</w:t>
      </w:r>
      <w:r>
        <w:rPr>
          <w:i/>
          <w:sz w:val="24"/>
          <w:vertAlign w:val="subscript"/>
        </w:rPr>
        <w:t>2</w:t>
      </w:r>
      <w:r>
        <w:rPr>
          <w:sz w:val="24"/>
        </w:rPr>
        <w:t>O</w:t>
      </w:r>
      <w:r>
        <w:rPr>
          <w:sz w:val="24"/>
          <w:vertAlign w:val="subscript"/>
        </w:rPr>
        <w:t>2</w:t>
      </w:r>
    </w:p>
    <w:p w14:paraId="520D0740" w14:textId="77777777" w:rsidR="006D5077" w:rsidRDefault="006D5077">
      <w:pPr>
        <w:rPr>
          <w:sz w:val="24"/>
        </w:rPr>
      </w:pPr>
    </w:p>
    <w:p w14:paraId="58DC14E4" w14:textId="77777777" w:rsidR="006D5077" w:rsidRDefault="00340462">
      <w:pPr>
        <w:rPr>
          <w:sz w:val="24"/>
        </w:rPr>
      </w:pPr>
      <w:r>
        <w:rPr>
          <w:i/>
          <w:sz w:val="24"/>
        </w:rPr>
        <w:t>2</w:t>
      </w:r>
      <w:r>
        <w:rPr>
          <w:sz w:val="24"/>
        </w:rPr>
        <w:t>KMnO</w:t>
      </w:r>
      <w:r>
        <w:rPr>
          <w:sz w:val="24"/>
          <w:vertAlign w:val="subscript"/>
        </w:rPr>
        <w:t>4</w:t>
      </w:r>
      <w:r>
        <w:rPr>
          <w:sz w:val="24"/>
        </w:rPr>
        <w:t xml:space="preserve"> + H</w:t>
      </w:r>
      <w:r>
        <w:rPr>
          <w:sz w:val="24"/>
          <w:vertAlign w:val="subscript"/>
        </w:rPr>
        <w:t>2</w:t>
      </w:r>
      <w:r>
        <w:rPr>
          <w:sz w:val="24"/>
        </w:rPr>
        <w:t>O</w:t>
      </w:r>
      <w:r>
        <w:rPr>
          <w:sz w:val="24"/>
          <w:vertAlign w:val="subscript"/>
        </w:rPr>
        <w:t>2</w:t>
      </w:r>
      <w:r>
        <w:rPr>
          <w:sz w:val="24"/>
        </w:rPr>
        <w:t xml:space="preserve"> + </w:t>
      </w:r>
      <w:r>
        <w:rPr>
          <w:i/>
          <w:sz w:val="24"/>
        </w:rPr>
        <w:t>3</w:t>
      </w:r>
      <w:r>
        <w:rPr>
          <w:sz w:val="24"/>
        </w:rPr>
        <w:t>H</w:t>
      </w:r>
      <w:r>
        <w:rPr>
          <w:sz w:val="24"/>
          <w:vertAlign w:val="subscript"/>
        </w:rPr>
        <w:t>2</w:t>
      </w:r>
      <w:r>
        <w:rPr>
          <w:sz w:val="24"/>
        </w:rPr>
        <w:t>SO</w:t>
      </w:r>
      <w:r>
        <w:rPr>
          <w:sz w:val="24"/>
          <w:vertAlign w:val="subscript"/>
        </w:rPr>
        <w:t>4</w:t>
      </w:r>
      <w:r>
        <w:rPr>
          <w:sz w:val="24"/>
        </w:rPr>
        <w:t xml:space="preserve"> → </w:t>
      </w:r>
      <w:r>
        <w:rPr>
          <w:i/>
          <w:sz w:val="24"/>
        </w:rPr>
        <w:t>2</w:t>
      </w:r>
      <w:r>
        <w:rPr>
          <w:sz w:val="24"/>
        </w:rPr>
        <w:t>Mn SO</w:t>
      </w:r>
      <w:r>
        <w:rPr>
          <w:sz w:val="24"/>
          <w:vertAlign w:val="subscript"/>
        </w:rPr>
        <w:t>4</w:t>
      </w:r>
      <w:r>
        <w:rPr>
          <w:sz w:val="24"/>
        </w:rPr>
        <w:t xml:space="preserve"> + K</w:t>
      </w:r>
      <w:r>
        <w:rPr>
          <w:sz w:val="24"/>
          <w:vertAlign w:val="subscript"/>
        </w:rPr>
        <w:t>2</w:t>
      </w:r>
      <w:r>
        <w:rPr>
          <w:sz w:val="24"/>
        </w:rPr>
        <w:t>SO</w:t>
      </w:r>
      <w:r>
        <w:rPr>
          <w:sz w:val="24"/>
          <w:vertAlign w:val="subscript"/>
        </w:rPr>
        <w:t>4</w:t>
      </w:r>
      <w:r>
        <w:rPr>
          <w:sz w:val="24"/>
        </w:rPr>
        <w:t xml:space="preserve"> + </w:t>
      </w:r>
      <w:r>
        <w:rPr>
          <w:i/>
          <w:sz w:val="24"/>
        </w:rPr>
        <w:t>8</w:t>
      </w:r>
      <w:r>
        <w:rPr>
          <w:sz w:val="24"/>
        </w:rPr>
        <w:t>H</w:t>
      </w:r>
      <w:r>
        <w:rPr>
          <w:sz w:val="24"/>
          <w:vertAlign w:val="subscript"/>
        </w:rPr>
        <w:t>2</w:t>
      </w:r>
      <w:r>
        <w:rPr>
          <w:sz w:val="24"/>
        </w:rPr>
        <w:t xml:space="preserve">O + </w:t>
      </w:r>
      <w:r>
        <w:rPr>
          <w:i/>
          <w:sz w:val="24"/>
        </w:rPr>
        <w:t>5</w:t>
      </w:r>
      <w:r>
        <w:rPr>
          <w:sz w:val="24"/>
        </w:rPr>
        <w:t>O</w:t>
      </w:r>
      <w:r>
        <w:rPr>
          <w:sz w:val="24"/>
          <w:vertAlign w:val="subscript"/>
        </w:rPr>
        <w:t>2</w:t>
      </w:r>
    </w:p>
    <w:p w14:paraId="0E1A4539" w14:textId="77777777" w:rsidR="006D5077" w:rsidRDefault="006D5077">
      <w:pPr>
        <w:rPr>
          <w:sz w:val="24"/>
        </w:rPr>
      </w:pPr>
    </w:p>
    <w:p w14:paraId="20DE5FBF" w14:textId="77777777" w:rsidR="006D5077" w:rsidRDefault="00340462">
      <w:pPr>
        <w:rPr>
          <w:sz w:val="24"/>
        </w:rPr>
      </w:pPr>
      <w:r>
        <w:rPr>
          <w:sz w:val="24"/>
        </w:rPr>
        <w:t>Kisik pa nastane tudi pri termičnem razkroju oksidov, nitratov in peroksidov:</w:t>
      </w:r>
    </w:p>
    <w:p w14:paraId="0E0BD32B" w14:textId="77777777" w:rsidR="006D5077" w:rsidRDefault="006D5077">
      <w:pPr>
        <w:rPr>
          <w:sz w:val="24"/>
        </w:rPr>
      </w:pPr>
    </w:p>
    <w:p w14:paraId="76B0D59C" w14:textId="77777777" w:rsidR="006D5077" w:rsidRDefault="00340462">
      <w:pPr>
        <w:rPr>
          <w:sz w:val="24"/>
        </w:rPr>
      </w:pPr>
      <w:r>
        <w:rPr>
          <w:sz w:val="24"/>
        </w:rPr>
        <w:t xml:space="preserve">HgO → Hg + </w:t>
      </w:r>
      <w:r>
        <w:rPr>
          <w:i/>
          <w:sz w:val="24"/>
        </w:rPr>
        <w:t>½</w:t>
      </w:r>
      <w:r>
        <w:rPr>
          <w:sz w:val="24"/>
        </w:rPr>
        <w:t>O</w:t>
      </w:r>
      <w:r>
        <w:rPr>
          <w:sz w:val="24"/>
          <w:vertAlign w:val="subscript"/>
        </w:rPr>
        <w:t>2</w:t>
      </w:r>
    </w:p>
    <w:p w14:paraId="78FFBC54" w14:textId="77777777" w:rsidR="006D5077" w:rsidRDefault="006D5077">
      <w:pPr>
        <w:rPr>
          <w:sz w:val="24"/>
        </w:rPr>
      </w:pPr>
    </w:p>
    <w:p w14:paraId="05E8C9B2" w14:textId="77777777" w:rsidR="006D5077" w:rsidRDefault="00340462">
      <w:pPr>
        <w:rPr>
          <w:sz w:val="24"/>
        </w:rPr>
      </w:pPr>
      <w:r>
        <w:rPr>
          <w:sz w:val="24"/>
        </w:rPr>
        <w:t>KNO</w:t>
      </w:r>
      <w:r>
        <w:rPr>
          <w:sz w:val="24"/>
          <w:vertAlign w:val="subscript"/>
        </w:rPr>
        <w:t>3</w:t>
      </w:r>
      <w:r>
        <w:rPr>
          <w:sz w:val="24"/>
        </w:rPr>
        <w:t xml:space="preserve"> → KNO</w:t>
      </w:r>
      <w:r>
        <w:rPr>
          <w:sz w:val="24"/>
          <w:vertAlign w:val="subscript"/>
        </w:rPr>
        <w:t>2</w:t>
      </w:r>
      <w:r>
        <w:rPr>
          <w:sz w:val="24"/>
        </w:rPr>
        <w:t xml:space="preserve"> + </w:t>
      </w:r>
      <w:r>
        <w:rPr>
          <w:i/>
          <w:sz w:val="24"/>
        </w:rPr>
        <w:t>½</w:t>
      </w:r>
      <w:r>
        <w:rPr>
          <w:sz w:val="24"/>
        </w:rPr>
        <w:t>O</w:t>
      </w:r>
      <w:r>
        <w:rPr>
          <w:sz w:val="24"/>
          <w:vertAlign w:val="subscript"/>
        </w:rPr>
        <w:t>2</w:t>
      </w:r>
      <w:r>
        <w:rPr>
          <w:sz w:val="24"/>
        </w:rPr>
        <w:t xml:space="preserve"> (pri 700</w:t>
      </w:r>
      <w:r>
        <w:rPr>
          <w:sz w:val="24"/>
          <w:vertAlign w:val="superscript"/>
        </w:rPr>
        <w:t>o</w:t>
      </w:r>
      <w:r>
        <w:rPr>
          <w:sz w:val="24"/>
        </w:rPr>
        <w:t>C )</w:t>
      </w:r>
    </w:p>
    <w:p w14:paraId="4E8E69C9" w14:textId="77777777" w:rsidR="006D5077" w:rsidRDefault="006D5077">
      <w:pPr>
        <w:rPr>
          <w:i/>
          <w:sz w:val="24"/>
        </w:rPr>
      </w:pPr>
    </w:p>
    <w:p w14:paraId="487D1FBB" w14:textId="77777777" w:rsidR="006D5077" w:rsidRDefault="00340462">
      <w:pPr>
        <w:rPr>
          <w:sz w:val="24"/>
        </w:rPr>
      </w:pPr>
      <w:r>
        <w:rPr>
          <w:i/>
          <w:sz w:val="24"/>
        </w:rPr>
        <w:t>2</w:t>
      </w:r>
      <w:r>
        <w:rPr>
          <w:sz w:val="24"/>
        </w:rPr>
        <w:t>BaO</w:t>
      </w:r>
      <w:r>
        <w:rPr>
          <w:sz w:val="24"/>
          <w:vertAlign w:val="subscript"/>
        </w:rPr>
        <w:t>2</w:t>
      </w:r>
      <w:r>
        <w:rPr>
          <w:sz w:val="24"/>
        </w:rPr>
        <w:t xml:space="preserve"> → </w:t>
      </w:r>
      <w:r>
        <w:rPr>
          <w:i/>
          <w:sz w:val="24"/>
        </w:rPr>
        <w:t>2</w:t>
      </w:r>
      <w:r>
        <w:rPr>
          <w:sz w:val="24"/>
        </w:rPr>
        <w:t>BaO + O</w:t>
      </w:r>
      <w:r>
        <w:rPr>
          <w:sz w:val="24"/>
          <w:vertAlign w:val="subscript"/>
        </w:rPr>
        <w:t>2</w:t>
      </w:r>
      <w:r>
        <w:rPr>
          <w:sz w:val="24"/>
        </w:rPr>
        <w:t xml:space="preserve"> (pri 500</w:t>
      </w:r>
      <w:r>
        <w:rPr>
          <w:sz w:val="24"/>
          <w:vertAlign w:val="superscript"/>
        </w:rPr>
        <w:t>o</w:t>
      </w:r>
      <w:r>
        <w:rPr>
          <w:sz w:val="24"/>
        </w:rPr>
        <w:t>C )</w:t>
      </w:r>
    </w:p>
    <w:p w14:paraId="03372F5D" w14:textId="77777777" w:rsidR="006D5077" w:rsidRDefault="006D5077">
      <w:pPr>
        <w:rPr>
          <w:sz w:val="24"/>
        </w:rPr>
      </w:pPr>
    </w:p>
    <w:p w14:paraId="7720C1DF" w14:textId="77777777" w:rsidR="006D5077" w:rsidRDefault="00340462">
      <w:pPr>
        <w:rPr>
          <w:sz w:val="24"/>
        </w:rPr>
      </w:pPr>
      <w:r>
        <w:rPr>
          <w:sz w:val="24"/>
        </w:rPr>
        <w:t xml:space="preserve">Kisik pridobivajo tudi z elektrolizo vode, kot stranski produkt pridobivanja </w:t>
      </w:r>
    </w:p>
    <w:p w14:paraId="3EBA85F8" w14:textId="77777777" w:rsidR="006D5077" w:rsidRDefault="006D5077">
      <w:pPr>
        <w:rPr>
          <w:sz w:val="24"/>
        </w:rPr>
      </w:pPr>
    </w:p>
    <w:p w14:paraId="14B2528A" w14:textId="77777777" w:rsidR="006D5077" w:rsidRDefault="006D5077">
      <w:pPr>
        <w:rPr>
          <w:b/>
          <w:sz w:val="24"/>
        </w:rPr>
      </w:pPr>
    </w:p>
    <w:p w14:paraId="18152AA3" w14:textId="77777777" w:rsidR="006D5077" w:rsidRDefault="00340462">
      <w:pPr>
        <w:rPr>
          <w:sz w:val="24"/>
        </w:rPr>
      </w:pPr>
      <w:r>
        <w:rPr>
          <w:b/>
          <w:sz w:val="24"/>
        </w:rPr>
        <w:t>3. Uporaba</w:t>
      </w:r>
      <w:r>
        <w:rPr>
          <w:sz w:val="24"/>
        </w:rPr>
        <w:t xml:space="preserve"> – kisik sodeluje v biokemijskih procesih v organizmu in je življenjskega pomena za rastline in živali. Količina kisika je v atmosferi stalna po zaslugi vzpostavljenega obtoka kisika; medtem ko se pri dihanju kisik porablja, se pri fotosintezi sprošča. Velike količine kisika se uporabljajo v železarstvu za oksidacijo ogljika in fosforja, ki sta v surovem železu, v jeklarstvu (za odstranjevanje nečistoč iz jekla),… Pri gorenju etina v kisiku dobimo dovolj visoko temperature za taljenje kovin; ta postopek imenujemo avtogeno varjenje. V kemijski industriji se uporablja za oksidacijo amoniaka za pridobivanje dušikove kisline, za sintezo vodikovega peroksida, za oksidacijo žveplovega dioksida v žveplov trioksid ali v žveplovo kislino. Uporabljamo ga tudi za varjenje in rezanje kovin, za dihalne aparate, za pogon raket, za mnoge procese v kemijski tehnologiji, v medicini,…</w:t>
      </w:r>
    </w:p>
    <w:p w14:paraId="7F117305" w14:textId="77777777" w:rsidR="006D5077" w:rsidRDefault="006D5077">
      <w:pPr>
        <w:rPr>
          <w:b/>
          <w:sz w:val="24"/>
        </w:rPr>
      </w:pPr>
    </w:p>
    <w:p w14:paraId="5B7695C7" w14:textId="77777777" w:rsidR="006D5077" w:rsidRDefault="006D5077">
      <w:pPr>
        <w:rPr>
          <w:b/>
          <w:sz w:val="24"/>
        </w:rPr>
      </w:pPr>
    </w:p>
    <w:p w14:paraId="6F5CE302" w14:textId="77777777" w:rsidR="006D5077" w:rsidRDefault="006D5077">
      <w:pPr>
        <w:rPr>
          <w:b/>
          <w:sz w:val="24"/>
        </w:rPr>
      </w:pPr>
    </w:p>
    <w:p w14:paraId="597DBD42" w14:textId="77777777" w:rsidR="006D5077" w:rsidRDefault="006D5077">
      <w:pPr>
        <w:rPr>
          <w:b/>
          <w:sz w:val="24"/>
        </w:rPr>
      </w:pPr>
    </w:p>
    <w:p w14:paraId="47D27ECB" w14:textId="77777777" w:rsidR="006D5077" w:rsidRDefault="006D5077">
      <w:pPr>
        <w:rPr>
          <w:b/>
          <w:sz w:val="24"/>
        </w:rPr>
      </w:pPr>
    </w:p>
    <w:p w14:paraId="71570836" w14:textId="77777777" w:rsidR="006D5077" w:rsidRDefault="00340462">
      <w:pPr>
        <w:rPr>
          <w:sz w:val="24"/>
        </w:rPr>
      </w:pPr>
      <w:r>
        <w:rPr>
          <w:b/>
          <w:sz w:val="24"/>
        </w:rPr>
        <w:lastRenderedPageBreak/>
        <w:t>4. Lastnosti</w:t>
      </w:r>
      <w:r>
        <w:rPr>
          <w:sz w:val="24"/>
        </w:rPr>
        <w:t xml:space="preserve"> </w:t>
      </w:r>
    </w:p>
    <w:p w14:paraId="32E2F0FC" w14:textId="77777777" w:rsidR="006D5077" w:rsidRDefault="00340462">
      <w:pPr>
        <w:jc w:val="center"/>
        <w:rPr>
          <w:sz w:val="24"/>
        </w:rPr>
      </w:pPr>
      <w:r>
        <w:rPr>
          <w:sz w:val="24"/>
        </w:rPr>
        <w:t>Splošne lastnosti</w:t>
      </w:r>
    </w:p>
    <w:p w14:paraId="4743C6A4" w14:textId="77777777" w:rsidR="006D5077" w:rsidRDefault="006D5077">
      <w:pPr>
        <w:jc w:val="center"/>
        <w:rPr>
          <w:sz w:val="24"/>
        </w:rPr>
      </w:pPr>
    </w:p>
    <w:tbl>
      <w:tblPr>
        <w:tblW w:w="0" w:type="auto"/>
        <w:jc w:val="center"/>
        <w:tblLayout w:type="fixed"/>
        <w:tblCellMar>
          <w:left w:w="0" w:type="dxa"/>
          <w:right w:w="0" w:type="dxa"/>
        </w:tblCellMar>
        <w:tblLook w:val="0000" w:firstRow="0" w:lastRow="0" w:firstColumn="0" w:lastColumn="0" w:noHBand="0" w:noVBand="0"/>
      </w:tblPr>
      <w:tblGrid>
        <w:gridCol w:w="1843"/>
        <w:gridCol w:w="4394"/>
      </w:tblGrid>
      <w:tr w:rsidR="006D5077" w14:paraId="76BA6448"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0E286C48" w14:textId="77777777" w:rsidR="006D5077" w:rsidRDefault="00340462">
            <w:pPr>
              <w:jc w:val="center"/>
              <w:rPr>
                <w:sz w:val="24"/>
              </w:rPr>
            </w:pPr>
            <w:r>
              <w:rPr>
                <w:sz w:val="24"/>
              </w:rPr>
              <w:t>Simbol - ime</w:t>
            </w:r>
          </w:p>
        </w:tc>
        <w:tc>
          <w:tcPr>
            <w:tcW w:w="4394" w:type="dxa"/>
            <w:tcBorders>
              <w:top w:val="single" w:sz="4" w:space="0" w:color="auto"/>
              <w:left w:val="nil"/>
              <w:bottom w:val="single" w:sz="4" w:space="0" w:color="auto"/>
              <w:right w:val="single" w:sz="4" w:space="0" w:color="auto"/>
            </w:tcBorders>
          </w:tcPr>
          <w:p w14:paraId="3FCEAC72" w14:textId="77777777" w:rsidR="006D5077" w:rsidRDefault="00340462">
            <w:pPr>
              <w:jc w:val="center"/>
              <w:rPr>
                <w:sz w:val="24"/>
              </w:rPr>
            </w:pPr>
            <w:r>
              <w:rPr>
                <w:sz w:val="24"/>
              </w:rPr>
              <w:t>O - kisik / oxygen</w:t>
            </w:r>
          </w:p>
        </w:tc>
      </w:tr>
      <w:tr w:rsidR="006D5077" w14:paraId="0B78D8E3"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67A61A4F" w14:textId="77777777" w:rsidR="006D5077" w:rsidRDefault="00340462">
            <w:pPr>
              <w:pStyle w:val="Heading1"/>
            </w:pPr>
            <w:r>
              <w:t>Vrstno število</w:t>
            </w:r>
          </w:p>
        </w:tc>
        <w:tc>
          <w:tcPr>
            <w:tcW w:w="4394" w:type="dxa"/>
            <w:tcBorders>
              <w:top w:val="single" w:sz="4" w:space="0" w:color="auto"/>
              <w:left w:val="nil"/>
              <w:bottom w:val="single" w:sz="4" w:space="0" w:color="auto"/>
              <w:right w:val="single" w:sz="4" w:space="0" w:color="auto"/>
            </w:tcBorders>
          </w:tcPr>
          <w:p w14:paraId="6A4C4826" w14:textId="77777777" w:rsidR="006D5077" w:rsidRDefault="00340462">
            <w:pPr>
              <w:jc w:val="center"/>
              <w:rPr>
                <w:sz w:val="24"/>
              </w:rPr>
            </w:pPr>
            <w:r>
              <w:rPr>
                <w:sz w:val="24"/>
              </w:rPr>
              <w:t>8</w:t>
            </w:r>
          </w:p>
        </w:tc>
      </w:tr>
      <w:tr w:rsidR="006D5077" w14:paraId="10085A9A"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36253257" w14:textId="77777777" w:rsidR="006D5077" w:rsidRDefault="00340462">
            <w:pPr>
              <w:jc w:val="center"/>
              <w:rPr>
                <w:sz w:val="24"/>
              </w:rPr>
            </w:pPr>
            <w:r>
              <w:rPr>
                <w:sz w:val="24"/>
              </w:rPr>
              <w:t>Molska masa</w:t>
            </w:r>
          </w:p>
        </w:tc>
        <w:tc>
          <w:tcPr>
            <w:tcW w:w="4394" w:type="dxa"/>
            <w:tcBorders>
              <w:top w:val="single" w:sz="4" w:space="0" w:color="auto"/>
              <w:left w:val="nil"/>
              <w:bottom w:val="single" w:sz="4" w:space="0" w:color="auto"/>
              <w:right w:val="single" w:sz="4" w:space="0" w:color="auto"/>
            </w:tcBorders>
          </w:tcPr>
          <w:p w14:paraId="4C08FE15" w14:textId="77777777" w:rsidR="006D5077" w:rsidRDefault="00340462">
            <w:pPr>
              <w:jc w:val="center"/>
              <w:rPr>
                <w:sz w:val="24"/>
              </w:rPr>
            </w:pPr>
            <w:r>
              <w:rPr>
                <w:sz w:val="24"/>
              </w:rPr>
              <w:t>15.9994 g/mol</w:t>
            </w:r>
          </w:p>
        </w:tc>
      </w:tr>
      <w:tr w:rsidR="006D5077" w14:paraId="2094B020"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2B8879CC" w14:textId="77777777" w:rsidR="006D5077" w:rsidRDefault="00340462">
            <w:pPr>
              <w:jc w:val="center"/>
              <w:rPr>
                <w:sz w:val="24"/>
              </w:rPr>
            </w:pPr>
            <w:r>
              <w:rPr>
                <w:sz w:val="24"/>
              </w:rPr>
              <w:t>Skupina / Perioda</w:t>
            </w:r>
          </w:p>
        </w:tc>
        <w:tc>
          <w:tcPr>
            <w:tcW w:w="4394" w:type="dxa"/>
            <w:tcBorders>
              <w:top w:val="single" w:sz="4" w:space="0" w:color="auto"/>
              <w:left w:val="nil"/>
              <w:bottom w:val="single" w:sz="4" w:space="0" w:color="auto"/>
              <w:right w:val="single" w:sz="4" w:space="0" w:color="auto"/>
            </w:tcBorders>
          </w:tcPr>
          <w:p w14:paraId="2DB55543" w14:textId="77777777" w:rsidR="006D5077" w:rsidRDefault="00340462">
            <w:pPr>
              <w:jc w:val="center"/>
              <w:rPr>
                <w:sz w:val="24"/>
              </w:rPr>
            </w:pPr>
            <w:r>
              <w:rPr>
                <w:sz w:val="24"/>
              </w:rPr>
              <w:t>VI.S / 2.P</w:t>
            </w:r>
          </w:p>
        </w:tc>
      </w:tr>
      <w:tr w:rsidR="006D5077" w14:paraId="4146FC86"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03358BBA" w14:textId="77777777" w:rsidR="006D5077" w:rsidRDefault="00340462">
            <w:pPr>
              <w:jc w:val="center"/>
              <w:rPr>
                <w:sz w:val="24"/>
              </w:rPr>
            </w:pPr>
            <w:r>
              <w:rPr>
                <w:sz w:val="24"/>
              </w:rPr>
              <w:t>Agregatno stanje</w:t>
            </w:r>
          </w:p>
        </w:tc>
        <w:tc>
          <w:tcPr>
            <w:tcW w:w="4394" w:type="dxa"/>
            <w:tcBorders>
              <w:top w:val="single" w:sz="4" w:space="0" w:color="auto"/>
              <w:left w:val="nil"/>
              <w:bottom w:val="single" w:sz="4" w:space="0" w:color="auto"/>
              <w:right w:val="single" w:sz="4" w:space="0" w:color="auto"/>
            </w:tcBorders>
          </w:tcPr>
          <w:p w14:paraId="383E18B7" w14:textId="77777777" w:rsidR="006D5077" w:rsidRDefault="00340462">
            <w:pPr>
              <w:jc w:val="center"/>
              <w:rPr>
                <w:sz w:val="24"/>
              </w:rPr>
            </w:pPr>
            <w:r>
              <w:rPr>
                <w:sz w:val="24"/>
              </w:rPr>
              <w:t>Plin</w:t>
            </w:r>
          </w:p>
        </w:tc>
      </w:tr>
      <w:tr w:rsidR="006D5077" w14:paraId="781FBAC4" w14:textId="77777777">
        <w:trPr>
          <w:jc w:val="center"/>
        </w:trPr>
        <w:tc>
          <w:tcPr>
            <w:tcW w:w="1843" w:type="dxa"/>
            <w:tcBorders>
              <w:top w:val="single" w:sz="4" w:space="0" w:color="auto"/>
              <w:left w:val="single" w:sz="4" w:space="0" w:color="auto"/>
              <w:bottom w:val="single" w:sz="4" w:space="0" w:color="auto"/>
              <w:right w:val="single" w:sz="4" w:space="0" w:color="auto"/>
            </w:tcBorders>
          </w:tcPr>
          <w:p w14:paraId="5B527B91" w14:textId="77777777" w:rsidR="006D5077" w:rsidRDefault="00340462">
            <w:pPr>
              <w:jc w:val="center"/>
              <w:rPr>
                <w:sz w:val="24"/>
              </w:rPr>
            </w:pPr>
            <w:r>
              <w:rPr>
                <w:sz w:val="24"/>
              </w:rPr>
              <w:t>Opis izgleda</w:t>
            </w:r>
          </w:p>
        </w:tc>
        <w:tc>
          <w:tcPr>
            <w:tcW w:w="4394" w:type="dxa"/>
            <w:tcBorders>
              <w:top w:val="single" w:sz="4" w:space="0" w:color="auto"/>
              <w:left w:val="nil"/>
              <w:bottom w:val="single" w:sz="4" w:space="0" w:color="auto"/>
              <w:right w:val="single" w:sz="4" w:space="0" w:color="auto"/>
            </w:tcBorders>
          </w:tcPr>
          <w:p w14:paraId="065B502E" w14:textId="77777777" w:rsidR="006D5077" w:rsidRDefault="00340462">
            <w:pPr>
              <w:jc w:val="center"/>
              <w:rPr>
                <w:sz w:val="24"/>
              </w:rPr>
            </w:pPr>
            <w:r>
              <w:rPr>
                <w:sz w:val="24"/>
              </w:rPr>
              <w:t>Pri normalnih pogojih je dvoatomarni, brezbarvni plin, utekočinjen je modra tekočina, trdna oblika je temno modre barve.</w:t>
            </w:r>
          </w:p>
        </w:tc>
      </w:tr>
    </w:tbl>
    <w:p w14:paraId="744CEB09" w14:textId="77777777" w:rsidR="006D5077" w:rsidRDefault="006D5077">
      <w:pPr>
        <w:rPr>
          <w:sz w:val="24"/>
        </w:rPr>
      </w:pPr>
    </w:p>
    <w:p w14:paraId="45E19F98" w14:textId="77777777" w:rsidR="006D5077" w:rsidRDefault="00340462">
      <w:pPr>
        <w:jc w:val="center"/>
        <w:rPr>
          <w:sz w:val="24"/>
        </w:rPr>
      </w:pPr>
      <w:r>
        <w:rPr>
          <w:sz w:val="24"/>
        </w:rPr>
        <w:t>Fizikalne lastnosti</w:t>
      </w:r>
    </w:p>
    <w:p w14:paraId="7BB476A3" w14:textId="77777777" w:rsidR="006D5077" w:rsidRDefault="006D5077">
      <w:pPr>
        <w:jc w:val="center"/>
        <w:rPr>
          <w:sz w:val="24"/>
        </w:rPr>
      </w:pPr>
    </w:p>
    <w:tbl>
      <w:tblPr>
        <w:tblW w:w="0" w:type="auto"/>
        <w:jc w:val="center"/>
        <w:tblLayout w:type="fixed"/>
        <w:tblCellMar>
          <w:left w:w="0" w:type="dxa"/>
          <w:right w:w="0" w:type="dxa"/>
        </w:tblCellMar>
        <w:tblLook w:val="0000" w:firstRow="0" w:lastRow="0" w:firstColumn="0" w:lastColumn="0" w:noHBand="0" w:noVBand="0"/>
      </w:tblPr>
      <w:tblGrid>
        <w:gridCol w:w="2250"/>
        <w:gridCol w:w="3987"/>
      </w:tblGrid>
      <w:tr w:rsidR="006D5077" w14:paraId="0D2F59ED" w14:textId="77777777">
        <w:trPr>
          <w:jc w:val="center"/>
        </w:trPr>
        <w:tc>
          <w:tcPr>
            <w:tcW w:w="2250" w:type="dxa"/>
            <w:tcBorders>
              <w:top w:val="single" w:sz="4" w:space="0" w:color="auto"/>
              <w:left w:val="single" w:sz="4" w:space="0" w:color="auto"/>
              <w:bottom w:val="single" w:sz="4" w:space="0" w:color="auto"/>
              <w:right w:val="single" w:sz="4" w:space="0" w:color="auto"/>
            </w:tcBorders>
          </w:tcPr>
          <w:p w14:paraId="5538450C" w14:textId="77777777" w:rsidR="006D5077" w:rsidRDefault="00340462">
            <w:pPr>
              <w:jc w:val="center"/>
              <w:rPr>
                <w:sz w:val="24"/>
              </w:rPr>
            </w:pPr>
            <w:r>
              <w:rPr>
                <w:sz w:val="24"/>
              </w:rPr>
              <w:t>Gostota</w:t>
            </w:r>
          </w:p>
        </w:tc>
        <w:tc>
          <w:tcPr>
            <w:tcW w:w="3987" w:type="dxa"/>
            <w:tcBorders>
              <w:top w:val="single" w:sz="4" w:space="0" w:color="auto"/>
              <w:left w:val="nil"/>
              <w:bottom w:val="single" w:sz="4" w:space="0" w:color="auto"/>
              <w:right w:val="single" w:sz="4" w:space="0" w:color="auto"/>
            </w:tcBorders>
          </w:tcPr>
          <w:p w14:paraId="6ABDC4AF" w14:textId="77777777" w:rsidR="006D5077" w:rsidRDefault="00340462">
            <w:pPr>
              <w:jc w:val="center"/>
              <w:rPr>
                <w:sz w:val="24"/>
              </w:rPr>
            </w:pPr>
            <w:r>
              <w:rPr>
                <w:sz w:val="24"/>
              </w:rPr>
              <w:t>1.429 g/L (pri 273 K)</w:t>
            </w:r>
          </w:p>
        </w:tc>
      </w:tr>
      <w:tr w:rsidR="006D5077" w14:paraId="0AE3D2C2" w14:textId="77777777">
        <w:trPr>
          <w:jc w:val="center"/>
        </w:trPr>
        <w:tc>
          <w:tcPr>
            <w:tcW w:w="2250" w:type="dxa"/>
            <w:tcBorders>
              <w:top w:val="single" w:sz="4" w:space="0" w:color="auto"/>
              <w:left w:val="single" w:sz="4" w:space="0" w:color="auto"/>
              <w:bottom w:val="single" w:sz="4" w:space="0" w:color="auto"/>
              <w:right w:val="single" w:sz="4" w:space="0" w:color="auto"/>
            </w:tcBorders>
          </w:tcPr>
          <w:p w14:paraId="6C997F3C" w14:textId="77777777" w:rsidR="006D5077" w:rsidRDefault="00340462">
            <w:pPr>
              <w:jc w:val="center"/>
              <w:rPr>
                <w:sz w:val="24"/>
              </w:rPr>
            </w:pPr>
            <w:r>
              <w:rPr>
                <w:sz w:val="24"/>
              </w:rPr>
              <w:t>Tališče</w:t>
            </w:r>
          </w:p>
        </w:tc>
        <w:tc>
          <w:tcPr>
            <w:tcW w:w="3987" w:type="dxa"/>
            <w:tcBorders>
              <w:top w:val="single" w:sz="4" w:space="0" w:color="auto"/>
              <w:left w:val="nil"/>
              <w:bottom w:val="single" w:sz="4" w:space="0" w:color="auto"/>
              <w:right w:val="single" w:sz="4" w:space="0" w:color="auto"/>
            </w:tcBorders>
          </w:tcPr>
          <w:p w14:paraId="57B30C18" w14:textId="77777777" w:rsidR="006D5077" w:rsidRDefault="00340462">
            <w:pPr>
              <w:jc w:val="center"/>
              <w:rPr>
                <w:sz w:val="24"/>
              </w:rPr>
            </w:pPr>
            <w:r>
              <w:rPr>
                <w:sz w:val="24"/>
              </w:rPr>
              <w:t>54.8 K</w:t>
            </w:r>
          </w:p>
        </w:tc>
      </w:tr>
      <w:tr w:rsidR="006D5077" w14:paraId="328E87C0" w14:textId="77777777">
        <w:trPr>
          <w:jc w:val="center"/>
        </w:trPr>
        <w:tc>
          <w:tcPr>
            <w:tcW w:w="2250" w:type="dxa"/>
            <w:tcBorders>
              <w:top w:val="single" w:sz="4" w:space="0" w:color="auto"/>
              <w:left w:val="single" w:sz="4" w:space="0" w:color="auto"/>
              <w:bottom w:val="single" w:sz="4" w:space="0" w:color="auto"/>
              <w:right w:val="single" w:sz="4" w:space="0" w:color="auto"/>
            </w:tcBorders>
          </w:tcPr>
          <w:p w14:paraId="61190E61" w14:textId="77777777" w:rsidR="006D5077" w:rsidRDefault="00340462">
            <w:pPr>
              <w:jc w:val="center"/>
              <w:rPr>
                <w:sz w:val="24"/>
              </w:rPr>
            </w:pPr>
            <w:r>
              <w:rPr>
                <w:sz w:val="24"/>
              </w:rPr>
              <w:t>Vrelišče</w:t>
            </w:r>
          </w:p>
        </w:tc>
        <w:tc>
          <w:tcPr>
            <w:tcW w:w="3987" w:type="dxa"/>
            <w:tcBorders>
              <w:top w:val="single" w:sz="4" w:space="0" w:color="auto"/>
              <w:left w:val="nil"/>
              <w:bottom w:val="single" w:sz="4" w:space="0" w:color="auto"/>
              <w:right w:val="single" w:sz="4" w:space="0" w:color="auto"/>
            </w:tcBorders>
          </w:tcPr>
          <w:p w14:paraId="19497808" w14:textId="77777777" w:rsidR="006D5077" w:rsidRDefault="00340462">
            <w:pPr>
              <w:jc w:val="center"/>
              <w:rPr>
                <w:sz w:val="24"/>
              </w:rPr>
            </w:pPr>
            <w:r>
              <w:rPr>
                <w:sz w:val="24"/>
              </w:rPr>
              <w:t>90.188 K</w:t>
            </w:r>
          </w:p>
        </w:tc>
      </w:tr>
      <w:tr w:rsidR="006D5077" w14:paraId="04BB6CDD" w14:textId="77777777">
        <w:trPr>
          <w:jc w:val="center"/>
        </w:trPr>
        <w:tc>
          <w:tcPr>
            <w:tcW w:w="2250" w:type="dxa"/>
            <w:tcBorders>
              <w:top w:val="single" w:sz="4" w:space="0" w:color="auto"/>
              <w:left w:val="single" w:sz="4" w:space="0" w:color="auto"/>
              <w:bottom w:val="single" w:sz="4" w:space="0" w:color="auto"/>
              <w:right w:val="single" w:sz="4" w:space="0" w:color="auto"/>
            </w:tcBorders>
          </w:tcPr>
          <w:p w14:paraId="20FA971C" w14:textId="77777777" w:rsidR="006D5077" w:rsidRDefault="00340462">
            <w:pPr>
              <w:jc w:val="center"/>
              <w:rPr>
                <w:sz w:val="24"/>
              </w:rPr>
            </w:pPr>
            <w:r>
              <w:rPr>
                <w:sz w:val="24"/>
              </w:rPr>
              <w:t>Toplotna prevodnost</w:t>
            </w:r>
          </w:p>
        </w:tc>
        <w:tc>
          <w:tcPr>
            <w:tcW w:w="3987" w:type="dxa"/>
            <w:tcBorders>
              <w:top w:val="single" w:sz="4" w:space="0" w:color="auto"/>
              <w:left w:val="nil"/>
              <w:bottom w:val="single" w:sz="4" w:space="0" w:color="auto"/>
              <w:right w:val="single" w:sz="4" w:space="0" w:color="auto"/>
            </w:tcBorders>
          </w:tcPr>
          <w:p w14:paraId="4883D627" w14:textId="77777777" w:rsidR="006D5077" w:rsidRDefault="00340462">
            <w:pPr>
              <w:jc w:val="center"/>
              <w:rPr>
                <w:sz w:val="24"/>
              </w:rPr>
            </w:pPr>
            <w:r>
              <w:rPr>
                <w:sz w:val="24"/>
              </w:rPr>
              <w:t>0.2674 W/mK (pri 300 K)</w:t>
            </w:r>
          </w:p>
        </w:tc>
      </w:tr>
      <w:tr w:rsidR="006D5077" w14:paraId="3C78D320" w14:textId="77777777">
        <w:trPr>
          <w:jc w:val="center"/>
        </w:trPr>
        <w:tc>
          <w:tcPr>
            <w:tcW w:w="2250" w:type="dxa"/>
            <w:tcBorders>
              <w:top w:val="single" w:sz="4" w:space="0" w:color="auto"/>
              <w:left w:val="single" w:sz="4" w:space="0" w:color="auto"/>
              <w:bottom w:val="single" w:sz="4" w:space="0" w:color="auto"/>
              <w:right w:val="single" w:sz="4" w:space="0" w:color="auto"/>
            </w:tcBorders>
          </w:tcPr>
          <w:p w14:paraId="254C13D5" w14:textId="77777777" w:rsidR="006D5077" w:rsidRDefault="00340462">
            <w:pPr>
              <w:jc w:val="center"/>
              <w:rPr>
                <w:sz w:val="24"/>
              </w:rPr>
            </w:pPr>
            <w:r>
              <w:rPr>
                <w:sz w:val="24"/>
              </w:rPr>
              <w:t>Električna prevodnost</w:t>
            </w:r>
          </w:p>
        </w:tc>
        <w:tc>
          <w:tcPr>
            <w:tcW w:w="3987" w:type="dxa"/>
            <w:tcBorders>
              <w:top w:val="single" w:sz="4" w:space="0" w:color="auto"/>
              <w:left w:val="nil"/>
              <w:bottom w:val="single" w:sz="4" w:space="0" w:color="auto"/>
              <w:right w:val="single" w:sz="4" w:space="0" w:color="auto"/>
            </w:tcBorders>
          </w:tcPr>
          <w:p w14:paraId="72A19909" w14:textId="77777777" w:rsidR="006D5077" w:rsidRDefault="00340462">
            <w:pPr>
              <w:jc w:val="center"/>
              <w:rPr>
                <w:sz w:val="24"/>
              </w:rPr>
            </w:pPr>
            <w:r>
              <w:rPr>
                <w:sz w:val="24"/>
              </w:rPr>
              <w:t>/</w:t>
            </w:r>
          </w:p>
        </w:tc>
      </w:tr>
    </w:tbl>
    <w:p w14:paraId="024838FD" w14:textId="77777777" w:rsidR="006D5077" w:rsidRDefault="006D5077">
      <w:pPr>
        <w:pStyle w:val="BodyTextIndent"/>
        <w:ind w:left="0"/>
      </w:pPr>
    </w:p>
    <w:p w14:paraId="27BEE487" w14:textId="77777777" w:rsidR="006D5077" w:rsidRDefault="00340462">
      <w:pPr>
        <w:pStyle w:val="BodyTextIndent"/>
        <w:ind w:left="0"/>
      </w:pPr>
      <w:r>
        <w:t>Kemijske in strukturne lastnosti</w:t>
      </w:r>
    </w:p>
    <w:p w14:paraId="6151E5BC" w14:textId="77777777" w:rsidR="006D5077" w:rsidRDefault="006D5077">
      <w:pPr>
        <w:pStyle w:val="BodyTextIndent"/>
        <w:ind w:left="0"/>
      </w:pPr>
    </w:p>
    <w:tbl>
      <w:tblPr>
        <w:tblW w:w="0" w:type="auto"/>
        <w:jc w:val="center"/>
        <w:tblLayout w:type="fixed"/>
        <w:tblCellMar>
          <w:left w:w="0" w:type="dxa"/>
          <w:right w:w="0" w:type="dxa"/>
        </w:tblCellMar>
        <w:tblLook w:val="0000" w:firstRow="0" w:lastRow="0" w:firstColumn="0" w:lastColumn="0" w:noHBand="0" w:noVBand="0"/>
      </w:tblPr>
      <w:tblGrid>
        <w:gridCol w:w="3000"/>
        <w:gridCol w:w="3237"/>
      </w:tblGrid>
      <w:tr w:rsidR="006D5077" w14:paraId="78E92BEE"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1DE75436" w14:textId="77777777" w:rsidR="006D5077" w:rsidRDefault="00340462">
            <w:pPr>
              <w:jc w:val="center"/>
              <w:rPr>
                <w:sz w:val="24"/>
              </w:rPr>
            </w:pPr>
            <w:r>
              <w:rPr>
                <w:sz w:val="24"/>
              </w:rPr>
              <w:t>Oksidacijsko število</w:t>
            </w:r>
          </w:p>
        </w:tc>
        <w:tc>
          <w:tcPr>
            <w:tcW w:w="3237" w:type="dxa"/>
            <w:tcBorders>
              <w:top w:val="single" w:sz="4" w:space="0" w:color="auto"/>
              <w:left w:val="nil"/>
              <w:bottom w:val="single" w:sz="4" w:space="0" w:color="auto"/>
              <w:right w:val="single" w:sz="4" w:space="0" w:color="auto"/>
            </w:tcBorders>
          </w:tcPr>
          <w:p w14:paraId="4E965935" w14:textId="77777777" w:rsidR="006D5077" w:rsidRDefault="00340462">
            <w:pPr>
              <w:jc w:val="center"/>
              <w:rPr>
                <w:sz w:val="24"/>
              </w:rPr>
            </w:pPr>
            <w:r>
              <w:rPr>
                <w:sz w:val="24"/>
              </w:rPr>
              <w:t>- 2</w:t>
            </w:r>
          </w:p>
        </w:tc>
      </w:tr>
      <w:tr w:rsidR="006D5077" w14:paraId="70AF1C1A"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244735F6" w14:textId="77777777" w:rsidR="006D5077" w:rsidRDefault="00340462">
            <w:pPr>
              <w:jc w:val="center"/>
              <w:rPr>
                <w:sz w:val="24"/>
              </w:rPr>
            </w:pPr>
            <w:r>
              <w:rPr>
                <w:sz w:val="24"/>
              </w:rPr>
              <w:t>Elektronska konfiguracija</w:t>
            </w:r>
          </w:p>
        </w:tc>
        <w:tc>
          <w:tcPr>
            <w:tcW w:w="3237" w:type="dxa"/>
            <w:tcBorders>
              <w:top w:val="single" w:sz="4" w:space="0" w:color="auto"/>
              <w:left w:val="nil"/>
              <w:bottom w:val="single" w:sz="4" w:space="0" w:color="auto"/>
              <w:right w:val="single" w:sz="4" w:space="0" w:color="auto"/>
            </w:tcBorders>
          </w:tcPr>
          <w:p w14:paraId="5AEDD271" w14:textId="77777777" w:rsidR="006D5077" w:rsidRDefault="00340462">
            <w:pPr>
              <w:jc w:val="center"/>
              <w:rPr>
                <w:sz w:val="24"/>
              </w:rPr>
            </w:pPr>
            <w:r>
              <w:rPr>
                <w:sz w:val="24"/>
              </w:rPr>
              <w:t>1s2, 2s2, 2p4</w:t>
            </w:r>
          </w:p>
        </w:tc>
      </w:tr>
      <w:tr w:rsidR="006D5077" w14:paraId="27F422DE"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08D61699" w14:textId="77777777" w:rsidR="006D5077" w:rsidRDefault="00340462">
            <w:pPr>
              <w:pStyle w:val="Heading1"/>
            </w:pPr>
            <w:r>
              <w:t>Elektronegativnost</w:t>
            </w:r>
          </w:p>
        </w:tc>
        <w:tc>
          <w:tcPr>
            <w:tcW w:w="3237" w:type="dxa"/>
            <w:tcBorders>
              <w:top w:val="single" w:sz="4" w:space="0" w:color="auto"/>
              <w:left w:val="nil"/>
              <w:bottom w:val="single" w:sz="4" w:space="0" w:color="auto"/>
              <w:right w:val="single" w:sz="4" w:space="0" w:color="auto"/>
            </w:tcBorders>
          </w:tcPr>
          <w:p w14:paraId="182D9685" w14:textId="77777777" w:rsidR="006D5077" w:rsidRDefault="00340462">
            <w:pPr>
              <w:jc w:val="center"/>
              <w:rPr>
                <w:sz w:val="24"/>
              </w:rPr>
            </w:pPr>
            <w:r>
              <w:rPr>
                <w:sz w:val="24"/>
              </w:rPr>
              <w:t>3.44</w:t>
            </w:r>
          </w:p>
        </w:tc>
      </w:tr>
      <w:tr w:rsidR="006D5077" w14:paraId="16524AE2"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5BEA5B1D" w14:textId="77777777" w:rsidR="006D5077" w:rsidRDefault="00340462">
            <w:pPr>
              <w:jc w:val="center"/>
              <w:rPr>
                <w:sz w:val="24"/>
              </w:rPr>
            </w:pPr>
            <w:r>
              <w:rPr>
                <w:sz w:val="24"/>
              </w:rPr>
              <w:t>Atomski radij</w:t>
            </w:r>
          </w:p>
        </w:tc>
        <w:tc>
          <w:tcPr>
            <w:tcW w:w="3237" w:type="dxa"/>
            <w:tcBorders>
              <w:top w:val="single" w:sz="4" w:space="0" w:color="auto"/>
              <w:left w:val="nil"/>
              <w:bottom w:val="single" w:sz="4" w:space="0" w:color="auto"/>
              <w:right w:val="single" w:sz="4" w:space="0" w:color="auto"/>
            </w:tcBorders>
          </w:tcPr>
          <w:p w14:paraId="48B657C7" w14:textId="77777777" w:rsidR="006D5077" w:rsidRDefault="00340462">
            <w:pPr>
              <w:jc w:val="center"/>
              <w:rPr>
                <w:sz w:val="24"/>
              </w:rPr>
            </w:pPr>
            <w:r>
              <w:rPr>
                <w:sz w:val="24"/>
              </w:rPr>
              <w:t>0.65 Å</w:t>
            </w:r>
          </w:p>
        </w:tc>
      </w:tr>
      <w:tr w:rsidR="006D5077" w14:paraId="6B48D97A"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6E0F6E8E" w14:textId="77777777" w:rsidR="006D5077" w:rsidRDefault="00340462">
            <w:pPr>
              <w:jc w:val="center"/>
              <w:rPr>
                <w:sz w:val="24"/>
              </w:rPr>
            </w:pPr>
            <w:r>
              <w:rPr>
                <w:sz w:val="24"/>
              </w:rPr>
              <w:t>Kovalentni radij</w:t>
            </w:r>
          </w:p>
        </w:tc>
        <w:tc>
          <w:tcPr>
            <w:tcW w:w="3237" w:type="dxa"/>
            <w:tcBorders>
              <w:top w:val="single" w:sz="4" w:space="0" w:color="auto"/>
              <w:left w:val="nil"/>
              <w:bottom w:val="single" w:sz="4" w:space="0" w:color="auto"/>
              <w:right w:val="single" w:sz="4" w:space="0" w:color="auto"/>
            </w:tcBorders>
          </w:tcPr>
          <w:p w14:paraId="61112F1A" w14:textId="77777777" w:rsidR="006D5077" w:rsidRDefault="00340462">
            <w:pPr>
              <w:jc w:val="center"/>
              <w:rPr>
                <w:sz w:val="24"/>
              </w:rPr>
            </w:pPr>
            <w:r>
              <w:rPr>
                <w:sz w:val="24"/>
              </w:rPr>
              <w:t>0.73 Å</w:t>
            </w:r>
          </w:p>
        </w:tc>
      </w:tr>
      <w:tr w:rsidR="006D5077" w14:paraId="4DB1323B"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64CBFFC6" w14:textId="77777777" w:rsidR="006D5077" w:rsidRDefault="00340462">
            <w:pPr>
              <w:jc w:val="center"/>
              <w:rPr>
                <w:sz w:val="24"/>
              </w:rPr>
            </w:pPr>
            <w:r>
              <w:rPr>
                <w:sz w:val="24"/>
              </w:rPr>
              <w:t>Kristalna struktura</w:t>
            </w:r>
          </w:p>
        </w:tc>
        <w:tc>
          <w:tcPr>
            <w:tcW w:w="3237" w:type="dxa"/>
            <w:tcBorders>
              <w:top w:val="single" w:sz="4" w:space="0" w:color="auto"/>
              <w:left w:val="nil"/>
              <w:bottom w:val="single" w:sz="4" w:space="0" w:color="auto"/>
              <w:right w:val="single" w:sz="4" w:space="0" w:color="auto"/>
            </w:tcBorders>
          </w:tcPr>
          <w:p w14:paraId="012042D9" w14:textId="77777777" w:rsidR="006D5077" w:rsidRDefault="00340462">
            <w:pPr>
              <w:jc w:val="center"/>
              <w:rPr>
                <w:sz w:val="24"/>
              </w:rPr>
            </w:pPr>
            <w:r>
              <w:rPr>
                <w:sz w:val="24"/>
              </w:rPr>
              <w:t>Kubična (c)</w:t>
            </w:r>
          </w:p>
        </w:tc>
      </w:tr>
      <w:tr w:rsidR="006D5077" w14:paraId="73796B27" w14:textId="77777777">
        <w:trPr>
          <w:jc w:val="center"/>
        </w:trPr>
        <w:tc>
          <w:tcPr>
            <w:tcW w:w="3000" w:type="dxa"/>
            <w:tcBorders>
              <w:top w:val="single" w:sz="4" w:space="0" w:color="auto"/>
              <w:left w:val="single" w:sz="4" w:space="0" w:color="auto"/>
              <w:bottom w:val="single" w:sz="4" w:space="0" w:color="auto"/>
              <w:right w:val="single" w:sz="4" w:space="0" w:color="auto"/>
            </w:tcBorders>
          </w:tcPr>
          <w:p w14:paraId="21E0F281" w14:textId="77777777" w:rsidR="006D5077" w:rsidRDefault="00340462">
            <w:pPr>
              <w:jc w:val="center"/>
              <w:rPr>
                <w:sz w:val="24"/>
              </w:rPr>
            </w:pPr>
            <w:r>
              <w:rPr>
                <w:sz w:val="24"/>
              </w:rPr>
              <w:t>Kislinsko - bazične lastnosti</w:t>
            </w:r>
          </w:p>
        </w:tc>
        <w:tc>
          <w:tcPr>
            <w:tcW w:w="3237" w:type="dxa"/>
            <w:tcBorders>
              <w:top w:val="single" w:sz="4" w:space="0" w:color="auto"/>
              <w:left w:val="nil"/>
              <w:bottom w:val="single" w:sz="4" w:space="0" w:color="auto"/>
              <w:right w:val="single" w:sz="4" w:space="0" w:color="auto"/>
            </w:tcBorders>
          </w:tcPr>
          <w:p w14:paraId="4DC40179" w14:textId="77777777" w:rsidR="006D5077" w:rsidRDefault="00340462">
            <w:pPr>
              <w:jc w:val="center"/>
              <w:rPr>
                <w:sz w:val="24"/>
              </w:rPr>
            </w:pPr>
            <w:r>
              <w:rPr>
                <w:sz w:val="24"/>
              </w:rPr>
              <w:t>/</w:t>
            </w:r>
          </w:p>
        </w:tc>
      </w:tr>
    </w:tbl>
    <w:p w14:paraId="14109C19" w14:textId="77777777" w:rsidR="006D5077" w:rsidRDefault="006D5077">
      <w:pPr>
        <w:rPr>
          <w:b/>
          <w:sz w:val="24"/>
        </w:rPr>
      </w:pPr>
    </w:p>
    <w:p w14:paraId="5C413855" w14:textId="77777777" w:rsidR="006D5077" w:rsidRDefault="006D5077">
      <w:pPr>
        <w:rPr>
          <w:b/>
          <w:sz w:val="24"/>
        </w:rPr>
      </w:pPr>
    </w:p>
    <w:p w14:paraId="4D1AF922" w14:textId="77777777" w:rsidR="006D5077" w:rsidRDefault="006D5077">
      <w:pPr>
        <w:rPr>
          <w:b/>
          <w:sz w:val="24"/>
        </w:rPr>
      </w:pPr>
    </w:p>
    <w:p w14:paraId="1ED4688B" w14:textId="77777777" w:rsidR="006D5077" w:rsidRDefault="006D5077">
      <w:pPr>
        <w:rPr>
          <w:b/>
          <w:sz w:val="24"/>
        </w:rPr>
      </w:pPr>
    </w:p>
    <w:p w14:paraId="55BB5225" w14:textId="77777777" w:rsidR="006D5077" w:rsidRDefault="006D5077">
      <w:pPr>
        <w:rPr>
          <w:b/>
          <w:sz w:val="24"/>
        </w:rPr>
      </w:pPr>
    </w:p>
    <w:p w14:paraId="0E4B3162" w14:textId="77777777" w:rsidR="006D5077" w:rsidRDefault="006D5077">
      <w:pPr>
        <w:rPr>
          <w:b/>
          <w:sz w:val="24"/>
        </w:rPr>
      </w:pPr>
    </w:p>
    <w:p w14:paraId="75B22B34" w14:textId="77777777" w:rsidR="006D5077" w:rsidRDefault="006D5077">
      <w:pPr>
        <w:rPr>
          <w:b/>
          <w:sz w:val="24"/>
        </w:rPr>
      </w:pPr>
    </w:p>
    <w:p w14:paraId="4F306958" w14:textId="77777777" w:rsidR="006D5077" w:rsidRDefault="006D5077">
      <w:pPr>
        <w:rPr>
          <w:b/>
          <w:sz w:val="24"/>
        </w:rPr>
      </w:pPr>
    </w:p>
    <w:p w14:paraId="0F462DC3" w14:textId="77777777" w:rsidR="006D5077" w:rsidRDefault="006D5077">
      <w:pPr>
        <w:rPr>
          <w:b/>
          <w:sz w:val="24"/>
        </w:rPr>
      </w:pPr>
    </w:p>
    <w:p w14:paraId="12564EAF" w14:textId="77777777" w:rsidR="006D5077" w:rsidRDefault="006D5077">
      <w:pPr>
        <w:rPr>
          <w:b/>
          <w:sz w:val="24"/>
        </w:rPr>
      </w:pPr>
    </w:p>
    <w:p w14:paraId="141555EF" w14:textId="77777777" w:rsidR="006D5077" w:rsidRDefault="006D5077">
      <w:pPr>
        <w:rPr>
          <w:b/>
          <w:sz w:val="24"/>
        </w:rPr>
      </w:pPr>
    </w:p>
    <w:p w14:paraId="118E7ACF" w14:textId="77777777" w:rsidR="006D5077" w:rsidRDefault="006D5077">
      <w:pPr>
        <w:rPr>
          <w:b/>
          <w:sz w:val="24"/>
        </w:rPr>
      </w:pPr>
    </w:p>
    <w:p w14:paraId="220A0788" w14:textId="77777777" w:rsidR="006D5077" w:rsidRDefault="006D5077">
      <w:pPr>
        <w:rPr>
          <w:b/>
          <w:sz w:val="24"/>
        </w:rPr>
      </w:pPr>
    </w:p>
    <w:p w14:paraId="75CFA5F3" w14:textId="77777777" w:rsidR="006D5077" w:rsidRDefault="006D5077">
      <w:pPr>
        <w:rPr>
          <w:b/>
          <w:sz w:val="24"/>
        </w:rPr>
      </w:pPr>
    </w:p>
    <w:p w14:paraId="3A1E484C" w14:textId="77777777" w:rsidR="006D5077" w:rsidRDefault="006D5077">
      <w:pPr>
        <w:rPr>
          <w:b/>
          <w:sz w:val="24"/>
        </w:rPr>
      </w:pPr>
    </w:p>
    <w:p w14:paraId="36C8708A" w14:textId="77777777" w:rsidR="006D5077" w:rsidRDefault="006D5077">
      <w:pPr>
        <w:rPr>
          <w:b/>
          <w:sz w:val="24"/>
        </w:rPr>
      </w:pPr>
    </w:p>
    <w:p w14:paraId="42922B4F" w14:textId="77777777" w:rsidR="006D5077" w:rsidRDefault="006D5077">
      <w:pPr>
        <w:rPr>
          <w:b/>
          <w:sz w:val="24"/>
        </w:rPr>
      </w:pPr>
    </w:p>
    <w:p w14:paraId="7C9452FB" w14:textId="77777777" w:rsidR="006D5077" w:rsidRDefault="006D5077">
      <w:pPr>
        <w:rPr>
          <w:b/>
          <w:sz w:val="24"/>
        </w:rPr>
      </w:pPr>
    </w:p>
    <w:p w14:paraId="61406CDB" w14:textId="77777777" w:rsidR="006D5077" w:rsidRDefault="006D5077">
      <w:pPr>
        <w:rPr>
          <w:b/>
          <w:sz w:val="24"/>
        </w:rPr>
      </w:pPr>
    </w:p>
    <w:p w14:paraId="7F9CE931" w14:textId="77777777" w:rsidR="006D5077" w:rsidRDefault="006D5077">
      <w:pPr>
        <w:rPr>
          <w:b/>
          <w:sz w:val="24"/>
        </w:rPr>
      </w:pPr>
    </w:p>
    <w:p w14:paraId="41AB029F" w14:textId="77777777" w:rsidR="006D5077" w:rsidRDefault="006D5077">
      <w:pPr>
        <w:rPr>
          <w:b/>
          <w:sz w:val="24"/>
        </w:rPr>
      </w:pPr>
    </w:p>
    <w:p w14:paraId="5890777C" w14:textId="77777777" w:rsidR="006D5077" w:rsidRDefault="00340462">
      <w:pPr>
        <w:rPr>
          <w:b/>
          <w:sz w:val="24"/>
        </w:rPr>
      </w:pPr>
      <w:r>
        <w:rPr>
          <w:b/>
          <w:sz w:val="24"/>
        </w:rPr>
        <w:t>VIRI IN LITERATURA:</w:t>
      </w:r>
    </w:p>
    <w:p w14:paraId="3944B533" w14:textId="77777777" w:rsidR="006D5077" w:rsidRDefault="00340462">
      <w:pPr>
        <w:numPr>
          <w:ilvl w:val="0"/>
          <w:numId w:val="1"/>
        </w:numPr>
        <w:rPr>
          <w:sz w:val="24"/>
        </w:rPr>
      </w:pPr>
      <w:r>
        <w:rPr>
          <w:sz w:val="24"/>
        </w:rPr>
        <w:t>internet (spletni brskalnik google.com; www.minet.si/kemija; http://sl.wikipedia.org/wiki…)</w:t>
      </w:r>
    </w:p>
    <w:p w14:paraId="1BE8479C" w14:textId="77777777" w:rsidR="006D5077" w:rsidRDefault="00340462">
      <w:pPr>
        <w:numPr>
          <w:ilvl w:val="0"/>
          <w:numId w:val="1"/>
        </w:numPr>
        <w:rPr>
          <w:sz w:val="24"/>
        </w:rPr>
      </w:pPr>
      <w:r>
        <w:rPr>
          <w:sz w:val="24"/>
        </w:rPr>
        <w:t>Leksikoni Cankarjeve založbe - kemija</w:t>
      </w:r>
    </w:p>
    <w:p w14:paraId="390FFC98" w14:textId="77777777" w:rsidR="006D5077" w:rsidRDefault="006D5077">
      <w:pPr>
        <w:rPr>
          <w:sz w:val="24"/>
        </w:rPr>
      </w:pPr>
    </w:p>
    <w:p w14:paraId="355A33A7" w14:textId="77777777" w:rsidR="006D5077" w:rsidRDefault="006D5077">
      <w:pPr>
        <w:rPr>
          <w:sz w:val="24"/>
        </w:rPr>
      </w:pPr>
    </w:p>
    <w:p w14:paraId="607C5EBD" w14:textId="77777777" w:rsidR="006D5077" w:rsidRDefault="006D5077">
      <w:pPr>
        <w:rPr>
          <w:sz w:val="24"/>
        </w:rPr>
      </w:pPr>
    </w:p>
    <w:p w14:paraId="1E4B6708" w14:textId="77777777" w:rsidR="006D5077" w:rsidRDefault="006D5077">
      <w:pPr>
        <w:rPr>
          <w:sz w:val="24"/>
        </w:rPr>
      </w:pPr>
    </w:p>
    <w:p w14:paraId="4DBC66BC" w14:textId="77777777" w:rsidR="006D5077" w:rsidRDefault="006D5077">
      <w:pPr>
        <w:rPr>
          <w:sz w:val="24"/>
        </w:rPr>
      </w:pPr>
    </w:p>
    <w:p w14:paraId="4FBE296A" w14:textId="77777777" w:rsidR="006D5077" w:rsidRDefault="006D5077"/>
    <w:sectPr w:rsidR="006D5077">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888D" w14:textId="77777777" w:rsidR="00A0598F" w:rsidRDefault="00A0598F">
      <w:r>
        <w:separator/>
      </w:r>
    </w:p>
  </w:endnote>
  <w:endnote w:type="continuationSeparator" w:id="0">
    <w:p w14:paraId="38D1D871" w14:textId="77777777" w:rsidR="00A0598F" w:rsidRDefault="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4B38" w14:textId="77777777" w:rsidR="006D5077" w:rsidRDefault="00340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606C53" w14:textId="77777777" w:rsidR="006D5077" w:rsidRDefault="006D5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F0AE" w14:textId="77777777" w:rsidR="006D5077" w:rsidRDefault="00340462">
    <w:pPr>
      <w:pStyle w:val="Footer"/>
      <w:framePr w:w="511" w:h="496" w:hRule="exact" w:wrap="around" w:vAnchor="text" w:hAnchor="page" w:x="5746" w:y="17"/>
      <w:rPr>
        <w:rStyle w:val="PageNumber"/>
        <w:b/>
        <w:sz w:val="24"/>
      </w:rPr>
    </w:pPr>
    <w:r>
      <w:rPr>
        <w:rStyle w:val="PageNumber"/>
        <w:b/>
        <w:sz w:val="24"/>
      </w:rPr>
      <w:t>~</w:t>
    </w:r>
    <w:r>
      <w:rPr>
        <w:rStyle w:val="PageNumber"/>
        <w:b/>
        <w:sz w:val="24"/>
      </w:rPr>
      <w:fldChar w:fldCharType="begin"/>
    </w:r>
    <w:r>
      <w:rPr>
        <w:rStyle w:val="PageNumber"/>
        <w:b/>
        <w:sz w:val="24"/>
      </w:rPr>
      <w:instrText xml:space="preserve">PAGE  </w:instrText>
    </w:r>
    <w:r>
      <w:rPr>
        <w:rStyle w:val="PageNumber"/>
        <w:b/>
        <w:sz w:val="24"/>
      </w:rPr>
      <w:fldChar w:fldCharType="separate"/>
    </w:r>
    <w:r>
      <w:rPr>
        <w:rStyle w:val="PageNumber"/>
        <w:b/>
        <w:noProof/>
        <w:sz w:val="24"/>
      </w:rPr>
      <w:t>4</w:t>
    </w:r>
    <w:r>
      <w:rPr>
        <w:rStyle w:val="PageNumber"/>
        <w:b/>
        <w:sz w:val="24"/>
      </w:rPr>
      <w:fldChar w:fldCharType="end"/>
    </w:r>
    <w:r>
      <w:rPr>
        <w:rStyle w:val="PageNumber"/>
        <w:b/>
        <w:sz w:val="24"/>
      </w:rPr>
      <w:t>~</w:t>
    </w:r>
  </w:p>
  <w:p w14:paraId="05F7E455" w14:textId="77777777" w:rsidR="006D5077" w:rsidRDefault="006D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BFDB" w14:textId="77777777" w:rsidR="00A0598F" w:rsidRDefault="00A0598F">
      <w:r>
        <w:separator/>
      </w:r>
    </w:p>
  </w:footnote>
  <w:footnote w:type="continuationSeparator" w:id="0">
    <w:p w14:paraId="0B778ACC" w14:textId="77777777" w:rsidR="00A0598F" w:rsidRDefault="00A0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364"/>
    <w:multiLevelType w:val="singleLevel"/>
    <w:tmpl w:val="7CF2B5D8"/>
    <w:lvl w:ilvl="0">
      <w:start w:val="5"/>
      <w:numFmt w:val="bullet"/>
      <w:lvlText w:val="-"/>
      <w:lvlJc w:val="left"/>
      <w:pPr>
        <w:tabs>
          <w:tab w:val="num" w:pos="360"/>
        </w:tabs>
        <w:ind w:left="360" w:hanging="360"/>
      </w:pPr>
      <w:rPr>
        <w:rFonts w:hint="default"/>
      </w:rPr>
    </w:lvl>
  </w:abstractNum>
  <w:abstractNum w:abstractNumId="1" w15:restartNumberingAfterBreak="0">
    <w:nsid w:val="457D2196"/>
    <w:multiLevelType w:val="multilevel"/>
    <w:tmpl w:val="ADC61FF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462"/>
    <w:rsid w:val="002D0046"/>
    <w:rsid w:val="00340462"/>
    <w:rsid w:val="006D5077"/>
    <w:rsid w:val="00906469"/>
    <w:rsid w:val="00A05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3635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sz w:val="32"/>
    </w:rPr>
  </w:style>
  <w:style w:type="character" w:styleId="Strong">
    <w:name w:val="Strong"/>
    <w:qFormat/>
    <w:rPr>
      <w:b/>
    </w:rPr>
  </w:style>
  <w:style w:type="paragraph" w:styleId="BodyTextIndent">
    <w:name w:val="Body Text Indent"/>
    <w:basedOn w:val="Normal"/>
    <w:semiHidden/>
    <w:pPr>
      <w:ind w:left="1416"/>
      <w:jc w:val="center"/>
    </w:pPr>
    <w:rPr>
      <w:sz w:val="24"/>
    </w:rPr>
  </w:style>
  <w:style w:type="paragraph" w:styleId="Subtitle">
    <w:name w:val="Subtitle"/>
    <w:basedOn w:val="Normal"/>
    <w:qFormat/>
    <w:pPr>
      <w:jc w:val="center"/>
    </w:pPr>
    <w:rPr>
      <w:sz w:val="32"/>
    </w:rPr>
  </w:style>
  <w:style w:type="paragraph" w:styleId="BodyText">
    <w:name w:val="Body Text"/>
    <w:basedOn w:val="Normal"/>
    <w:semiHidden/>
    <w:rPr>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