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122E6" w14:textId="77777777" w:rsidR="003126FB" w:rsidRDefault="00350FD3">
      <w:pPr>
        <w:jc w:val="center"/>
        <w:rPr>
          <w:rFonts w:ascii="Tonik BRK" w:hAnsi="Tonik BRK"/>
          <w:color w:val="FF0000"/>
          <w:sz w:val="52"/>
          <w:szCs w:val="52"/>
        </w:rPr>
      </w:pPr>
      <w:bookmarkStart w:id="0" w:name="_GoBack"/>
      <w:bookmarkEnd w:id="0"/>
      <w:r>
        <w:rPr>
          <w:rFonts w:ascii="Tonik BRK" w:hAnsi="Tonik BRK"/>
          <w:color w:val="FF0000"/>
          <w:sz w:val="52"/>
          <w:szCs w:val="52"/>
        </w:rPr>
        <w:t>Proizvodnja H</w:t>
      </w:r>
      <w:r>
        <w:rPr>
          <w:rFonts w:ascii="Tonik BRK" w:hAnsi="Tonik BRK"/>
          <w:color w:val="FF0000"/>
          <w:sz w:val="52"/>
          <w:szCs w:val="52"/>
          <w:vertAlign w:val="subscript"/>
        </w:rPr>
        <w:t>2</w:t>
      </w:r>
      <w:r>
        <w:rPr>
          <w:rFonts w:ascii="Tonik BRK" w:hAnsi="Tonik BRK"/>
          <w:color w:val="FF0000"/>
          <w:sz w:val="52"/>
          <w:szCs w:val="52"/>
        </w:rPr>
        <w:t>SO</w:t>
      </w:r>
      <w:r>
        <w:rPr>
          <w:rFonts w:ascii="Tonik BRK" w:hAnsi="Tonik BRK"/>
          <w:color w:val="FF0000"/>
          <w:sz w:val="52"/>
          <w:szCs w:val="52"/>
          <w:vertAlign w:val="subscript"/>
        </w:rPr>
        <w:t>4</w:t>
      </w:r>
      <w:r>
        <w:rPr>
          <w:rFonts w:ascii="Tonik BRK" w:hAnsi="Tonik BRK"/>
          <w:color w:val="FF0000"/>
          <w:sz w:val="52"/>
          <w:szCs w:val="52"/>
        </w:rPr>
        <w:t xml:space="preserve"> </w:t>
      </w:r>
    </w:p>
    <w:p w14:paraId="61E4B548" w14:textId="77777777" w:rsidR="003126FB" w:rsidRDefault="00350FD3">
      <w:pPr>
        <w:rPr>
          <w:rFonts w:ascii="Acidic" w:hAnsi="Acidic"/>
          <w:color w:val="008000"/>
          <w:sz w:val="36"/>
          <w:szCs w:val="36"/>
        </w:rPr>
      </w:pPr>
      <w:r>
        <w:rPr>
          <w:rFonts w:ascii="Acidic" w:hAnsi="Acidic"/>
          <w:color w:val="008000"/>
          <w:sz w:val="36"/>
          <w:szCs w:val="36"/>
        </w:rPr>
        <w:t xml:space="preserve">Faze proizvodnje </w:t>
      </w:r>
    </w:p>
    <w:p w14:paraId="1E0B824B" w14:textId="77777777" w:rsidR="003126FB" w:rsidRDefault="003126FB">
      <w:pPr>
        <w:rPr>
          <w:rFonts w:ascii="Acidic" w:hAnsi="Acidic"/>
          <w:color w:val="008000"/>
          <w:sz w:val="36"/>
          <w:szCs w:val="36"/>
        </w:rPr>
      </w:pPr>
    </w:p>
    <w:p w14:paraId="3A9249BE" w14:textId="77777777" w:rsidR="003126FB" w:rsidRDefault="00350FD3">
      <w:pPr>
        <w:rPr>
          <w:rFonts w:ascii="Comic Sans MS" w:hAnsi="Comic Sans MS"/>
        </w:rPr>
      </w:pPr>
      <w:r>
        <w:rPr>
          <w:rFonts w:ascii="Comic Sans MS" w:hAnsi="Comic Sans MS"/>
        </w:rPr>
        <w:t>Žveplo so včasih pridobivali iz vulkanskih kamnin (npr. na Siciliji). Danes ni več tako, saj ga veliko večino pridobijo z razžvepljevanjem iz naftnih vrtin. Pridobljeno žveplo nato dajo v sežigno peč, kjer ga segrejejo na 1200</w:t>
      </w:r>
      <w:r>
        <w:rPr>
          <w:rFonts w:ascii="Comic Sans MS" w:hAnsi="Comic Sans MS"/>
          <w:vertAlign w:val="superscript"/>
        </w:rPr>
        <w:t>o</w:t>
      </w:r>
      <w:r>
        <w:rPr>
          <w:rFonts w:ascii="Comic Sans MS" w:hAnsi="Comic Sans MS"/>
        </w:rPr>
        <w:t>C in dobijo SO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. Nato gre vse skupaj v kontaktni kotel, kjer dobijo SO</w:t>
      </w:r>
      <w:r>
        <w:rPr>
          <w:rFonts w:ascii="Comic Sans MS" w:hAnsi="Comic Sans MS"/>
          <w:vertAlign w:val="subscript"/>
        </w:rPr>
        <w:t>3</w:t>
      </w:r>
      <w:r>
        <w:rPr>
          <w:rFonts w:ascii="Comic Sans MS" w:hAnsi="Comic Sans MS"/>
        </w:rPr>
        <w:t>. Ta reakcija poteka zelo počasi, zato dodajo katalizator V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O</w:t>
      </w:r>
      <w:r>
        <w:rPr>
          <w:rFonts w:ascii="Comic Sans MS" w:hAnsi="Comic Sans MS"/>
          <w:vertAlign w:val="subscript"/>
        </w:rPr>
        <w:t>5</w:t>
      </w:r>
      <w:r>
        <w:rPr>
          <w:rFonts w:ascii="Comic Sans MS" w:hAnsi="Comic Sans MS"/>
        </w:rPr>
        <w:t>. Tako reakcija poteka zelo hitro. Ker temperatura v prostoru narašča, bi produkt začel nazaj razpadati na žveplov dioksid in kisik. Zato se v prvem prostoru oksidira le 60% žveplovega dioksida, v naslednjem 60% preostanka in v zadnjem še 60% preostanka. Nato gre žveplov trioksid v absorber, kjer mu dodajo vodo in nastane H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>SO</w:t>
      </w:r>
      <w:r>
        <w:rPr>
          <w:rFonts w:ascii="Comic Sans MS" w:hAnsi="Comic Sans MS"/>
          <w:vertAlign w:val="subscript"/>
        </w:rPr>
        <w:t>4</w:t>
      </w:r>
      <w:r>
        <w:rPr>
          <w:rFonts w:ascii="Comic Sans MS" w:hAnsi="Comic Sans MS"/>
        </w:rPr>
        <w:t>. Nato gre vse skupaj še v en prostor in še en absorber, da je učinkovitost še večja. Na koncu se v ozračje izpusti le 0.3% žveplovih oksidov, kar pa je v velikih tovarnah še vedno zelo veliko.</w:t>
      </w:r>
    </w:p>
    <w:p w14:paraId="1923D757" w14:textId="77777777" w:rsidR="003126FB" w:rsidRDefault="003126FB">
      <w:pPr>
        <w:rPr>
          <w:rFonts w:ascii="Comic Sans MS" w:hAnsi="Comic Sans MS"/>
        </w:rPr>
      </w:pPr>
    </w:p>
    <w:p w14:paraId="0F08EBDE" w14:textId="77777777" w:rsidR="003126FB" w:rsidRDefault="00350FD3">
      <w:pPr>
        <w:rPr>
          <w:rFonts w:ascii="Acidic" w:hAnsi="Acidic"/>
          <w:color w:val="008000"/>
          <w:sz w:val="36"/>
          <w:szCs w:val="36"/>
        </w:rPr>
      </w:pPr>
      <w:r>
        <w:rPr>
          <w:rFonts w:ascii="Acidic" w:hAnsi="Acidic"/>
          <w:color w:val="008000"/>
          <w:sz w:val="36"/>
          <w:szCs w:val="36"/>
        </w:rPr>
        <w:t>Strukturni zapis proizvodnje</w:t>
      </w:r>
    </w:p>
    <w:p w14:paraId="644D4D28" w14:textId="77777777" w:rsidR="003126FB" w:rsidRDefault="003126FB">
      <w:pPr>
        <w:rPr>
          <w:rFonts w:ascii="Comic Sans MS" w:hAnsi="Comic Sans MS"/>
        </w:rPr>
      </w:pPr>
    </w:p>
    <w:p w14:paraId="0495E980" w14:textId="77777777" w:rsidR="003126FB" w:rsidRDefault="00350FD3">
      <w:pPr>
        <w:rPr>
          <w:rFonts w:ascii="Comic Sans MS" w:eastAsia="Comic Sans MS" w:hAnsi="Comic Sans MS" w:cs="Comic Sans MS"/>
          <w:vertAlign w:val="subscript"/>
        </w:rPr>
      </w:pPr>
      <w:r>
        <w:rPr>
          <w:rFonts w:ascii="Comic Sans MS" w:hAnsi="Comic Sans MS"/>
        </w:rPr>
        <w:t>S + O</w:t>
      </w:r>
      <w:r>
        <w:rPr>
          <w:rFonts w:ascii="Comic Sans MS" w:hAnsi="Comic Sans MS"/>
          <w:vertAlign w:val="subscript"/>
        </w:rPr>
        <w:t>2</w:t>
      </w:r>
      <w:r>
        <w:rPr>
          <w:rFonts w:ascii="Comic Sans MS" w:hAnsi="Comic Sans MS"/>
        </w:rPr>
        <w:t xml:space="preserve"> --</w:t>
      </w:r>
      <w:r>
        <w:rPr>
          <w:rFonts w:ascii="Comic Sans MS" w:eastAsia="Comic Sans MS" w:hAnsi="Comic Sans MS" w:cs="Comic Sans MS"/>
        </w:rPr>
        <w:t>› SO</w:t>
      </w:r>
      <w:r>
        <w:rPr>
          <w:rFonts w:ascii="Comic Sans MS" w:eastAsia="Comic Sans MS" w:hAnsi="Comic Sans MS" w:cs="Comic Sans MS"/>
          <w:vertAlign w:val="subscript"/>
        </w:rPr>
        <w:t>2</w:t>
      </w:r>
    </w:p>
    <w:p w14:paraId="062B918B" w14:textId="77777777" w:rsidR="003126FB" w:rsidRDefault="003126FB">
      <w:pPr>
        <w:rPr>
          <w:rFonts w:ascii="Comic Sans MS" w:eastAsia="Comic Sans MS" w:hAnsi="Comic Sans MS" w:cs="Comic Sans MS"/>
        </w:rPr>
      </w:pPr>
    </w:p>
    <w:p w14:paraId="507B4442" w14:textId="77777777" w:rsidR="003126FB" w:rsidRDefault="00350FD3">
      <w:pPr>
        <w:rPr>
          <w:rFonts w:ascii="Comic Sans MS" w:eastAsia="Comic Sans MS" w:hAnsi="Comic Sans MS" w:cs="Comic Sans MS"/>
          <w:vertAlign w:val="subscript"/>
        </w:rPr>
      </w:pPr>
      <w:r>
        <w:rPr>
          <w:rFonts w:ascii="Comic Sans MS" w:eastAsia="Comic Sans MS" w:hAnsi="Comic Sans MS" w:cs="Comic Sans MS"/>
        </w:rPr>
        <w:t>SO</w:t>
      </w:r>
      <w:r>
        <w:rPr>
          <w:rFonts w:ascii="Comic Sans MS" w:eastAsia="Comic Sans MS" w:hAnsi="Comic Sans MS" w:cs="Comic Sans MS"/>
          <w:vertAlign w:val="subscript"/>
        </w:rPr>
        <w:t>2</w:t>
      </w:r>
      <w:r>
        <w:rPr>
          <w:rFonts w:ascii="Comic Sans MS" w:eastAsia="Comic Sans MS" w:hAnsi="Comic Sans MS" w:cs="Comic Sans MS"/>
        </w:rPr>
        <w:t xml:space="preserve"> + O</w:t>
      </w:r>
      <w:r>
        <w:rPr>
          <w:rFonts w:ascii="Comic Sans MS" w:eastAsia="Comic Sans MS" w:hAnsi="Comic Sans MS" w:cs="Comic Sans MS"/>
          <w:vertAlign w:val="subscript"/>
        </w:rPr>
        <w:t>2</w:t>
      </w:r>
      <w:r>
        <w:rPr>
          <w:rFonts w:ascii="Comic Sans MS" w:eastAsia="Comic Sans MS" w:hAnsi="Comic Sans MS" w:cs="Comic Sans MS"/>
        </w:rPr>
        <w:t xml:space="preserve"> --› SO</w:t>
      </w:r>
      <w:r>
        <w:rPr>
          <w:rFonts w:ascii="Comic Sans MS" w:eastAsia="Comic Sans MS" w:hAnsi="Comic Sans MS" w:cs="Comic Sans MS"/>
          <w:vertAlign w:val="subscript"/>
        </w:rPr>
        <w:t>3</w:t>
      </w:r>
    </w:p>
    <w:p w14:paraId="23F66BC0" w14:textId="77777777" w:rsidR="003126FB" w:rsidRDefault="003126FB">
      <w:pPr>
        <w:rPr>
          <w:rFonts w:ascii="Comic Sans MS" w:eastAsia="Comic Sans MS" w:hAnsi="Comic Sans MS" w:cs="Comic Sans MS"/>
          <w:vertAlign w:val="subscript"/>
        </w:rPr>
      </w:pPr>
    </w:p>
    <w:p w14:paraId="3F905B13" w14:textId="77777777" w:rsidR="003126FB" w:rsidRDefault="00350FD3">
      <w:pPr>
        <w:rPr>
          <w:rFonts w:ascii="Comic Sans MS" w:eastAsia="Comic Sans MS" w:hAnsi="Comic Sans MS" w:cs="Comic Sans MS"/>
          <w:vertAlign w:val="subscript"/>
        </w:rPr>
      </w:pPr>
      <w:r>
        <w:rPr>
          <w:rFonts w:ascii="Comic Sans MS" w:eastAsia="Comic Sans MS" w:hAnsi="Comic Sans MS" w:cs="Comic Sans MS"/>
        </w:rPr>
        <w:t>SO</w:t>
      </w:r>
      <w:r>
        <w:rPr>
          <w:rFonts w:ascii="Comic Sans MS" w:eastAsia="Comic Sans MS" w:hAnsi="Comic Sans MS" w:cs="Comic Sans MS"/>
          <w:vertAlign w:val="subscript"/>
        </w:rPr>
        <w:t>3</w:t>
      </w:r>
      <w:r>
        <w:rPr>
          <w:rFonts w:ascii="Comic Sans MS" w:eastAsia="Comic Sans MS" w:hAnsi="Comic Sans MS" w:cs="Comic Sans MS"/>
        </w:rPr>
        <w:t xml:space="preserve"> + H</w:t>
      </w:r>
      <w:r>
        <w:rPr>
          <w:rFonts w:ascii="Comic Sans MS" w:eastAsia="Comic Sans MS" w:hAnsi="Comic Sans MS" w:cs="Comic Sans MS"/>
          <w:vertAlign w:val="subscript"/>
        </w:rPr>
        <w:t>2</w:t>
      </w:r>
      <w:r>
        <w:rPr>
          <w:rFonts w:ascii="Comic Sans MS" w:eastAsia="Comic Sans MS" w:hAnsi="Comic Sans MS" w:cs="Comic Sans MS"/>
        </w:rPr>
        <w:t>0 --› H</w:t>
      </w:r>
      <w:r>
        <w:rPr>
          <w:rFonts w:ascii="Comic Sans MS" w:eastAsia="Comic Sans MS" w:hAnsi="Comic Sans MS" w:cs="Comic Sans MS"/>
          <w:vertAlign w:val="subscript"/>
        </w:rPr>
        <w:t>2</w:t>
      </w:r>
      <w:r>
        <w:rPr>
          <w:rFonts w:ascii="Comic Sans MS" w:eastAsia="Comic Sans MS" w:hAnsi="Comic Sans MS" w:cs="Comic Sans MS"/>
        </w:rPr>
        <w:t>SO</w:t>
      </w:r>
      <w:r>
        <w:rPr>
          <w:rFonts w:ascii="Comic Sans MS" w:eastAsia="Comic Sans MS" w:hAnsi="Comic Sans MS" w:cs="Comic Sans MS"/>
          <w:vertAlign w:val="subscript"/>
        </w:rPr>
        <w:t xml:space="preserve">4 </w:t>
      </w:r>
    </w:p>
    <w:p w14:paraId="2002B5D4" w14:textId="77777777" w:rsidR="003126FB" w:rsidRDefault="003126FB">
      <w:pPr>
        <w:rPr>
          <w:rFonts w:ascii="Comic Sans MS" w:eastAsia="Comic Sans MS" w:hAnsi="Comic Sans MS" w:cs="Comic Sans MS"/>
          <w:vertAlign w:val="subscript"/>
        </w:rPr>
      </w:pPr>
    </w:p>
    <w:p w14:paraId="23065C43" w14:textId="77777777" w:rsidR="003126FB" w:rsidRDefault="003126FB">
      <w:pPr>
        <w:rPr>
          <w:rFonts w:ascii="Comic Sans MS" w:eastAsia="Comic Sans MS" w:hAnsi="Comic Sans MS" w:cs="Comic Sans MS"/>
          <w:vertAlign w:val="subscript"/>
        </w:rPr>
      </w:pPr>
    </w:p>
    <w:p w14:paraId="460E2C70" w14:textId="77777777" w:rsidR="003126FB" w:rsidRDefault="00350FD3">
      <w:pPr>
        <w:rPr>
          <w:rFonts w:ascii="Acidic" w:eastAsia="Comic Sans MS" w:hAnsi="Acidic" w:cs="Comic Sans MS"/>
          <w:color w:val="008000"/>
          <w:sz w:val="36"/>
          <w:szCs w:val="36"/>
        </w:rPr>
      </w:pPr>
      <w:r>
        <w:rPr>
          <w:rFonts w:ascii="Acidic" w:eastAsia="Comic Sans MS" w:hAnsi="Acidic" w:cs="Comic Sans MS"/>
          <w:color w:val="008000"/>
          <w:sz w:val="36"/>
          <w:szCs w:val="36"/>
        </w:rPr>
        <w:t>Uporaba in bremena na okolje</w:t>
      </w:r>
    </w:p>
    <w:p w14:paraId="28CBA413" w14:textId="77777777" w:rsidR="003126FB" w:rsidRDefault="003126FB">
      <w:pPr>
        <w:rPr>
          <w:rFonts w:ascii="Acidic" w:eastAsia="Comic Sans MS" w:hAnsi="Acidic" w:cs="Comic Sans MS"/>
          <w:color w:val="008000"/>
          <w:sz w:val="36"/>
          <w:szCs w:val="36"/>
        </w:rPr>
      </w:pPr>
    </w:p>
    <w:p w14:paraId="27622926" w14:textId="77777777" w:rsidR="003126FB" w:rsidRDefault="00350FD3">
      <w:pP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Žveplova kislina se uporablja predvsem v umetnih gnojilih in za pridobivanje kovin iz rud. Druge uporabe so tudi za izdelavo lakov in drugih umetnih snovi, ter pri zahtevnih tehnoloških procesih. S proizvodnjo žveplove kisline pa, na žalost, zelo onesnažujemo okolje. Letno se v morje izlije 1 mio ton žveplove kisline. Tudi obremenitve na ozračje so hude, saj se kljub veliki učinkovitosti v ozračje izpusti zelo velika količina žveplovih oksidov. Žveplovi oksidi so seveda zelo močni toplogredni plini.</w:t>
      </w:r>
    </w:p>
    <w:p w14:paraId="7BD14BC7" w14:textId="77777777" w:rsidR="003126FB" w:rsidRDefault="003126FB">
      <w:pPr>
        <w:rPr>
          <w:rFonts w:ascii="Comic Sans MS" w:eastAsia="Comic Sans MS" w:hAnsi="Comic Sans MS" w:cs="Comic Sans MS"/>
          <w:color w:val="000000"/>
        </w:rPr>
      </w:pPr>
    </w:p>
    <w:p w14:paraId="1E9FF2CE" w14:textId="3002037D" w:rsidR="003126FB" w:rsidRDefault="00350FD3" w:rsidP="00D70FC6">
      <w:pP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Žveplova kislina nam omogoča veliko procesov, vendar zelo onesnažuje naše okolje. Mislim, da bomo morali v prihodnosti glede tega narediti nek kompromis, morda bolj v korist okolju.</w:t>
      </w:r>
    </w:p>
    <w:sectPr w:rsidR="003126FB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onik BRK">
    <w:altName w:val="Calibri"/>
    <w:charset w:val="00"/>
    <w:family w:val="auto"/>
    <w:pitch w:val="variable"/>
  </w:font>
  <w:font w:name="Acidic">
    <w:altName w:val="Calibri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FD3"/>
    <w:rsid w:val="003126FB"/>
    <w:rsid w:val="00350FD3"/>
    <w:rsid w:val="00D70FC6"/>
    <w:rsid w:val="00FC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8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2019-05-06T08:11:00Z</dcterms:created>
  <dcterms:modified xsi:type="dcterms:W3CDTF">2019-05-06T08:11:00Z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