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7AC" w:rsidRDefault="00AD7518">
      <w:pPr>
        <w:pStyle w:val="Title"/>
      </w:pPr>
      <w:bookmarkStart w:id="0" w:name="_GoBack"/>
      <w:bookmarkEnd w:id="0"/>
      <w:r>
        <w:t>ETRENJE</w:t>
      </w:r>
    </w:p>
    <w:p w:rsidR="00A817AC" w:rsidRDefault="00A817AC">
      <w:pPr>
        <w:jc w:val="center"/>
        <w:rPr>
          <w:b/>
          <w:bCs/>
        </w:rPr>
      </w:pPr>
    </w:p>
    <w:p w:rsidR="00A817AC" w:rsidRDefault="00AD7518">
      <w:r>
        <w:t>Produkt etrenja je eter, ki ga dobimo z eliminacijo vode iz alkoholov. Za odvzem vode uporabljamo koncentrirano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-&gt; hidroskopsko sredstvo. </w:t>
      </w:r>
    </w:p>
    <w:p w:rsidR="00A817AC" w:rsidRDefault="00AD7518">
      <w:r>
        <w:t>Poznamo dve vrsti etrov:</w:t>
      </w:r>
    </w:p>
    <w:p w:rsidR="00A817AC" w:rsidRDefault="00AD7518">
      <w:pPr>
        <w:numPr>
          <w:ilvl w:val="0"/>
          <w:numId w:val="1"/>
        </w:numPr>
      </w:pPr>
      <w:r>
        <w:t>SIMETRIČNI ETRI</w:t>
      </w:r>
    </w:p>
    <w:p w:rsidR="00A817AC" w:rsidRDefault="00AD7518">
      <w:pPr>
        <w:numPr>
          <w:ilvl w:val="3"/>
          <w:numId w:val="1"/>
        </w:numPr>
      </w:pPr>
      <w:r>
        <w:t>Tisti, ki imajo na kisikov most vezana 2 enaka radikala</w:t>
      </w:r>
    </w:p>
    <w:p w:rsidR="00A817AC" w:rsidRDefault="00AD7518">
      <w:pPr>
        <w:numPr>
          <w:ilvl w:val="3"/>
          <w:numId w:val="1"/>
        </w:numPr>
      </w:pPr>
      <w:r>
        <w:t>Dobimo jih iz reakcije dveh molekul alkohola</w:t>
      </w:r>
    </w:p>
    <w:p w:rsidR="00A817AC" w:rsidRDefault="00A817AC"/>
    <w:p w:rsidR="00A817AC" w:rsidRDefault="00AD7518">
      <w:pPr>
        <w:jc w:val="center"/>
        <w:rPr>
          <w:vertAlign w:val="subscript"/>
        </w:rPr>
      </w:pPr>
      <w:r>
        <w:t>CH</w:t>
      </w:r>
      <w:r>
        <w:rPr>
          <w:vertAlign w:val="subscript"/>
        </w:rPr>
        <w:t>3</w:t>
      </w:r>
      <w:r>
        <w:t>–OH + HO–CH</w:t>
      </w:r>
      <w:r>
        <w:rPr>
          <w:vertAlign w:val="subscript"/>
        </w:rPr>
        <w:t xml:space="preserve">3 </w:t>
      </w:r>
      <w:r>
        <w:t xml:space="preserve"> </w:t>
      </w:r>
      <w:r>
        <w:sym w:font="Wingdings" w:char="F0E0"/>
      </w:r>
      <w:r>
        <w:t xml:space="preserve">  CH</w:t>
      </w:r>
      <w:r>
        <w:rPr>
          <w:vertAlign w:val="subscript"/>
        </w:rPr>
        <w:t>3</w:t>
      </w:r>
      <w:r>
        <w:t>–O–CH</w:t>
      </w:r>
      <w:r>
        <w:rPr>
          <w:vertAlign w:val="subscript"/>
        </w:rPr>
        <w:t>3</w:t>
      </w:r>
    </w:p>
    <w:p w:rsidR="00A817AC" w:rsidRDefault="00A817AC">
      <w:pPr>
        <w:jc w:val="center"/>
      </w:pPr>
    </w:p>
    <w:p w:rsidR="00A817AC" w:rsidRDefault="00AD7518">
      <w:pPr>
        <w:numPr>
          <w:ilvl w:val="0"/>
          <w:numId w:val="1"/>
        </w:numPr>
      </w:pPr>
      <w:r>
        <w:t>NESIMETRIČNI ETRI</w:t>
      </w:r>
    </w:p>
    <w:p w:rsidR="00A817AC" w:rsidRDefault="00AD7518">
      <w:pPr>
        <w:numPr>
          <w:ilvl w:val="3"/>
          <w:numId w:val="1"/>
        </w:numPr>
      </w:pPr>
      <w:r>
        <w:t>Dobimo z Williamsovo reakcijo, ki poteka v dveh stopnjah</w:t>
      </w:r>
    </w:p>
    <w:p w:rsidR="00A817AC" w:rsidRDefault="00AD7518">
      <w:pPr>
        <w:numPr>
          <w:ilvl w:val="4"/>
          <w:numId w:val="1"/>
        </w:numPr>
      </w:pPr>
      <w:r>
        <w:t>alkohol pretvorimo z Na v natrijevalkoksid</w:t>
      </w:r>
    </w:p>
    <w:p w:rsidR="00A817AC" w:rsidRDefault="00A817AC">
      <w:pPr>
        <w:ind w:left="3240"/>
      </w:pPr>
    </w:p>
    <w:p w:rsidR="00A817AC" w:rsidRDefault="00AD7518">
      <w:pPr>
        <w:jc w:val="center"/>
        <w:rPr>
          <w:vertAlign w:val="subscript"/>
        </w:rPr>
      </w:pPr>
      <w:r>
        <w:t>CH</w:t>
      </w:r>
      <w:r>
        <w:rPr>
          <w:vertAlign w:val="subscript"/>
        </w:rPr>
        <w:t>3</w:t>
      </w:r>
      <w:r>
        <w:t xml:space="preserve">OH + Na </w:t>
      </w:r>
      <w:r>
        <w:sym w:font="Wingdings" w:char="F0E0"/>
      </w:r>
      <w:r>
        <w:t xml:space="preserve"> CH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-</w:t>
      </w:r>
      <w:r>
        <w:t>Na</w:t>
      </w:r>
      <w:r>
        <w:rPr>
          <w:vertAlign w:val="superscript"/>
        </w:rPr>
        <w:t xml:space="preserve">+ </w:t>
      </w:r>
      <w:r>
        <w:t>+ ½ H</w:t>
      </w:r>
      <w:r>
        <w:rPr>
          <w:vertAlign w:val="subscript"/>
        </w:rPr>
        <w:t>2</w:t>
      </w:r>
    </w:p>
    <w:p w:rsidR="00A817AC" w:rsidRDefault="00A817AC">
      <w:pPr>
        <w:jc w:val="center"/>
        <w:rPr>
          <w:vertAlign w:val="subscript"/>
        </w:rPr>
      </w:pPr>
    </w:p>
    <w:p w:rsidR="00A817AC" w:rsidRDefault="00AD7518">
      <w:pPr>
        <w:numPr>
          <w:ilvl w:val="4"/>
          <w:numId w:val="1"/>
        </w:numPr>
      </w:pPr>
      <w:r>
        <w:t>nastali alkoksid reagira s halogenalkanom;nastane eter in natrijevhalogenid</w:t>
      </w:r>
    </w:p>
    <w:p w:rsidR="00A817AC" w:rsidRDefault="00A817AC">
      <w:pPr>
        <w:ind w:left="3240"/>
      </w:pPr>
    </w:p>
    <w:p w:rsidR="00A817AC" w:rsidRDefault="00AD7518">
      <w:pPr>
        <w:ind w:left="3240"/>
        <w:rPr>
          <w:vertAlign w:val="subscript"/>
        </w:rPr>
      </w:pPr>
      <w:r>
        <w:t>CH</w:t>
      </w:r>
      <w:r>
        <w:rPr>
          <w:vertAlign w:val="subscript"/>
        </w:rPr>
        <w:t>3</w:t>
      </w:r>
      <w:r>
        <w:t>Ona +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 xml:space="preserve">Br </w:t>
      </w:r>
      <w:r>
        <w:sym w:font="Wingdings" w:char="F0E0"/>
      </w:r>
      <w:r>
        <w:t xml:space="preserve"> NaBr + CH</w:t>
      </w:r>
      <w:r>
        <w:rPr>
          <w:vertAlign w:val="subscript"/>
        </w:rPr>
        <w:t>3</w:t>
      </w:r>
      <w:r>
        <w:t>–O–C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</w:p>
    <w:p w:rsidR="00A817AC" w:rsidRDefault="00A817AC">
      <w:pPr>
        <w:jc w:val="center"/>
        <w:rPr>
          <w:vertAlign w:val="subscript"/>
        </w:rPr>
      </w:pPr>
    </w:p>
    <w:p w:rsidR="00A817AC" w:rsidRDefault="00AD7518">
      <w:pPr>
        <w:pStyle w:val="Heading1"/>
      </w:pPr>
      <w:r>
        <w:t>ESTRENJE</w:t>
      </w:r>
    </w:p>
    <w:p w:rsidR="00A817AC" w:rsidRDefault="00A817AC">
      <w:pPr>
        <w:jc w:val="center"/>
        <w:rPr>
          <w:b/>
          <w:bCs/>
        </w:rPr>
      </w:pPr>
    </w:p>
    <w:p w:rsidR="00A817AC" w:rsidRDefault="00AD7518">
      <w:r>
        <w:t>Je reakcija med karboksilno kislino in alkoholom. S pomočjo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eliminira voda. Estri imajo značilen in prijeten vonj. Poimenujemo jih s končnico –OAT ali po kislini iz katerega je nastal.</w:t>
      </w:r>
    </w:p>
    <w:p w:rsidR="00A817AC" w:rsidRDefault="00AD7518">
      <w:pPr>
        <w:jc w:val="center"/>
      </w:pPr>
      <w:r>
        <w:t>CH</w:t>
      </w:r>
      <w:r>
        <w:rPr>
          <w:vertAlign w:val="subscript"/>
        </w:rPr>
        <w:t>3</w:t>
      </w:r>
      <w:r>
        <w:t xml:space="preserve"> – COO – CH</w:t>
      </w:r>
      <w:r>
        <w:rPr>
          <w:vertAlign w:val="subscript"/>
        </w:rPr>
        <w:t>3</w:t>
      </w:r>
    </w:p>
    <w:p w:rsidR="00A817AC" w:rsidRDefault="00AD7518">
      <w:pPr>
        <w:jc w:val="center"/>
      </w:pPr>
      <w:r>
        <w:t>Metilni ester metanojske kisline</w:t>
      </w:r>
    </w:p>
    <w:p w:rsidR="00A817AC" w:rsidRDefault="00AD7518">
      <w:pPr>
        <w:jc w:val="center"/>
      </w:pPr>
      <w:r>
        <w:t>metiletanoat</w:t>
      </w:r>
    </w:p>
    <w:sectPr w:rsidR="00A81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0F8E"/>
    <w:multiLevelType w:val="hybridMultilevel"/>
    <w:tmpl w:val="E14812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518"/>
    <w:rsid w:val="00A817AC"/>
    <w:rsid w:val="00AD7518"/>
    <w:rsid w:val="00A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