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103C" w:rsidRDefault="00CA067D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Kemijske vezi</w:t>
      </w:r>
    </w:p>
    <w:p w:rsidR="00BA103C" w:rsidRDefault="00BA103C">
      <w:pPr>
        <w:rPr>
          <w:b/>
        </w:rPr>
      </w:pPr>
    </w:p>
    <w:p w:rsidR="00BA103C" w:rsidRDefault="00BA103C">
      <w:pPr>
        <w:rPr>
          <w:b/>
        </w:rPr>
      </w:pPr>
    </w:p>
    <w:p w:rsidR="00BA103C" w:rsidRDefault="00CA067D">
      <w:pPr>
        <w:rPr>
          <w:rFonts w:ascii="Arial" w:hAnsi="Arial" w:cs="Arial"/>
          <w:b/>
          <w:color w:val="FFFFFF"/>
          <w:shd w:val="clear" w:color="auto" w:fill="000000"/>
        </w:rPr>
      </w:pPr>
      <w:r>
        <w:rPr>
          <w:rFonts w:ascii="Arial" w:hAnsi="Arial" w:cs="Arial"/>
          <w:b/>
          <w:color w:val="FFFFFF"/>
          <w:shd w:val="clear" w:color="auto" w:fill="000000"/>
        </w:rPr>
        <w:t>Vezi med atomi</w:t>
      </w:r>
    </w:p>
    <w:p w:rsidR="00BA103C" w:rsidRDefault="00CA067D">
      <w:r>
        <w:rPr>
          <w:b/>
          <w:shd w:val="clear" w:color="auto" w:fill="FFFF00"/>
        </w:rPr>
        <w:t>IONSKA VEZ</w:t>
      </w:r>
      <w:r>
        <w:rPr>
          <w:shd w:val="clear" w:color="auto" w:fill="FFFF00"/>
        </w:rPr>
        <w:t xml:space="preserve"> </w:t>
      </w:r>
      <w:r>
        <w:t>– povezuje kation kovin (+) in anione nekovin (-), je najmočnejša in neusmerjena.</w:t>
      </w:r>
    </w:p>
    <w:p w:rsidR="00BA103C" w:rsidRDefault="00CA067D">
      <w:r>
        <w:rPr>
          <w:b/>
          <w:shd w:val="clear" w:color="auto" w:fill="FFFF00"/>
        </w:rPr>
        <w:t>KOVALENTNA VEZ</w:t>
      </w:r>
      <w:r>
        <w:rPr>
          <w:shd w:val="clear" w:color="auto" w:fill="FFFF00"/>
        </w:rPr>
        <w:t xml:space="preserve"> </w:t>
      </w:r>
      <w:r>
        <w:t>– povezuje atome nekovin s pomočjo skupnih elektronskih parov.</w:t>
      </w:r>
    </w:p>
    <w:p w:rsidR="00BA103C" w:rsidRDefault="00CA067D">
      <w:r>
        <w:rPr>
          <w:b/>
          <w:shd w:val="clear" w:color="auto" w:fill="FFFF00"/>
        </w:rPr>
        <w:t>KOVINSKA VEZ</w:t>
      </w:r>
      <w:r>
        <w:rPr>
          <w:shd w:val="clear" w:color="auto" w:fill="FFFF00"/>
        </w:rPr>
        <w:t xml:space="preserve"> </w:t>
      </w:r>
      <w:r>
        <w:t>– povezuje atome in ione iste kovine s pomočjo rahlo vezanih elektronov.</w:t>
      </w:r>
    </w:p>
    <w:p w:rsidR="00BA103C" w:rsidRDefault="00CA067D">
      <w:r>
        <w:tab/>
      </w:r>
      <w:r>
        <w:tab/>
      </w:r>
      <w:r>
        <w:rPr>
          <w:b/>
          <w:i/>
        </w:rPr>
        <w:t>Lahkogibljivi e</w:t>
      </w:r>
      <w:r>
        <w:rPr>
          <w:b/>
          <w:i/>
          <w:vertAlign w:val="superscript"/>
        </w:rPr>
        <w:t>-</w:t>
      </w:r>
      <w:r>
        <w:t xml:space="preserve"> </w:t>
      </w:r>
      <w:r>
        <w:rPr>
          <w:rFonts w:ascii="Wingdings" w:hAnsi="Wingdings"/>
        </w:rPr>
        <w:t></w:t>
      </w:r>
      <w:r>
        <w:t xml:space="preserve"> omogočajo oblikovanje kovin in magnetno prevodnost </w:t>
      </w:r>
    </w:p>
    <w:p w:rsidR="00BA103C" w:rsidRDefault="00BA103C"/>
    <w:p w:rsidR="00BA103C" w:rsidRDefault="00CA067D">
      <w:pPr>
        <w:rPr>
          <w:rFonts w:ascii="Arial" w:hAnsi="Arial" w:cs="Arial"/>
          <w:b/>
          <w:color w:val="FFFFFF"/>
          <w:shd w:val="clear" w:color="auto" w:fill="000000"/>
        </w:rPr>
      </w:pPr>
      <w:r>
        <w:rPr>
          <w:rFonts w:ascii="Arial" w:hAnsi="Arial" w:cs="Arial"/>
          <w:b/>
          <w:color w:val="FFFFFF"/>
          <w:shd w:val="clear" w:color="auto" w:fill="000000"/>
        </w:rPr>
        <w:t>Vezi med molekulami</w:t>
      </w:r>
    </w:p>
    <w:p w:rsidR="00BA103C" w:rsidRDefault="00CA067D">
      <w:pPr>
        <w:numPr>
          <w:ilvl w:val="0"/>
          <w:numId w:val="1"/>
        </w:numPr>
        <w:tabs>
          <w:tab w:val="left" w:pos="360"/>
        </w:tabs>
      </w:pPr>
      <w:r>
        <w:rPr>
          <w:b/>
          <w:u w:val="single"/>
        </w:rPr>
        <w:t>ORJENTACIJSKA VEZ</w:t>
      </w:r>
      <w:r>
        <w:t xml:space="preserve"> (pomembna je VODIKOVA VEZ – Van der Waalsove sile –</w:t>
      </w:r>
    </w:p>
    <w:p w:rsidR="00BA103C" w:rsidRDefault="00CA067D">
      <w:pPr>
        <w:ind w:left="6372"/>
      </w:pPr>
      <w:r>
        <w:t xml:space="preserve"> medmolekulske vezi)</w:t>
      </w:r>
    </w:p>
    <w:p w:rsidR="00BA103C" w:rsidRDefault="00F92D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pt;margin-top:33pt;width:83.25pt;height:18.15pt;z-index:-25165977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  <w:r w:rsidR="00CA067D">
        <w:tab/>
      </w:r>
      <w:r w:rsidR="00CA067D">
        <w:rPr>
          <w:b/>
        </w:rPr>
        <w:t>Vodikova vez</w:t>
      </w:r>
      <w:r w:rsidR="00CA067D">
        <w:t xml:space="preserve"> povezuje polarne molekule, ki vsebujejo šibko vezan vodik (H) in polarne molekule, ki vsebujejo atome z veznimi elektronskimi pari.  (ta vez omogoča da je voda tekoča; vezavo molekule DNK)</w:t>
      </w:r>
    </w:p>
    <w:p w:rsidR="00BA103C" w:rsidRDefault="00BA103C"/>
    <w:p w:rsidR="00BA103C" w:rsidRDefault="00F92D7F">
      <w:pPr>
        <w:numPr>
          <w:ilvl w:val="0"/>
          <w:numId w:val="1"/>
        </w:numPr>
        <w:tabs>
          <w:tab w:val="left" w:pos="360"/>
        </w:tabs>
      </w:pPr>
      <w:r>
        <w:pict>
          <v:shape id="_x0000_s1027" type="#_x0000_t75" style="position:absolute;left:0;text-align:left;margin-left:351pt;margin-top:13.8pt;width:83.25pt;height:21.65pt;z-index:-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 w:rsidR="00CA067D">
        <w:rPr>
          <w:b/>
          <w:u w:val="single"/>
        </w:rPr>
        <w:t>INDUKCIJSKA VEZ</w:t>
      </w:r>
      <w:r w:rsidR="00CA067D">
        <w:t xml:space="preserve"> (polarna molekula vpliva na nepolarno vez; nastane začasni pozitiven del)</w:t>
      </w:r>
      <w:r w:rsidR="00CA067D">
        <w:tab/>
      </w:r>
      <w:r w:rsidR="00CA067D">
        <w:tab/>
      </w:r>
      <w:r w:rsidR="00CA067D">
        <w:tab/>
      </w:r>
      <w:r w:rsidR="00CA067D">
        <w:tab/>
      </w:r>
      <w:r w:rsidR="00CA067D">
        <w:tab/>
      </w:r>
      <w:r w:rsidR="00CA067D">
        <w:tab/>
      </w:r>
    </w:p>
    <w:p w:rsidR="00BA103C" w:rsidRDefault="00F92D7F">
      <w:pPr>
        <w:numPr>
          <w:ilvl w:val="0"/>
          <w:numId w:val="1"/>
        </w:numPr>
        <w:tabs>
          <w:tab w:val="left" w:pos="360"/>
        </w:tabs>
        <w:rPr>
          <w:vertAlign w:val="superscript"/>
        </w:rPr>
      </w:pPr>
      <w:r>
        <w:pict>
          <v:shape id="_x0000_s1028" type="#_x0000_t75" style="position:absolute;left:0;text-align:left;margin-left:351pt;margin-top:4.2pt;width:80.6pt;height:19.9pt;z-index:-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  <w:r w:rsidR="00CA067D">
        <w:rPr>
          <w:b/>
          <w:u w:val="single"/>
        </w:rPr>
        <w:t>DISPERZIJSKA VEZ</w:t>
      </w:r>
      <w:r w:rsidR="00CA067D">
        <w:t xml:space="preserve"> (začasno nastanejo poli)</w:t>
      </w:r>
      <w:r w:rsidR="00CA067D">
        <w:rPr>
          <w:vertAlign w:val="superscript"/>
        </w:rPr>
        <w:t xml:space="preserve"> </w:t>
      </w:r>
      <w:r w:rsidR="00CA067D">
        <w:rPr>
          <w:vertAlign w:val="superscript"/>
        </w:rPr>
        <w:tab/>
      </w:r>
    </w:p>
    <w:p w:rsidR="00BA103C" w:rsidRDefault="00BA103C"/>
    <w:sectPr w:rsidR="00BA103C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67D"/>
    <w:rsid w:val="00BA103C"/>
    <w:rsid w:val="00CA067D"/>
    <w:rsid w:val="00F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