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F0" w:rsidRDefault="00A5585F">
      <w:pPr>
        <w:pStyle w:val="Heading3"/>
        <w:tabs>
          <w:tab w:val="left" w:pos="0"/>
        </w:tabs>
      </w:pPr>
      <w:bookmarkStart w:id="0" w:name="_GoBack"/>
      <w:bookmarkEnd w:id="0"/>
      <w:r>
        <w:t>PRIDOBIVANJE METANA</w:t>
      </w:r>
    </w:p>
    <w:p w:rsidR="008435F0" w:rsidRDefault="008435F0">
      <w:pPr>
        <w:jc w:val="center"/>
        <w:rPr>
          <w:sz w:val="40"/>
        </w:rPr>
      </w:pPr>
    </w:p>
    <w:p w:rsidR="008435F0" w:rsidRDefault="00A5585F">
      <w:pPr>
        <w:rPr>
          <w:sz w:val="26"/>
        </w:rPr>
      </w:pPr>
      <w:r>
        <w:rPr>
          <w:sz w:val="26"/>
        </w:rPr>
        <w:t>Zmešamo vodno raztopino etanojske kisline in natrijev hidroksid. Dobljeno zmes natrijevega acetata in natrijevega hidroksida v vodi uparimo med mešanjem do suhega. Suho zmes damo v  epruveto in priključimo na aparaturo. Zaradi segrevanja poteče suha destilacija in nastaja metan. Ujamemo ga v epruveto, napolnjeno z vodo. Metan v epruveti prižgemo in zagori z rumenim plamenom.</w:t>
      </w:r>
    </w:p>
    <w:p w:rsidR="008435F0" w:rsidRDefault="008435F0">
      <w:pPr>
        <w:rPr>
          <w:sz w:val="26"/>
        </w:rPr>
      </w:pPr>
    </w:p>
    <w:p w:rsidR="008435F0" w:rsidRDefault="00A5585F">
      <w:pPr>
        <w:rPr>
          <w:sz w:val="26"/>
        </w:rPr>
      </w:pPr>
      <w:r>
        <w:rPr>
          <w:sz w:val="26"/>
        </w:rPr>
        <w:t>S Suho destilacijo zmesi natrijevega acetata in natrijevega hidroksida</w:t>
      </w:r>
    </w:p>
    <w:p w:rsidR="008435F0" w:rsidRDefault="00A5585F">
      <w:pPr>
        <w:pStyle w:val="BodyText"/>
        <w:rPr>
          <w:sz w:val="14"/>
        </w:rPr>
      </w:pPr>
      <w:r>
        <w:t>CH</w:t>
      </w:r>
      <w:r>
        <w:rPr>
          <w:sz w:val="14"/>
        </w:rPr>
        <w:t>3</w:t>
      </w:r>
      <w:r>
        <w:t>COONa +NaOH</w:t>
      </w:r>
      <w:r>
        <w:rPr>
          <w:rFonts w:ascii="Symbol" w:hAnsi="Symbol"/>
        </w:rPr>
        <w:t></w:t>
      </w:r>
      <w:r>
        <w:t xml:space="preserve"> CH</w:t>
      </w:r>
      <w:r>
        <w:rPr>
          <w:sz w:val="14"/>
        </w:rPr>
        <w:t>4</w:t>
      </w:r>
      <w:r>
        <w:t xml:space="preserve"> +Na</w:t>
      </w:r>
      <w:r>
        <w:rPr>
          <w:sz w:val="14"/>
        </w:rPr>
        <w:t>2</w:t>
      </w:r>
      <w:r>
        <w:t>CO</w:t>
      </w:r>
      <w:r>
        <w:rPr>
          <w:sz w:val="14"/>
        </w:rPr>
        <w:t>3</w:t>
      </w:r>
    </w:p>
    <w:p w:rsidR="008435F0" w:rsidRDefault="008435F0">
      <w:pPr>
        <w:pStyle w:val="BodyText"/>
        <w:rPr>
          <w:sz w:val="14"/>
        </w:rPr>
      </w:pPr>
    </w:p>
    <w:p w:rsidR="008435F0" w:rsidRDefault="00A5585F">
      <w:pPr>
        <w:pStyle w:val="BodyText"/>
      </w:pPr>
      <w:r>
        <w:t>Zmes natrijevega aceteta in natrijevega hidroksida pripravimo iz razdrečene etanojske kisline in natrijevega hidroksida. Pri reakciji med etanojsko kisl. In natrijevim hidroksidom nastaja natrijev acetat</w:t>
      </w:r>
    </w:p>
    <w:p w:rsidR="008435F0" w:rsidRDefault="00A5585F">
      <w:pPr>
        <w:pStyle w:val="BodyText"/>
      </w:pPr>
      <w:r>
        <w:t>CH</w:t>
      </w:r>
      <w:r>
        <w:rPr>
          <w:sz w:val="14"/>
        </w:rPr>
        <w:t>3</w:t>
      </w:r>
      <w:r>
        <w:t xml:space="preserve">COOH +NaOH </w:t>
      </w:r>
      <w:r>
        <w:rPr>
          <w:rFonts w:ascii="Symbol" w:hAnsi="Symbol"/>
        </w:rPr>
        <w:t></w:t>
      </w:r>
      <w:r>
        <w:t xml:space="preserve"> CH</w:t>
      </w:r>
      <w:r>
        <w:rPr>
          <w:sz w:val="14"/>
        </w:rPr>
        <w:t>3</w:t>
      </w:r>
      <w:r>
        <w:t>COONa + H</w:t>
      </w:r>
      <w:r>
        <w:rPr>
          <w:sz w:val="14"/>
        </w:rPr>
        <w:t>2</w:t>
      </w:r>
      <w:r>
        <w:t>O</w:t>
      </w:r>
    </w:p>
    <w:p w:rsidR="008435F0" w:rsidRDefault="008435F0">
      <w:pPr>
        <w:pStyle w:val="BodyText"/>
      </w:pPr>
    </w:p>
    <w:p w:rsidR="008435F0" w:rsidRDefault="00A5585F">
      <w:pPr>
        <w:pStyle w:val="BodyText"/>
      </w:pPr>
      <w:r>
        <w:t xml:space="preserve">Dokaz metana: </w:t>
      </w:r>
    </w:p>
    <w:p w:rsidR="008435F0" w:rsidRDefault="00A5585F">
      <w:pPr>
        <w:pStyle w:val="BodyText"/>
      </w:pPr>
      <w:r>
        <w:t>CH</w:t>
      </w:r>
      <w:r>
        <w:rPr>
          <w:sz w:val="14"/>
        </w:rPr>
        <w:t>4</w:t>
      </w:r>
      <w:r>
        <w:t xml:space="preserve"> + O</w:t>
      </w:r>
      <w:r>
        <w:rPr>
          <w:sz w:val="14"/>
        </w:rPr>
        <w:t>2</w:t>
      </w:r>
      <w:r>
        <w:t xml:space="preserve"> </w:t>
      </w:r>
      <w:r>
        <w:rPr>
          <w:rFonts w:ascii="Symbol" w:hAnsi="Symbol"/>
        </w:rPr>
        <w:t></w:t>
      </w:r>
      <w:r>
        <w:t xml:space="preserve"> CO</w:t>
      </w:r>
      <w:r>
        <w:rPr>
          <w:sz w:val="14"/>
        </w:rPr>
        <w:t>2</w:t>
      </w:r>
      <w:r>
        <w:t xml:space="preserve"> +H</w:t>
      </w:r>
      <w:r>
        <w:rPr>
          <w:sz w:val="14"/>
        </w:rPr>
        <w:t>2</w:t>
      </w:r>
      <w:r>
        <w:t>0 -</w:t>
      </w:r>
      <w:r>
        <w:rPr>
          <w:rFonts w:ascii="Symbol" w:hAnsi="Symbol"/>
        </w:rPr>
        <w:t></w:t>
      </w:r>
      <w:r>
        <w:t>H</w:t>
      </w:r>
    </w:p>
    <w:p w:rsidR="008435F0" w:rsidRDefault="008435F0">
      <w:pPr>
        <w:pStyle w:val="BodyText"/>
      </w:pPr>
    </w:p>
    <w:p w:rsidR="008435F0" w:rsidRDefault="00A5585F">
      <w:pPr>
        <w:pStyle w:val="BodyText"/>
        <w:rPr>
          <w:u w:val="single"/>
        </w:rPr>
      </w:pPr>
      <w:r>
        <w:rPr>
          <w:u w:val="single"/>
        </w:rPr>
        <w:t xml:space="preserve">Reagenti: </w:t>
      </w:r>
    </w:p>
    <w:p w:rsidR="008435F0" w:rsidRDefault="00A5585F">
      <w:pPr>
        <w:pStyle w:val="BodyText"/>
      </w:pPr>
      <w:r>
        <w:t xml:space="preserve">10 ml 50% raztopine etanojske kisline </w:t>
      </w:r>
    </w:p>
    <w:p w:rsidR="008435F0" w:rsidRDefault="00A5585F">
      <w:pPr>
        <w:pStyle w:val="BodyText"/>
      </w:pPr>
      <w:r>
        <w:t>20 ml koncentriranega Na0H</w:t>
      </w:r>
    </w:p>
    <w:p w:rsidR="008435F0" w:rsidRDefault="008435F0">
      <w:pPr>
        <w:rPr>
          <w:sz w:val="26"/>
        </w:rPr>
      </w:pPr>
    </w:p>
    <w:p w:rsidR="008435F0" w:rsidRDefault="00A5585F">
      <w:pPr>
        <w:rPr>
          <w:sz w:val="26"/>
          <w:u w:val="single"/>
        </w:rPr>
      </w:pPr>
      <w:r>
        <w:rPr>
          <w:sz w:val="26"/>
          <w:u w:val="single"/>
        </w:rPr>
        <w:t xml:space="preserve">Aparatura: </w:t>
      </w:r>
    </w:p>
    <w:p w:rsidR="008435F0" w:rsidRDefault="00A5585F">
      <w:pPr>
        <w:rPr>
          <w:sz w:val="26"/>
        </w:rPr>
      </w:pPr>
      <w:r>
        <w:rPr>
          <w:rFonts w:ascii="Symbol" w:hAnsi="Symbol"/>
          <w:sz w:val="26"/>
        </w:rPr>
        <w:t></w:t>
      </w:r>
      <w:r>
        <w:rPr>
          <w:sz w:val="26"/>
        </w:rPr>
        <w:t xml:space="preserve"> epruveta nagnjena nekoliko navzgor, da reakc. zmes  pri segrevanju ne zamaši odvodne cevi.</w:t>
      </w:r>
    </w:p>
    <w:p w:rsidR="008435F0" w:rsidRDefault="00A5585F">
      <w:pPr>
        <w:rPr>
          <w:sz w:val="26"/>
        </w:rPr>
      </w:pPr>
      <w:r>
        <w:rPr>
          <w:rFonts w:ascii="Symbol" w:hAnsi="Symbol"/>
          <w:sz w:val="26"/>
        </w:rPr>
        <w:t></w:t>
      </w:r>
      <w:r>
        <w:rPr>
          <w:sz w:val="26"/>
        </w:rPr>
        <w:t xml:space="preserve"> zamašek </w:t>
      </w:r>
    </w:p>
    <w:p w:rsidR="008435F0" w:rsidRDefault="00A5585F">
      <w:pPr>
        <w:rPr>
          <w:sz w:val="26"/>
        </w:rPr>
      </w:pPr>
      <w:r>
        <w:rPr>
          <w:rFonts w:ascii="Symbol" w:hAnsi="Symbol"/>
          <w:sz w:val="26"/>
        </w:rPr>
        <w:t></w:t>
      </w:r>
      <w:r>
        <w:rPr>
          <w:sz w:val="26"/>
        </w:rPr>
        <w:t xml:space="preserve"> gorilnik</w:t>
      </w:r>
    </w:p>
    <w:p w:rsidR="008435F0" w:rsidRDefault="00A5585F">
      <w:pPr>
        <w:rPr>
          <w:sz w:val="26"/>
        </w:rPr>
      </w:pPr>
      <w:r>
        <w:rPr>
          <w:sz w:val="26"/>
        </w:rPr>
        <w:t xml:space="preserve"> </w:t>
      </w:r>
    </w:p>
    <w:sectPr w:rsidR="008435F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85F"/>
    <w:rsid w:val="005D0F8B"/>
    <w:rsid w:val="008435F0"/>
    <w:rsid w:val="00A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hadow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