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0090" w:rsidRDefault="00DA2943">
      <w:pPr>
        <w:pStyle w:val="Style1"/>
      </w:pPr>
      <w:bookmarkStart w:id="0" w:name="_GoBack"/>
      <w:bookmarkEnd w:id="0"/>
      <w:r>
        <w:t>Molekulske vezi</w:t>
      </w:r>
    </w:p>
    <w:p w:rsidR="00C60090" w:rsidRDefault="00DA2943">
      <w:pPr>
        <w:pStyle w:val="Style1"/>
        <w:rPr>
          <w:b w:val="0"/>
          <w:color w:val="000000"/>
          <w:sz w:val="22"/>
        </w:rPr>
      </w:pPr>
      <w:r>
        <w:rPr>
          <w:b w:val="0"/>
          <w:color w:val="000000"/>
          <w:sz w:val="24"/>
        </w:rPr>
        <w:t xml:space="preserve">Med molekulami delujejo </w:t>
      </w:r>
      <w:r>
        <w:rPr>
          <w:color w:val="000000"/>
          <w:sz w:val="24"/>
        </w:rPr>
        <w:t xml:space="preserve">privlačne sile. </w:t>
      </w:r>
      <w:r>
        <w:rPr>
          <w:b w:val="0"/>
          <w:color w:val="000000"/>
          <w:sz w:val="22"/>
        </w:rPr>
        <w:t xml:space="preserve">Vzrok teh sil je privlak med + in – naboji. Te sile imenujemo </w:t>
      </w:r>
      <w:r>
        <w:rPr>
          <w:color w:val="000000"/>
          <w:sz w:val="22"/>
        </w:rPr>
        <w:t>molekulske vezi</w:t>
      </w:r>
      <w:r>
        <w:rPr>
          <w:b w:val="0"/>
          <w:color w:val="000000"/>
          <w:sz w:val="22"/>
        </w:rPr>
        <w:t>.</w:t>
      </w:r>
    </w:p>
    <w:p w:rsidR="00C60090" w:rsidRDefault="00DA2943">
      <w:pPr>
        <w:pStyle w:val="Style1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Niso usmerjene</w:t>
      </w:r>
    </w:p>
    <w:p w:rsidR="00C60090" w:rsidRDefault="00DA2943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So bistveno šibkejše kot ionske in kovalentne. Med njih uvrščamo:</w:t>
      </w:r>
    </w:p>
    <w:p w:rsidR="00C60090" w:rsidRDefault="00DA2943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Disperzijska vez</w:t>
      </w:r>
    </w:p>
    <w:p w:rsidR="00C60090" w:rsidRDefault="00DA2943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Indukcijska vez</w:t>
      </w:r>
    </w:p>
    <w:p w:rsidR="00C60090" w:rsidRDefault="00DA2943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Orientacijska vez</w:t>
      </w:r>
    </w:p>
    <w:p w:rsidR="00C60090" w:rsidRDefault="00DA2943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Vodikove vezi  </w:t>
      </w:r>
    </w:p>
    <w:p w:rsidR="00C60090" w:rsidRDefault="00DA2943">
      <w:pPr>
        <w:pStyle w:val="Style1"/>
        <w:rPr>
          <w:color w:val="000000"/>
          <w:sz w:val="24"/>
        </w:rPr>
      </w:pPr>
      <w:r>
        <w:rPr>
          <w:color w:val="000000"/>
          <w:sz w:val="24"/>
        </w:rPr>
        <w:t>DISPERZIJSKE SILE</w:t>
      </w:r>
    </w:p>
    <w:p w:rsidR="00C60090" w:rsidRDefault="00DA2943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Nastajajo med: </w:t>
      </w:r>
    </w:p>
    <w:p w:rsidR="00C60090" w:rsidRDefault="00DA2943">
      <w:pPr>
        <w:pStyle w:val="Style1"/>
        <w:numPr>
          <w:ilvl w:val="0"/>
          <w:numId w:val="2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NEPOLARNIMI MOLEKULAMI</w:t>
      </w:r>
      <w:r>
        <w:rPr>
          <w:b w:val="0"/>
          <w:color w:val="000000"/>
          <w:sz w:val="24"/>
        </w:rPr>
        <w:t xml:space="preserve"> (O2, N2, Cl2, CH4, C2H6...)  </w:t>
      </w:r>
    </w:p>
    <w:p w:rsidR="00C60090" w:rsidRDefault="00DA2943">
      <w:pPr>
        <w:pStyle w:val="Style1"/>
        <w:numPr>
          <w:ilvl w:val="0"/>
          <w:numId w:val="2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ATOMI ŽLAHTNIH PLINOV</w:t>
      </w:r>
      <w:r>
        <w:rPr>
          <w:b w:val="0"/>
          <w:color w:val="000000"/>
          <w:sz w:val="24"/>
        </w:rPr>
        <w:t xml:space="preserve"> (neon, argon...)</w:t>
      </w:r>
    </w:p>
    <w:p w:rsidR="00C60090" w:rsidRDefault="00DA2943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Vzrok disperzijskih sil so privlaki med kratkotrajnimi (trenutnimi) dipoli sosednjih molekul.</w:t>
      </w:r>
    </w:p>
    <w:p w:rsidR="00C60090" w:rsidRDefault="00DA2943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So najšibkejše vezi.</w:t>
      </w:r>
    </w:p>
    <w:p w:rsidR="00C60090" w:rsidRDefault="00DA2943">
      <w:pPr>
        <w:pStyle w:val="Style1"/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NASTANEK: neenakomerna porazdelitev elektronov nastane v določenem trenutku v eni nepolarni molekuli in povzroči nastanek kratkotrajnega </w:t>
      </w:r>
      <w:r>
        <w:rPr>
          <w:color w:val="000000"/>
          <w:sz w:val="24"/>
        </w:rPr>
        <w:t xml:space="preserve">DIPOLA </w:t>
      </w:r>
      <w:r>
        <w:rPr>
          <w:b w:val="0"/>
          <w:color w:val="000000"/>
          <w:sz w:val="24"/>
        </w:rPr>
        <w:t>(</w:t>
      </w:r>
      <w:r>
        <w:rPr>
          <w:color w:val="000000"/>
          <w:sz w:val="24"/>
        </w:rPr>
        <w:t>nepolarna mol. Nastane polarna</w:t>
      </w:r>
      <w:r>
        <w:rPr>
          <w:b w:val="0"/>
          <w:color w:val="000000"/>
          <w:sz w:val="24"/>
        </w:rPr>
        <w:t xml:space="preserve">). </w:t>
      </w:r>
    </w:p>
    <w:p w:rsidR="00C60090" w:rsidRDefault="00784A8E">
      <w:pPr>
        <w:pStyle w:val="Style1"/>
        <w:spacing w:after="0"/>
        <w:rPr>
          <w:b w:val="0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5pt;margin-top:28.25pt;width:138.3pt;height:77.15pt;z-index:-251661824;mso-wrap-distance-left:9.05pt;mso-wrap-distance-right:9.05pt;mso-position-horizontal:absolute;mso-position-horizontal-relative:text;mso-position-vertical:absolute;mso-position-vertical-relative:text" wrapcoords="-117 -210 -117 21600 21717 21600 21717 -210 -117 -210" strokeweight=".5pt">
            <v:fill color2="black"/>
            <v:textbox inset="7.45pt,3.85pt,7.45pt,3.85pt">
              <w:txbxContent>
                <w:p w:rsidR="00C60090" w:rsidRDefault="00DA2943">
                  <w:r>
                    <w:t>Mini LEGENDA:</w:t>
                  </w:r>
                </w:p>
                <w:p w:rsidR="00C60090" w:rsidRDefault="00DA2943">
                  <w:r>
                    <w:t>OO : Nepolarna molekula</w:t>
                  </w:r>
                </w:p>
                <w:p w:rsidR="00C60090" w:rsidRDefault="00DA2943">
                  <w:pPr>
                    <w:shd w:val="clear" w:color="auto" w:fill="FFFFFF"/>
                  </w:pPr>
                  <w:r>
                    <w:rPr>
                      <w:shd w:val="clear" w:color="auto" w:fill="C6D9F1"/>
                    </w:rPr>
                    <w:t>O</w:t>
                  </w:r>
                  <w:r>
                    <w:t xml:space="preserve"> : Pozitiven</w:t>
                  </w:r>
                </w:p>
                <w:p w:rsidR="00C60090" w:rsidRDefault="00DA2943">
                  <w:pPr>
                    <w:shd w:val="clear" w:color="auto" w:fill="FFFFFF"/>
                  </w:pPr>
                  <w:r>
                    <w:rPr>
                      <w:shd w:val="clear" w:color="auto" w:fill="F2DBDB"/>
                    </w:rPr>
                    <w:t>O</w:t>
                  </w:r>
                  <w:r>
                    <w:t xml:space="preserve"> : Negativen</w:t>
                  </w:r>
                </w:p>
              </w:txbxContent>
            </v:textbox>
            <w10:wrap type="tight"/>
          </v:shape>
        </w:pict>
      </w:r>
      <w:r w:rsidR="00DA2943">
        <w:rPr>
          <w:b w:val="0"/>
          <w:color w:val="000000"/>
          <w:sz w:val="24"/>
        </w:rPr>
        <w:t>Molekula s kratkotrajnim dipolom inducira dipol v bližnji nepolarni molekuli – jo polarizira). Nastali dipoli se med seboj privlačijo.</w:t>
      </w:r>
    </w:p>
    <w:p w:rsidR="00C60090" w:rsidRDefault="00DA2943">
      <w:pPr>
        <w:pStyle w:val="Style1"/>
        <w:spacing w:after="0"/>
        <w:rPr>
          <w:b w:val="0"/>
          <w:color w:val="000000"/>
          <w:sz w:val="24"/>
          <w:shd w:val="clear" w:color="auto" w:fill="C6D9F1"/>
        </w:rPr>
      </w:pPr>
      <w:r>
        <w:rPr>
          <w:b w:val="0"/>
          <w:color w:val="000000"/>
          <w:sz w:val="24"/>
        </w:rPr>
        <w:tab/>
        <w:t xml:space="preserve">OO   OO  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0000"/>
          <w:sz w:val="24"/>
          <w:shd w:val="clear" w:color="auto" w:fill="E5B8B7"/>
        </w:rPr>
        <w:t>O</w:t>
      </w:r>
      <w:r>
        <w:rPr>
          <w:b w:val="0"/>
          <w:color w:val="000000"/>
          <w:sz w:val="24"/>
          <w:shd w:val="clear" w:color="auto" w:fill="C6D9F1"/>
        </w:rPr>
        <w:t>O</w:t>
      </w:r>
      <w:r>
        <w:rPr>
          <w:b w:val="0"/>
          <w:color w:val="000000"/>
          <w:sz w:val="24"/>
        </w:rPr>
        <w:t xml:space="preserve">   OO  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0000"/>
          <w:sz w:val="24"/>
          <w:shd w:val="clear" w:color="auto" w:fill="E5B8B7"/>
        </w:rPr>
        <w:t>O</w:t>
      </w:r>
      <w:r>
        <w:rPr>
          <w:b w:val="0"/>
          <w:color w:val="000000"/>
          <w:sz w:val="24"/>
          <w:shd w:val="clear" w:color="auto" w:fill="C6D9F1"/>
        </w:rPr>
        <w:t>O</w:t>
      </w:r>
      <w:r>
        <w:rPr>
          <w:b w:val="0"/>
          <w:color w:val="000000"/>
          <w:sz w:val="24"/>
        </w:rPr>
        <w:t xml:space="preserve">    </w:t>
      </w:r>
      <w:r>
        <w:rPr>
          <w:b w:val="0"/>
          <w:color w:val="000000"/>
          <w:sz w:val="24"/>
          <w:shd w:val="clear" w:color="auto" w:fill="E5B8B7"/>
        </w:rPr>
        <w:t>O</w:t>
      </w:r>
      <w:r>
        <w:rPr>
          <w:b w:val="0"/>
          <w:color w:val="000000"/>
          <w:sz w:val="24"/>
          <w:shd w:val="clear" w:color="auto" w:fill="C6D9F1"/>
        </w:rPr>
        <w:t xml:space="preserve">O        </w:t>
      </w:r>
    </w:p>
    <w:p w:rsidR="00C60090" w:rsidRDefault="00C60090">
      <w:pPr>
        <w:pStyle w:val="Style1"/>
        <w:shd w:val="clear" w:color="auto" w:fill="FFFFFF"/>
        <w:spacing w:after="0"/>
        <w:rPr>
          <w:b w:val="0"/>
          <w:color w:val="000000"/>
          <w:sz w:val="24"/>
          <w:shd w:val="clear" w:color="auto" w:fill="FFFFFF"/>
        </w:rPr>
      </w:pP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Disperzijske sile so šibke – njihova moč je odvisna od tega kako lahko molekula polarizira (kako je </w:t>
      </w:r>
      <w:r>
        <w:rPr>
          <w:color w:val="000000"/>
          <w:sz w:val="24"/>
          <w:shd w:val="clear" w:color="auto" w:fill="FFFFFF"/>
        </w:rPr>
        <w:t>polarizabilna</w:t>
      </w:r>
      <w:r>
        <w:rPr>
          <w:b w:val="0"/>
          <w:color w:val="000000"/>
          <w:sz w:val="24"/>
          <w:shd w:val="clear" w:color="auto" w:fill="FFFFFF"/>
        </w:rPr>
        <w:t xml:space="preserve">) oz. Kako se lahko v molekuli inducira dipol. 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Večje molekule so bolj polarizabilne kot manjše. (moč disperzijskih vezi narašča s številom elektronov v molekuli).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Polarizabilnost</w:t>
      </w:r>
      <w:r>
        <w:rPr>
          <w:b w:val="0"/>
          <w:color w:val="000000"/>
          <w:sz w:val="24"/>
          <w:shd w:val="clear" w:color="auto" w:fill="FFFFFF"/>
        </w:rPr>
        <w:t xml:space="preserve"> je merilo s katerim opisujemo kako lajko se delec polarizira.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Molekulske vezi vplivajo na različne fizikalne lastnosti snovi – še posebej opazno pri vreliščih. Opazimo, da se </w:t>
      </w:r>
      <w:r>
        <w:rPr>
          <w:color w:val="000000"/>
          <w:sz w:val="24"/>
          <w:shd w:val="clear" w:color="auto" w:fill="FFFFFF"/>
        </w:rPr>
        <w:t>vrelišča podobnih snovi povečujejo z naraščujočo molsko maso.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Čim močnejše so molekulske vezi, tem več energije potrebujemo za njihovo premagovanje – zato je njihovo vrelišče višje.</w:t>
      </w:r>
    </w:p>
    <w:p w:rsidR="00C60090" w:rsidRDefault="00C60090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INDUKCIJSKE VEZI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Gre za privlak med </w:t>
      </w:r>
      <w:r>
        <w:rPr>
          <w:color w:val="000000"/>
          <w:sz w:val="24"/>
          <w:shd w:val="clear" w:color="auto" w:fill="FFFFFF"/>
        </w:rPr>
        <w:t xml:space="preserve">polarnimi in nepolarnimi molekulami. 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Polarna molekula inducira dipol v bližnji nepolarni molekuli in jo POLARIZIRA.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   </w:t>
      </w:r>
      <w:r>
        <w:rPr>
          <w:b w:val="0"/>
          <w:color w:val="000000"/>
          <w:sz w:val="24"/>
          <w:shd w:val="clear" w:color="auto" w:fill="8DB3E2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  <w:r>
        <w:rPr>
          <w:b w:val="0"/>
          <w:color w:val="000000"/>
          <w:sz w:val="24"/>
          <w:shd w:val="clear" w:color="auto" w:fill="FFFFFF"/>
        </w:rPr>
        <w:t xml:space="preserve">    OO    </w:t>
      </w:r>
      <w:r>
        <w:rPr>
          <w:rFonts w:ascii="Wingdings" w:hAnsi="Wingdings"/>
          <w:b w:val="0"/>
          <w:color w:val="000000"/>
          <w:sz w:val="24"/>
          <w:shd w:val="clear" w:color="auto" w:fill="FFFFFF"/>
        </w:rPr>
        <w:t></w:t>
      </w:r>
      <w:r>
        <w:rPr>
          <w:b w:val="0"/>
          <w:color w:val="000000"/>
          <w:sz w:val="24"/>
          <w:shd w:val="clear" w:color="auto" w:fill="FFFFFF"/>
        </w:rPr>
        <w:t xml:space="preserve">   </w:t>
      </w:r>
      <w:r>
        <w:rPr>
          <w:b w:val="0"/>
          <w:color w:val="000000"/>
          <w:sz w:val="24"/>
          <w:shd w:val="clear" w:color="auto" w:fill="8DB3E2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  <w:r>
        <w:rPr>
          <w:b w:val="0"/>
          <w:color w:val="000000"/>
          <w:sz w:val="24"/>
          <w:shd w:val="clear" w:color="auto" w:fill="FFFFFF"/>
        </w:rPr>
        <w:t>----</w:t>
      </w:r>
      <w:r>
        <w:rPr>
          <w:b w:val="0"/>
          <w:color w:val="000000"/>
          <w:sz w:val="24"/>
          <w:shd w:val="clear" w:color="auto" w:fill="8DB3E2"/>
        </w:rPr>
        <w:t>O</w:t>
      </w:r>
      <w:r>
        <w:rPr>
          <w:b w:val="0"/>
          <w:color w:val="000000"/>
          <w:sz w:val="24"/>
          <w:shd w:val="clear" w:color="auto" w:fill="F2DBDB"/>
        </w:rPr>
        <w:t xml:space="preserve">O </w:t>
      </w:r>
      <w:r>
        <w:rPr>
          <w:b w:val="0"/>
          <w:color w:val="000000"/>
          <w:sz w:val="24"/>
          <w:shd w:val="clear" w:color="auto" w:fill="FFFFFF"/>
        </w:rPr>
        <w:t xml:space="preserve">   Privlak z idnukcijskim dipolom.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Indukcijske sile so </w:t>
      </w:r>
      <w:r>
        <w:rPr>
          <w:color w:val="000000"/>
          <w:sz w:val="24"/>
          <w:shd w:val="clear" w:color="auto" w:fill="FFFFFF"/>
        </w:rPr>
        <w:t>šibke</w:t>
      </w:r>
      <w:r>
        <w:rPr>
          <w:b w:val="0"/>
          <w:color w:val="000000"/>
          <w:sz w:val="24"/>
          <w:shd w:val="clear" w:color="auto" w:fill="FFFFFF"/>
        </w:rPr>
        <w:t>.</w:t>
      </w:r>
    </w:p>
    <w:p w:rsidR="00C60090" w:rsidRDefault="00C60090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ORIENTACIJSKE VEZI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So vezi med </w:t>
      </w:r>
      <w:r>
        <w:rPr>
          <w:color w:val="000000"/>
          <w:sz w:val="24"/>
          <w:shd w:val="clear" w:color="auto" w:fill="FFFFFF"/>
        </w:rPr>
        <w:t xml:space="preserve">polarnimi molekulami. </w:t>
      </w:r>
      <w:r>
        <w:rPr>
          <w:b w:val="0"/>
          <w:color w:val="000000"/>
          <w:sz w:val="24"/>
          <w:shd w:val="clear" w:color="auto" w:fill="FFFFFF"/>
        </w:rPr>
        <w:t>Polarne molekule imajo stalen dipol. Ko se približata 2 molekuli se orientirata tako, da se – ene molekule usmeri k + druge molekule.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2DBDB"/>
        </w:rPr>
      </w:pPr>
      <w:r>
        <w:rPr>
          <w:b w:val="0"/>
          <w:color w:val="000000"/>
          <w:sz w:val="24"/>
          <w:shd w:val="clear" w:color="auto" w:fill="FFFFFF"/>
        </w:rPr>
        <w:t xml:space="preserve">     </w:t>
      </w:r>
      <w:r>
        <w:rPr>
          <w:b w:val="0"/>
          <w:color w:val="000000"/>
          <w:sz w:val="24"/>
          <w:shd w:val="clear" w:color="auto" w:fill="4F81BD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  <w:r>
        <w:rPr>
          <w:b w:val="0"/>
          <w:color w:val="000000"/>
          <w:sz w:val="24"/>
          <w:shd w:val="clear" w:color="auto" w:fill="FFFFFF"/>
        </w:rPr>
        <w:t xml:space="preserve">    </w:t>
      </w:r>
      <w:r>
        <w:rPr>
          <w:b w:val="0"/>
          <w:color w:val="000000"/>
          <w:sz w:val="24"/>
          <w:shd w:val="clear" w:color="auto" w:fill="4F81BD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  <w:r>
        <w:rPr>
          <w:b w:val="0"/>
          <w:color w:val="000000"/>
          <w:sz w:val="24"/>
          <w:shd w:val="clear" w:color="auto" w:fill="FFFFFF"/>
        </w:rPr>
        <w:t xml:space="preserve">   </w:t>
      </w:r>
      <w:r>
        <w:rPr>
          <w:rFonts w:ascii="Wingdings" w:hAnsi="Wingdings"/>
          <w:b w:val="0"/>
          <w:color w:val="000000"/>
          <w:sz w:val="24"/>
          <w:shd w:val="clear" w:color="auto" w:fill="FFFFFF"/>
        </w:rPr>
        <w:t></w:t>
      </w:r>
      <w:r>
        <w:rPr>
          <w:b w:val="0"/>
          <w:color w:val="000000"/>
          <w:sz w:val="24"/>
          <w:shd w:val="clear" w:color="auto" w:fill="FFFFFF"/>
        </w:rPr>
        <w:t xml:space="preserve">    </w:t>
      </w:r>
      <w:r>
        <w:rPr>
          <w:b w:val="0"/>
          <w:color w:val="000000"/>
          <w:sz w:val="24"/>
          <w:shd w:val="clear" w:color="auto" w:fill="4F81BD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  <w:r>
        <w:rPr>
          <w:b w:val="0"/>
          <w:color w:val="000000"/>
          <w:sz w:val="24"/>
          <w:shd w:val="clear" w:color="auto" w:fill="FFFFFF"/>
        </w:rPr>
        <w:t>----</w:t>
      </w:r>
      <w:r>
        <w:rPr>
          <w:b w:val="0"/>
          <w:color w:val="000000"/>
          <w:sz w:val="24"/>
          <w:shd w:val="clear" w:color="auto" w:fill="4F81BD"/>
        </w:rPr>
        <w:t>O</w:t>
      </w:r>
      <w:r>
        <w:rPr>
          <w:b w:val="0"/>
          <w:color w:val="000000"/>
          <w:sz w:val="24"/>
          <w:shd w:val="clear" w:color="auto" w:fill="F2DBDB"/>
        </w:rPr>
        <w:t>O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Orientacijske sile so </w:t>
      </w:r>
      <w:r>
        <w:rPr>
          <w:color w:val="000000"/>
          <w:sz w:val="24"/>
          <w:shd w:val="clear" w:color="auto" w:fill="FFFFFF"/>
        </w:rPr>
        <w:t xml:space="preserve">šibke. </w:t>
      </w:r>
      <w:r>
        <w:rPr>
          <w:b w:val="0"/>
          <w:color w:val="000000"/>
          <w:sz w:val="24"/>
          <w:shd w:val="clear" w:color="auto" w:fill="FFFFFF"/>
        </w:rPr>
        <w:t xml:space="preserve">Moč je odvisna od polarnosti molekule – bolj ko so </w:t>
      </w:r>
      <w:r>
        <w:rPr>
          <w:color w:val="000000"/>
          <w:sz w:val="24"/>
          <w:shd w:val="clear" w:color="auto" w:fill="FFFFFF"/>
        </w:rPr>
        <w:t>polarne, močnejša je sila.</w:t>
      </w:r>
    </w:p>
    <w:p w:rsidR="00C60090" w:rsidRDefault="00C60090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VODIKOVA VEZ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Je posebej močan privlak, ki vpliva na njihove fizikalne lastnosti. 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Torej je vodikova vez privlak med elektropozitivnim vodikovim atomom, ki je vezan na atom zelo elektronegativnega elementa (F, O ali N) in neveznim elektronskim parom atoma zelo elektronegativnega elementa.</w:t>
      </w:r>
    </w:p>
    <w:p w:rsidR="00C60090" w:rsidRDefault="00DA2943">
      <w:pPr>
        <w:pStyle w:val="Style1"/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V določenem delu je vodikova vez podobna </w:t>
      </w:r>
      <w:r>
        <w:rPr>
          <w:b w:val="0"/>
          <w:color w:val="000000"/>
          <w:sz w:val="24"/>
          <w:u w:val="single"/>
          <w:shd w:val="clear" w:color="auto" w:fill="FFFFFF"/>
        </w:rPr>
        <w:t>kovalentnim</w:t>
      </w:r>
      <w:r>
        <w:rPr>
          <w:b w:val="0"/>
          <w:color w:val="000000"/>
          <w:sz w:val="24"/>
          <w:shd w:val="clear" w:color="auto" w:fill="FFFFFF"/>
        </w:rPr>
        <w:t xml:space="preserve"> – obe sta usmerjeni (zaradi kota, da nastanejo vezi), pod </w:t>
      </w:r>
      <w:r>
        <w:rPr>
          <w:b w:val="0"/>
          <w:color w:val="000000"/>
          <w:sz w:val="24"/>
          <w:u w:val="single"/>
          <w:shd w:val="clear" w:color="auto" w:fill="FFFFFF"/>
        </w:rPr>
        <w:t>molekulske</w:t>
      </w:r>
      <w:r>
        <w:rPr>
          <w:b w:val="0"/>
          <w:color w:val="000000"/>
          <w:sz w:val="24"/>
          <w:shd w:val="clear" w:color="auto" w:fill="FFFFFF"/>
        </w:rPr>
        <w:t xml:space="preserve"> pa spada zaradi </w:t>
      </w:r>
      <w:r>
        <w:rPr>
          <w:color w:val="000000"/>
          <w:sz w:val="24"/>
          <w:shd w:val="clear" w:color="auto" w:fill="FFFFFF"/>
        </w:rPr>
        <w:t xml:space="preserve">JAKOSTI. 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Vodikove vezi so močnejše od molekulskih.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Nastanejo: Ko je prisotna vodikova vez, mora molekula vsebovati vodik (H), ta pa mora biti vezan na močno elektronegativen element (F, O, N...)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 xml:space="preserve">Najmočnejše so F vodikove vezi, ker je F najbolj elektronegativen. </w:t>
      </w: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Na to, koliko bo vodikovih vezi, vpliva:</w:t>
      </w:r>
    </w:p>
    <w:p w:rsidR="00C60090" w:rsidRDefault="00DA2943">
      <w:pPr>
        <w:pStyle w:val="Style1"/>
        <w:numPr>
          <w:ilvl w:val="0"/>
          <w:numId w:val="3"/>
        </w:numPr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Št. Neveznih parov v na atomu</w:t>
      </w:r>
    </w:p>
    <w:p w:rsidR="00C60090" w:rsidRDefault="00DA2943">
      <w:pPr>
        <w:pStyle w:val="Style1"/>
        <w:numPr>
          <w:ilvl w:val="0"/>
          <w:numId w:val="3"/>
        </w:numPr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Število vodikov, ki so vezani na elektronegativen atom</w:t>
      </w:r>
    </w:p>
    <w:p w:rsidR="00C60090" w:rsidRDefault="00C60090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2834"/>
        <w:gridCol w:w="2834"/>
        <w:gridCol w:w="2844"/>
      </w:tblGrid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Element: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H2O (voda)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HF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NH3 (amoniakI</w:t>
            </w:r>
          </w:p>
        </w:tc>
      </w:tr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Mr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17</w:t>
            </w:r>
          </w:p>
        </w:tc>
      </w:tr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Št. H vezi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1</w:t>
            </w:r>
          </w:p>
        </w:tc>
      </w:tr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Jakost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Srednje močne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Najmočnejše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Najšibkejše</w:t>
            </w:r>
          </w:p>
        </w:tc>
      </w:tr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Vrelišče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Najvišje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Srednje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Najnižje</w:t>
            </w:r>
          </w:p>
        </w:tc>
      </w:tr>
      <w:tr w:rsidR="00C600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C60090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V trdnem stanju ima manjšo gostoto kot v tek., najgostejša pri 4°C.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C60090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C60090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</w:p>
        </w:tc>
      </w:tr>
    </w:tbl>
    <w:p w:rsidR="00C60090" w:rsidRDefault="00C60090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</w:p>
    <w:p w:rsidR="00C60090" w:rsidRDefault="00DA2943">
      <w:pPr>
        <w:pStyle w:val="Style1"/>
        <w:shd w:val="clear" w:color="auto" w:fill="FFFFFF"/>
        <w:rPr>
          <w:b w:val="0"/>
          <w:color w:val="000000"/>
          <w:sz w:val="24"/>
          <w:shd w:val="clear" w:color="auto" w:fill="FFFFFF"/>
        </w:rPr>
      </w:pPr>
      <w:r>
        <w:rPr>
          <w:b w:val="0"/>
          <w:color w:val="000000"/>
          <w:sz w:val="24"/>
          <w:shd w:val="clear" w:color="auto" w:fill="FFFFFF"/>
        </w:rPr>
        <w:t>Primerjava med Vodo in alkoholom: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43"/>
        <w:gridCol w:w="4953"/>
      </w:tblGrid>
      <w:tr w:rsidR="00C60090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VODA (H2O)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DA2943">
            <w:pPr>
              <w:pStyle w:val="Style1"/>
              <w:snapToGrid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ALKOHOL</w:t>
            </w:r>
          </w:p>
        </w:tc>
      </w:tr>
      <w:tr w:rsidR="00C60090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090" w:rsidRDefault="00784A8E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8.85pt;margin-top:12.4pt;width:4.5pt;height:8.3pt;flip:x;z-index:251655680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>
              <w:pict>
                <v:shape id="_x0000_s1028" type="#_x0000_t32" style="position:absolute;left:0;text-align:left;margin-left:120.1pt;margin-top:12.55pt;width:6.8pt;height:8.3pt;z-index:251656704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 w:rsidR="00DA2943">
              <w:rPr>
                <w:b w:val="0"/>
                <w:color w:val="000000"/>
                <w:sz w:val="24"/>
                <w:shd w:val="clear" w:color="auto" w:fill="FFFFFF"/>
              </w:rPr>
              <w:t>O</w:t>
            </w:r>
          </w:p>
          <w:p w:rsidR="00C60090" w:rsidRDefault="00DA2943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H   H</w:t>
            </w:r>
          </w:p>
          <w:p w:rsidR="00C60090" w:rsidRDefault="00C60090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</w:p>
          <w:p w:rsidR="00C60090" w:rsidRDefault="00DA2943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Tv = 100°C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90" w:rsidRDefault="00784A8E">
            <w:pPr>
              <w:pStyle w:val="Style1"/>
              <w:snapToGrid w:val="0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lastRenderedPageBreak/>
              <w:pict>
                <v:shape id="_x0000_s1029" type="#_x0000_t32" style="position:absolute;left:0;text-align:left;margin-left:69.85pt;margin-top:12.55pt;width:6.05pt;height:8.3pt;flip:x;z-index:251657728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>
              <w:pict>
                <v:shape id="_x0000_s1030" type="#_x0000_t32" style="position:absolute;left:0;text-align:left;margin-left:82.6pt;margin-top:12.7pt;width:8.3pt;height:8.15pt;z-index:251658752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>
              <w:pict>
                <v:shape id="_x0000_s1031" type="#_x0000_t32" style="position:absolute;left:0;text-align:left;margin-left:147.1pt;margin-top:12.55pt;width:6.8pt;height:8.45pt;flip:x;z-index:251659776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>
              <w:pict>
                <v:shape id="_x0000_s1032" type="#_x0000_t32" style="position:absolute;left:0;text-align:left;margin-left:162.85pt;margin-top:12.55pt;width:11.25pt;height:8.6pt;z-index:251660800;mso-position-horizontal:absolute;mso-position-horizontal-relative:margin;mso-position-vertical:absolute;mso-position-vertical-relative:text" o:connectortype="straight" strokeweight=".26mm">
                  <v:stroke joinstyle="miter"/>
                  <w10:wrap anchorx="margin"/>
                </v:shape>
              </w:pict>
            </w:r>
            <w:r w:rsidR="00DA2943">
              <w:rPr>
                <w:b w:val="0"/>
                <w:color w:val="000000"/>
                <w:sz w:val="24"/>
                <w:shd w:val="clear" w:color="auto" w:fill="FFFFFF"/>
              </w:rPr>
              <w:t>O      ali        O</w:t>
            </w:r>
          </w:p>
          <w:p w:rsidR="00C60090" w:rsidRDefault="00DA2943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CH3   H       C2H5     H</w:t>
            </w:r>
          </w:p>
          <w:p w:rsidR="00C60090" w:rsidRDefault="00DA2943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2x manj vezi kot pri vodi</w:t>
            </w:r>
          </w:p>
          <w:p w:rsidR="00C60090" w:rsidRDefault="00DA2943">
            <w:pPr>
              <w:pStyle w:val="Style1"/>
              <w:jc w:val="center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hd w:val="clear" w:color="auto" w:fill="FFFFFF"/>
              </w:rPr>
              <w:t>Tv= 65°C</w:t>
            </w:r>
          </w:p>
        </w:tc>
      </w:tr>
    </w:tbl>
    <w:p w:rsidR="00C60090" w:rsidRDefault="00C60090">
      <w:pPr>
        <w:pStyle w:val="Style1"/>
        <w:shd w:val="clear" w:color="auto" w:fill="FFFFFF"/>
      </w:pPr>
    </w:p>
    <w:sectPr w:rsidR="00C6009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943"/>
    <w:rsid w:val="00784A8E"/>
    <w:rsid w:val="00C60090"/>
    <w:rsid w:val="00D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spacing w:after="120"/>
      <w:jc w:val="both"/>
    </w:pPr>
    <w:rPr>
      <w:rFonts w:ascii="Bookman Old Style" w:hAnsi="Bookman Old Style" w:cs="Bookman Old Style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