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F87" w:rsidRPr="00FD0F87" w:rsidRDefault="00FD0F87" w:rsidP="00FD0F87">
      <w:pPr>
        <w:rPr>
          <w:rFonts w:ascii="Arial" w:hAnsi="Arial" w:cs="Arial"/>
          <w:i/>
        </w:rPr>
      </w:pPr>
      <w:bookmarkStart w:id="0" w:name="_GoBack"/>
      <w:bookmarkEnd w:id="0"/>
    </w:p>
    <w:p w:rsidR="00FD0F87" w:rsidRDefault="007B0B5C" w:rsidP="00C558EC">
      <w:pPr>
        <w:jc w:val="center"/>
        <w:outlineLvl w:val="0"/>
        <w:rPr>
          <w:rFonts w:ascii="Arial" w:hAnsi="Arial" w:cs="Arial"/>
          <w:b/>
          <w:i/>
          <w:sz w:val="40"/>
          <w:szCs w:val="40"/>
        </w:rPr>
      </w:pPr>
      <w:r w:rsidRPr="00940824">
        <w:rPr>
          <w:rFonts w:ascii="Arial" w:hAnsi="Arial" w:cs="Arial"/>
          <w:b/>
          <w:i/>
          <w:sz w:val="40"/>
          <w:szCs w:val="40"/>
        </w:rPr>
        <w:t>OGLJIKOVI HIDRATI</w:t>
      </w:r>
    </w:p>
    <w:p w:rsidR="004E4D25" w:rsidRPr="00940824" w:rsidRDefault="004E4D25" w:rsidP="007B0B5C">
      <w:pPr>
        <w:jc w:val="center"/>
        <w:rPr>
          <w:rFonts w:ascii="Arial" w:hAnsi="Arial" w:cs="Arial"/>
          <w:b/>
          <w:i/>
          <w:sz w:val="40"/>
          <w:szCs w:val="40"/>
        </w:rPr>
      </w:pPr>
    </w:p>
    <w:p w:rsidR="007B0B5C" w:rsidRDefault="00336137" w:rsidP="00FD0F87">
      <w:pPr>
        <w:rPr>
          <w:rFonts w:ascii="Arial" w:hAnsi="Arial" w:cs="Arial"/>
        </w:rPr>
      </w:pPr>
      <w:r w:rsidRPr="00940824">
        <w:rPr>
          <w:rFonts w:ascii="Arial" w:hAnsi="Arial" w:cs="Arial"/>
        </w:rPr>
        <w:t xml:space="preserve">So spojine, ki vsebujejo kisikove, vodikove in ogljikove atome. Torej </w:t>
      </w:r>
      <w:r w:rsidR="003A64E1">
        <w:rPr>
          <w:rFonts w:ascii="Arial" w:hAnsi="Arial" w:cs="Arial"/>
        </w:rPr>
        <w:t xml:space="preserve">so kisikove organske spojine. </w:t>
      </w:r>
      <w:r w:rsidR="000E5A2F">
        <w:rPr>
          <w:rFonts w:ascii="Arial" w:hAnsi="Arial" w:cs="Arial"/>
        </w:rPr>
        <w:t xml:space="preserve">Razmerje ogljika in vodika je 2:1, tako kot v vodi. </w:t>
      </w:r>
      <w:r w:rsidR="003A64E1">
        <w:rPr>
          <w:rFonts w:ascii="Arial" w:hAnsi="Arial" w:cs="Arial"/>
        </w:rPr>
        <w:t xml:space="preserve">So glavni vir energije v telesu. </w:t>
      </w:r>
      <w:r w:rsidR="00F55212">
        <w:rPr>
          <w:rFonts w:ascii="Arial" w:hAnsi="Arial" w:cs="Arial"/>
        </w:rPr>
        <w:t>Ogljikovi hidrati imajo v imenu končnico –oza (fruktoza, glukoza, saharoza,…).</w:t>
      </w:r>
    </w:p>
    <w:p w:rsidR="00156489" w:rsidRPr="00940824" w:rsidRDefault="00156489" w:rsidP="00FD0F87">
      <w:pPr>
        <w:rPr>
          <w:rFonts w:ascii="Arial" w:hAnsi="Arial" w:cs="Arial"/>
        </w:rPr>
      </w:pPr>
    </w:p>
    <w:p w:rsidR="00ED2B5E" w:rsidRPr="00940824" w:rsidRDefault="009C69F5" w:rsidP="00ED2B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group id="_x0000_s1112" editas="canvas" style="width:419.4pt;height:180pt;mso-position-horizontal-relative:char;mso-position-vertical-relative:line" coordorigin="2285,3794" coordsize="6710,2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3" type="#_x0000_t75" style="position:absolute;left:2285;top:3794;width:6710;height:2880" o:preferrelative="f">
              <v:fill o:detectmouseclick="t"/>
              <v:path o:extrusionok="t" o:connecttype="none"/>
              <o:lock v:ext="edit" text="t"/>
            </v:shape>
            <v:group id="_x0000_s1114" style="position:absolute;left:2371;top:3938;width:6624;height:2592" coordorigin="2371,3938" coordsize="6624,2592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15" type="#_x0000_t202" style="position:absolute;left:4099;top:3938;width:3312;height:432" stroked="f">
                <v:textbox>
                  <w:txbxContent>
                    <w:p w:rsidR="004E4D25" w:rsidRPr="00F55212" w:rsidRDefault="004E4D25" w:rsidP="0015648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F5521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OGLJIKOVI HIDRATI</w:t>
                      </w:r>
                    </w:p>
                  </w:txbxContent>
                </v:textbox>
              </v:shape>
              <v:line id="_x0000_s1116" style="position:absolute;flip:x" from="3235,4370" to="4675,4802">
                <v:stroke endarrow="block"/>
              </v:line>
              <v:line id="_x0000_s1117" style="position:absolute" from="5827,4370" to="5827,4802">
                <v:stroke endarrow="block"/>
              </v:line>
              <v:line id="_x0000_s1118" style="position:absolute" from="7123,4370" to="8275,4946">
                <v:stroke endarrow="block"/>
              </v:line>
              <v:shape id="_x0000_s1119" type="#_x0000_t202" style="position:absolute;left:2371;top:4946;width:1872;height:864" stroked="f">
                <v:textbox>
                  <w:txbxContent>
                    <w:p w:rsidR="004E4D25" w:rsidRPr="00156489" w:rsidRDefault="004E4D25" w:rsidP="00156489">
                      <w:pPr>
                        <w:rPr>
                          <w:b/>
                        </w:rPr>
                      </w:pPr>
                      <w:r w:rsidRPr="00156489">
                        <w:rPr>
                          <w:b/>
                        </w:rPr>
                        <w:t>MONOSAHARIDI</w:t>
                      </w:r>
                    </w:p>
                    <w:p w:rsidR="004E4D25" w:rsidRDefault="004E4D25" w:rsidP="00156489"/>
                  </w:txbxContent>
                </v:textbox>
              </v:shape>
              <v:shape id="_x0000_s1120" type="#_x0000_t202" style="position:absolute;left:4531;top:4946;width:2304;height:1584" stroked="f">
                <v:textbox>
                  <w:txbxContent>
                    <w:p w:rsidR="004E4D25" w:rsidRPr="00156489" w:rsidRDefault="004E4D25" w:rsidP="00156489">
                      <w:pPr>
                        <w:rPr>
                          <w:b/>
                        </w:rPr>
                      </w:pPr>
                      <w:r w:rsidRPr="00156489">
                        <w:rPr>
                          <w:b/>
                        </w:rPr>
                        <w:t>DISAHARIDI</w:t>
                      </w:r>
                    </w:p>
                    <w:p w:rsidR="004E4D25" w:rsidRDefault="004E4D25" w:rsidP="00156489">
                      <w:r>
                        <w:t>Sestavljeni so iz dveh monosaharidov. Nastanejo kot produkt razgradnje polisaharidov. (saharoza, laktoza)</w:t>
                      </w:r>
                    </w:p>
                  </w:txbxContent>
                </v:textbox>
              </v:shape>
              <v:shape id="_x0000_s1121" type="#_x0000_t202" style="position:absolute;left:7123;top:4946;width:1872;height:1440" stroked="f">
                <v:textbox>
                  <w:txbxContent>
                    <w:p w:rsidR="004E4D25" w:rsidRPr="00156489" w:rsidRDefault="004E4D25" w:rsidP="00156489">
                      <w:pPr>
                        <w:rPr>
                          <w:b/>
                        </w:rPr>
                      </w:pPr>
                      <w:r w:rsidRPr="00156489">
                        <w:rPr>
                          <w:b/>
                        </w:rPr>
                        <w:t>POLISAHARIDI</w:t>
                      </w:r>
                    </w:p>
                    <w:p w:rsidR="004E4D25" w:rsidRDefault="004E4D25" w:rsidP="00156489">
                      <w:r>
                        <w:t>So sestavljeni  iz velikega števila monosaharidov. (škrob, celuloza, glikogen)</w:t>
                      </w:r>
                    </w:p>
                    <w:p w:rsidR="004E4D25" w:rsidRDefault="004E4D25" w:rsidP="00156489"/>
                  </w:txbxContent>
                </v:textbox>
              </v:shape>
            </v:group>
            <w10:wrap type="none"/>
            <w10:anchorlock/>
          </v:group>
        </w:pict>
      </w:r>
    </w:p>
    <w:p w:rsidR="007B0B5C" w:rsidRPr="00940824" w:rsidRDefault="007B0B5C" w:rsidP="00FD0F87">
      <w:pPr>
        <w:rPr>
          <w:rFonts w:ascii="Arial" w:hAnsi="Arial" w:cs="Arial"/>
        </w:rPr>
      </w:pPr>
    </w:p>
    <w:p w:rsidR="00FD0F87" w:rsidRPr="00940824" w:rsidRDefault="00FD0F87" w:rsidP="00C558EC">
      <w:pPr>
        <w:outlineLvl w:val="0"/>
        <w:rPr>
          <w:rFonts w:ascii="Arial" w:hAnsi="Arial" w:cs="Arial"/>
          <w:b/>
          <w:sz w:val="32"/>
          <w:szCs w:val="32"/>
        </w:rPr>
      </w:pPr>
      <w:r w:rsidRPr="00940824">
        <w:rPr>
          <w:rFonts w:ascii="Arial" w:hAnsi="Arial" w:cs="Arial"/>
          <w:b/>
          <w:sz w:val="32"/>
          <w:szCs w:val="32"/>
        </w:rPr>
        <w:t xml:space="preserve">MONOSAHARIDI – </w:t>
      </w:r>
      <w:r w:rsidRPr="00940824">
        <w:rPr>
          <w:rFonts w:ascii="Arial" w:hAnsi="Arial" w:cs="Arial"/>
          <w:b/>
          <w:sz w:val="28"/>
          <w:szCs w:val="28"/>
        </w:rPr>
        <w:t>ENOSTAVNI OGLJIKOVI HIDRATI</w:t>
      </w:r>
    </w:p>
    <w:p w:rsidR="00E074E2" w:rsidRDefault="00FD0F87">
      <w:pPr>
        <w:rPr>
          <w:rFonts w:ascii="Arial" w:hAnsi="Arial" w:cs="Arial"/>
        </w:rPr>
      </w:pPr>
      <w:r w:rsidRPr="00940824">
        <w:rPr>
          <w:rFonts w:ascii="Arial" w:hAnsi="Arial" w:cs="Arial"/>
        </w:rPr>
        <w:t>So derivati aldehidov ali ketonov. Uvrščamo jih med osnovne ogljikove hidrate</w:t>
      </w:r>
      <w:r w:rsidR="0009321A" w:rsidRPr="00940824">
        <w:rPr>
          <w:rFonts w:ascii="Arial" w:hAnsi="Arial" w:cs="Arial"/>
        </w:rPr>
        <w:t xml:space="preserve"> ali osnovne sladkorje</w:t>
      </w:r>
      <w:r w:rsidRPr="00940824">
        <w:rPr>
          <w:rFonts w:ascii="Arial" w:hAnsi="Arial" w:cs="Arial"/>
        </w:rPr>
        <w:t>, katerih molekule se ne dajo razcepit v manjše</w:t>
      </w:r>
      <w:r w:rsidR="0009321A" w:rsidRPr="00940824">
        <w:rPr>
          <w:rFonts w:ascii="Arial" w:hAnsi="Arial" w:cs="Arial"/>
        </w:rPr>
        <w:t xml:space="preserve"> (vsebujejo najmanj 3 ogljikove atome)</w:t>
      </w:r>
      <w:r w:rsidRPr="00940824">
        <w:rPr>
          <w:rFonts w:ascii="Arial" w:hAnsi="Arial" w:cs="Arial"/>
        </w:rPr>
        <w:t>. Večinoma jih najdemo v ciklični obliki</w:t>
      </w:r>
      <w:r w:rsidR="00E074E2" w:rsidRPr="00940824">
        <w:rPr>
          <w:rFonts w:ascii="Arial" w:hAnsi="Arial" w:cs="Arial"/>
        </w:rPr>
        <w:t xml:space="preserve">, iz acikličnih pa prepoznamo vsebnost aldehidne ali ketonske funkcionalne skupine. Nastanejo pri procesu fotosinteze ali pa jih pridobimo industrijsko. Splošna formula enostavnih sladkorjev ali monosaharidov je </w:t>
      </w:r>
      <w:r w:rsidR="0029413C" w:rsidRPr="00940824">
        <w:rPr>
          <w:rFonts w:ascii="Arial" w:hAnsi="Arial" w:cs="Arial"/>
        </w:rPr>
        <w:t>C</w:t>
      </w:r>
      <w:r w:rsidR="0029413C" w:rsidRPr="00940824">
        <w:rPr>
          <w:rFonts w:ascii="Arial" w:hAnsi="Arial" w:cs="Arial"/>
          <w:vertAlign w:val="subscript"/>
        </w:rPr>
        <w:t>n</w:t>
      </w:r>
      <w:r w:rsidR="0029413C" w:rsidRPr="00940824">
        <w:rPr>
          <w:rFonts w:ascii="Arial" w:hAnsi="Arial" w:cs="Arial"/>
        </w:rPr>
        <w:t xml:space="preserve"> H</w:t>
      </w:r>
      <w:r w:rsidR="0029413C" w:rsidRPr="00D63DBA">
        <w:rPr>
          <w:rFonts w:ascii="Arial" w:hAnsi="Arial" w:cs="Arial"/>
          <w:sz w:val="18"/>
          <w:szCs w:val="18"/>
          <w:vertAlign w:val="subscript"/>
        </w:rPr>
        <w:t>2</w:t>
      </w:r>
      <w:r w:rsidR="0029413C" w:rsidRPr="00D63DBA">
        <w:rPr>
          <w:rFonts w:ascii="Arial" w:hAnsi="Arial" w:cs="Arial"/>
          <w:vertAlign w:val="subscript"/>
        </w:rPr>
        <w:t>n</w:t>
      </w:r>
      <w:r w:rsidR="0029413C" w:rsidRPr="00940824">
        <w:rPr>
          <w:rFonts w:ascii="Arial" w:hAnsi="Arial" w:cs="Arial"/>
        </w:rPr>
        <w:t xml:space="preserve"> O</w:t>
      </w:r>
      <w:r w:rsidR="0029413C" w:rsidRPr="00940824">
        <w:rPr>
          <w:rFonts w:ascii="Arial" w:hAnsi="Arial" w:cs="Arial"/>
          <w:vertAlign w:val="subscript"/>
        </w:rPr>
        <w:t>n</w:t>
      </w:r>
      <w:r w:rsidR="0029413C" w:rsidRPr="00940824">
        <w:rPr>
          <w:rFonts w:ascii="Arial" w:hAnsi="Arial" w:cs="Arial"/>
        </w:rPr>
        <w:t>.</w:t>
      </w:r>
    </w:p>
    <w:p w:rsidR="004E4D25" w:rsidRPr="00940824" w:rsidRDefault="004E4D25">
      <w:pPr>
        <w:rPr>
          <w:rFonts w:ascii="Arial" w:hAnsi="Arial" w:cs="Arial"/>
        </w:rPr>
      </w:pPr>
    </w:p>
    <w:p w:rsidR="00E074E2" w:rsidRPr="00940824" w:rsidRDefault="00E074E2">
      <w:pPr>
        <w:rPr>
          <w:rFonts w:ascii="Arial" w:hAnsi="Arial" w:cs="Arial"/>
          <w:i/>
        </w:rPr>
      </w:pPr>
    </w:p>
    <w:p w:rsidR="00FD0F87" w:rsidRPr="00940824" w:rsidRDefault="009C69F5" w:rsidP="003D15DA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group id="_x0000_s1084" editas="canvas" style="width:390.95pt;height:212.6pt;mso-position-horizontal-relative:char;mso-position-vertical-relative:line" coordorigin="2839,2084" coordsize="6206,3375">
            <o:lock v:ext="edit" aspectratio="t"/>
            <v:shape id="_x0000_s1085" type="#_x0000_t75" style="position:absolute;left:2839;top:2084;width:6206;height:3375" o:preferrelative="f">
              <v:fill o:detectmouseclick="t"/>
              <v:path o:extrusionok="t" o:connecttype="none"/>
              <o:lock v:ext="edit" text="t"/>
            </v:shape>
            <v:shape id="_x0000_s1086" type="#_x0000_t202" style="position:absolute;left:2839;top:3554;width:5817;height:358" stroked="f">
              <v:textbox>
                <w:txbxContent>
                  <w:p w:rsidR="004E4D25" w:rsidRPr="00940824" w:rsidRDefault="004E4D25" w:rsidP="003D15DA">
                    <w:pPr>
                      <w:rPr>
                        <w:rFonts w:ascii="Arial" w:hAnsi="Arial" w:cs="Arial"/>
                      </w:rPr>
                    </w:pPr>
                    <w:r w:rsidRPr="00940824">
                      <w:rPr>
                        <w:rFonts w:ascii="Arial" w:hAnsi="Arial" w:cs="Arial"/>
                      </w:rPr>
                      <w:t>po številu ogljikovih atomov</w:t>
                    </w:r>
                    <w:r w:rsidRPr="00940824">
                      <w:rPr>
                        <w:rFonts w:ascii="Arial" w:hAnsi="Arial" w:cs="Arial"/>
                      </w:rPr>
                      <w:tab/>
                    </w:r>
                    <w:r w:rsidRPr="00940824">
                      <w:rPr>
                        <w:rFonts w:ascii="Arial" w:hAnsi="Arial" w:cs="Arial"/>
                      </w:rPr>
                      <w:tab/>
                    </w:r>
                    <w:r w:rsidRPr="00940824">
                      <w:rPr>
                        <w:rFonts w:ascii="Arial" w:hAnsi="Arial" w:cs="Arial"/>
                      </w:rPr>
                      <w:tab/>
                      <w:t>po funkcionalnih skupinah</w:t>
                    </w:r>
                  </w:p>
                </w:txbxContent>
              </v:textbox>
            </v:shape>
            <v:shape id="_x0000_s1087" type="#_x0000_t202" style="position:absolute;left:5688;top:4459;width:3357;height:1000" stroked="f">
              <v:textbox>
                <w:txbxContent>
                  <w:p w:rsidR="004E4D25" w:rsidRPr="00940824" w:rsidRDefault="004E4D25" w:rsidP="003D15DA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940824">
                      <w:rPr>
                        <w:rFonts w:ascii="Arial" w:hAnsi="Arial" w:cs="Arial"/>
                        <w:b/>
                      </w:rPr>
                      <w:t xml:space="preserve">  </w:t>
                    </w:r>
                    <w:r w:rsidRPr="00940824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ALDOZE</w:t>
                    </w:r>
                    <w:r w:rsidRPr="00940824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Pr="00940824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  <w:t xml:space="preserve">  KETOZE</w:t>
                    </w:r>
                  </w:p>
                  <w:p w:rsidR="004E4D25" w:rsidRPr="00940824" w:rsidRDefault="004E4D25" w:rsidP="003D15DA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hidroksilna in 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 w:rsidRPr="00940824">
                      <w:rPr>
                        <w:rFonts w:ascii="Arial" w:hAnsi="Arial" w:cs="Arial"/>
                      </w:rPr>
                      <w:t>hidroksilna in      aldehidna</w:t>
                    </w:r>
                    <w:r w:rsidRPr="00940824">
                      <w:rPr>
                        <w:rFonts w:ascii="Arial" w:hAnsi="Arial" w:cs="Arial"/>
                      </w:rPr>
                      <w:tab/>
                    </w:r>
                    <w:r w:rsidRPr="00940824">
                      <w:rPr>
                        <w:rFonts w:ascii="Arial" w:hAnsi="Arial" w:cs="Arial"/>
                      </w:rPr>
                      <w:tab/>
                      <w:t xml:space="preserve">ketonska </w:t>
                    </w:r>
                    <w:r>
                      <w:rPr>
                        <w:rFonts w:ascii="Arial" w:hAnsi="Arial" w:cs="Arial"/>
                      </w:rPr>
                      <w:t xml:space="preserve"> skupina                    </w:t>
                    </w:r>
                    <w:r w:rsidRPr="00940824">
                      <w:rPr>
                        <w:rFonts w:ascii="Arial" w:hAnsi="Arial" w:cs="Arial"/>
                      </w:rPr>
                      <w:t>skupina</w:t>
                    </w:r>
                  </w:p>
                  <w:p w:rsidR="004E4D25" w:rsidRPr="00940824" w:rsidRDefault="004E4D25" w:rsidP="003D15DA">
                    <w:pPr>
                      <w:rPr>
                        <w:rFonts w:ascii="Arial" w:hAnsi="Arial" w:cs="Arial"/>
                      </w:rPr>
                    </w:pPr>
                    <w:r w:rsidRPr="00940824">
                      <w:rPr>
                        <w:rFonts w:ascii="Arial" w:hAnsi="Arial" w:cs="Arial"/>
                      </w:rPr>
                      <w:t>skupina</w:t>
                    </w:r>
                  </w:p>
                </w:txbxContent>
              </v:textbox>
            </v:shape>
            <v:shape id="_x0000_s1088" type="#_x0000_t202" style="position:absolute;left:2839;top:4285;width:2730;height:1008" stroked="f">
              <v:textbox>
                <w:txbxContent>
                  <w:p w:rsidR="004E4D25" w:rsidRPr="00940824" w:rsidRDefault="004E4D25" w:rsidP="003D15DA">
                    <w:pPr>
                      <w:numPr>
                        <w:ilvl w:val="0"/>
                        <w:numId w:val="7"/>
                      </w:numPr>
                      <w:rPr>
                        <w:rFonts w:ascii="Arial" w:hAnsi="Arial" w:cs="Arial"/>
                      </w:rPr>
                    </w:pPr>
                    <w:r w:rsidRPr="00940824">
                      <w:rPr>
                        <w:rFonts w:ascii="Arial" w:hAnsi="Arial" w:cs="Arial"/>
                      </w:rPr>
                      <w:t xml:space="preserve">trioze </w:t>
                    </w:r>
                  </w:p>
                  <w:p w:rsidR="004E4D25" w:rsidRPr="00940824" w:rsidRDefault="004E4D25" w:rsidP="003D15DA">
                    <w:pPr>
                      <w:numPr>
                        <w:ilvl w:val="0"/>
                        <w:numId w:val="7"/>
                      </w:numPr>
                      <w:rPr>
                        <w:rFonts w:ascii="Arial" w:hAnsi="Arial" w:cs="Arial"/>
                      </w:rPr>
                    </w:pPr>
                    <w:r w:rsidRPr="00940824">
                      <w:rPr>
                        <w:rFonts w:ascii="Arial" w:hAnsi="Arial" w:cs="Arial"/>
                      </w:rPr>
                      <w:t xml:space="preserve">tetroze </w:t>
                    </w:r>
                  </w:p>
                  <w:p w:rsidR="004E4D25" w:rsidRPr="00940824" w:rsidRDefault="004E4D25" w:rsidP="003D15DA">
                    <w:pPr>
                      <w:numPr>
                        <w:ilvl w:val="0"/>
                        <w:numId w:val="7"/>
                      </w:numPr>
                      <w:rPr>
                        <w:rFonts w:ascii="Arial" w:hAnsi="Arial" w:cs="Arial"/>
                      </w:rPr>
                    </w:pPr>
                    <w:r w:rsidRPr="00940824">
                      <w:rPr>
                        <w:rFonts w:ascii="Arial" w:hAnsi="Arial" w:cs="Arial"/>
                      </w:rPr>
                      <w:t>pentoze</w:t>
                    </w:r>
                  </w:p>
                  <w:p w:rsidR="004E4D25" w:rsidRPr="00940824" w:rsidRDefault="004E4D25" w:rsidP="003D15DA">
                    <w:pPr>
                      <w:numPr>
                        <w:ilvl w:val="0"/>
                        <w:numId w:val="7"/>
                      </w:numPr>
                      <w:rPr>
                        <w:rFonts w:ascii="Arial" w:hAnsi="Arial" w:cs="Arial"/>
                      </w:rPr>
                    </w:pPr>
                    <w:r w:rsidRPr="00940824">
                      <w:rPr>
                        <w:rFonts w:ascii="Arial" w:hAnsi="Arial" w:cs="Arial"/>
                      </w:rPr>
                      <w:t>heksoze,…</w:t>
                    </w:r>
                  </w:p>
                  <w:p w:rsidR="004E4D25" w:rsidRDefault="004E4D25" w:rsidP="003D15DA"/>
                </w:txbxContent>
              </v:textbox>
            </v:shape>
            <v:group id="_x0000_s1089" style="position:absolute;left:4029;top:2775;width:3818;height:1573" coordorigin="4029,2775" coordsize="3818,1573">
              <v:line id="_x0000_s1090" style="position:absolute;flip:x" from="4704,2775" to="5251,3554">
                <v:stroke endarrow="open"/>
              </v:line>
              <v:line id="_x0000_s1091" style="position:absolute" from="6458,2775" to="7093,3515">
                <v:stroke endarrow="open"/>
              </v:line>
              <v:line id="_x0000_s1092" style="position:absolute;flip:x" from="6458,3912" to="6720,4348">
                <v:stroke endarrow="open"/>
              </v:line>
              <v:line id="_x0000_s1093" style="position:absolute" from="7569,3912" to="7847,4348">
                <v:stroke endarrow="open"/>
              </v:line>
              <v:line id="_x0000_s1094" style="position:absolute" from="4029,3895" to="4037,4348">
                <v:stroke endarrow="open"/>
              </v:line>
            </v:group>
            <v:shape id="_x0000_s1095" type="#_x0000_t202" style="position:absolute;left:4542;top:2084;width:2782;height:691" stroked="f">
              <v:textbox>
                <w:txbxContent>
                  <w:p w:rsidR="004E4D25" w:rsidRPr="00940824" w:rsidRDefault="004E4D25" w:rsidP="003D15DA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940824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DELITEV</w:t>
                    </w:r>
                  </w:p>
                  <w:p w:rsidR="004E4D25" w:rsidRPr="00940824" w:rsidRDefault="004E4D25" w:rsidP="003D15DA">
                    <w:pP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940824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MONOSAHARIDOV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40824" w:rsidRDefault="00940824" w:rsidP="00697464">
      <w:pPr>
        <w:rPr>
          <w:rFonts w:ascii="Arial" w:hAnsi="Arial" w:cs="Arial"/>
          <w:b/>
        </w:rPr>
      </w:pPr>
    </w:p>
    <w:p w:rsidR="004E4D25" w:rsidRDefault="004E4D25" w:rsidP="00697464">
      <w:pPr>
        <w:rPr>
          <w:rFonts w:ascii="Arial" w:hAnsi="Arial" w:cs="Arial"/>
          <w:b/>
        </w:rPr>
      </w:pPr>
    </w:p>
    <w:p w:rsidR="004E4D25" w:rsidRDefault="004E4D25" w:rsidP="00697464">
      <w:pPr>
        <w:rPr>
          <w:rFonts w:ascii="Arial" w:hAnsi="Arial" w:cs="Arial"/>
          <w:b/>
        </w:rPr>
      </w:pPr>
    </w:p>
    <w:p w:rsidR="00697464" w:rsidRPr="00940824" w:rsidRDefault="00697464" w:rsidP="00C558EC">
      <w:pPr>
        <w:outlineLvl w:val="0"/>
        <w:rPr>
          <w:rFonts w:ascii="Arial" w:hAnsi="Arial" w:cs="Arial"/>
          <w:b/>
        </w:rPr>
      </w:pPr>
      <w:r w:rsidRPr="00940824">
        <w:rPr>
          <w:rFonts w:ascii="Arial" w:hAnsi="Arial" w:cs="Arial"/>
          <w:b/>
        </w:rPr>
        <w:t>REAKCIJE MONOSAHARIDOV</w:t>
      </w:r>
    </w:p>
    <w:p w:rsidR="00697464" w:rsidRPr="00940824" w:rsidRDefault="00697464" w:rsidP="00697464">
      <w:pPr>
        <w:rPr>
          <w:rFonts w:ascii="Arial" w:hAnsi="Arial" w:cs="Arial"/>
        </w:rPr>
      </w:pPr>
      <w:r w:rsidRPr="00940824">
        <w:rPr>
          <w:rFonts w:ascii="Arial" w:hAnsi="Arial" w:cs="Arial"/>
        </w:rPr>
        <w:t>V monosaharidih so prisotne alkoholne in karbonilne skupine, zato potekajo vse reakcije, ki so značilne za alkohole, aldehide in ketone.</w:t>
      </w:r>
    </w:p>
    <w:p w:rsidR="00697464" w:rsidRPr="00940824" w:rsidRDefault="004E4D25" w:rsidP="00C558EC">
      <w:pPr>
        <w:outlineLvl w:val="0"/>
        <w:rPr>
          <w:rFonts w:ascii="Arial" w:hAnsi="Arial" w:cs="Arial"/>
        </w:rPr>
      </w:pPr>
      <w:r w:rsidRPr="00940824">
        <w:rPr>
          <w:rFonts w:ascii="Arial" w:hAnsi="Arial" w:cs="Arial"/>
        </w:rPr>
        <w:t>ALKOHOLI</w:t>
      </w:r>
      <w:r w:rsidR="00697464" w:rsidRPr="00940824">
        <w:rPr>
          <w:rFonts w:ascii="Arial" w:hAnsi="Arial" w:cs="Arial"/>
        </w:rPr>
        <w:t>: oksidacije, redukcije, estrenje, etrenje,…</w:t>
      </w:r>
    </w:p>
    <w:p w:rsidR="00697464" w:rsidRPr="00940824" w:rsidRDefault="004E4D25" w:rsidP="00697464">
      <w:pPr>
        <w:rPr>
          <w:rFonts w:ascii="Arial" w:hAnsi="Arial" w:cs="Arial"/>
        </w:rPr>
      </w:pPr>
      <w:r w:rsidRPr="00940824">
        <w:rPr>
          <w:rFonts w:ascii="Arial" w:hAnsi="Arial" w:cs="Arial"/>
        </w:rPr>
        <w:t>ALDEHIDI</w:t>
      </w:r>
      <w:r w:rsidR="00697464" w:rsidRPr="00940824">
        <w:rPr>
          <w:rFonts w:ascii="Arial" w:hAnsi="Arial" w:cs="Arial"/>
        </w:rPr>
        <w:t xml:space="preserve"> in </w:t>
      </w:r>
      <w:r w:rsidRPr="00940824">
        <w:rPr>
          <w:rFonts w:ascii="Arial" w:hAnsi="Arial" w:cs="Arial"/>
        </w:rPr>
        <w:t>KETONI</w:t>
      </w:r>
      <w:r w:rsidR="00697464" w:rsidRPr="00940824">
        <w:rPr>
          <w:rFonts w:ascii="Arial" w:hAnsi="Arial" w:cs="Arial"/>
        </w:rPr>
        <w:t>: oksidacije, redukcije,…</w:t>
      </w:r>
    </w:p>
    <w:p w:rsidR="00697464" w:rsidRPr="00940824" w:rsidRDefault="00697464" w:rsidP="00697464">
      <w:pPr>
        <w:rPr>
          <w:rFonts w:ascii="Arial" w:hAnsi="Arial" w:cs="Arial"/>
        </w:rPr>
      </w:pPr>
    </w:p>
    <w:p w:rsidR="00697464" w:rsidRPr="00940824" w:rsidRDefault="00697464">
      <w:pPr>
        <w:rPr>
          <w:rFonts w:ascii="Arial" w:hAnsi="Arial" w:cs="Arial"/>
          <w:i/>
          <w:sz w:val="28"/>
          <w:szCs w:val="28"/>
        </w:rPr>
      </w:pPr>
    </w:p>
    <w:p w:rsidR="00214BE9" w:rsidRPr="00940824" w:rsidRDefault="00614579" w:rsidP="00C558EC">
      <w:pPr>
        <w:outlineLvl w:val="0"/>
        <w:rPr>
          <w:rFonts w:ascii="Arial" w:hAnsi="Arial" w:cs="Arial"/>
        </w:rPr>
      </w:pPr>
      <w:r w:rsidRPr="00940824">
        <w:rPr>
          <w:rFonts w:ascii="Arial" w:hAnsi="Arial" w:cs="Arial"/>
          <w:b/>
          <w:sz w:val="28"/>
          <w:szCs w:val="28"/>
        </w:rPr>
        <w:t>GLUKOZA (grozdni sladkor) C</w:t>
      </w:r>
      <w:r w:rsidRPr="00940824">
        <w:rPr>
          <w:rFonts w:ascii="Arial" w:hAnsi="Arial" w:cs="Arial"/>
          <w:b/>
          <w:sz w:val="28"/>
          <w:szCs w:val="28"/>
          <w:vertAlign w:val="subscript"/>
        </w:rPr>
        <w:t xml:space="preserve">6 </w:t>
      </w:r>
      <w:r w:rsidRPr="00940824">
        <w:rPr>
          <w:rFonts w:ascii="Arial" w:hAnsi="Arial" w:cs="Arial"/>
          <w:b/>
          <w:sz w:val="28"/>
          <w:szCs w:val="28"/>
        </w:rPr>
        <w:t>H</w:t>
      </w:r>
      <w:r w:rsidRPr="00940824">
        <w:rPr>
          <w:rFonts w:ascii="Arial" w:hAnsi="Arial" w:cs="Arial"/>
          <w:b/>
          <w:sz w:val="28"/>
          <w:szCs w:val="28"/>
          <w:vertAlign w:val="subscript"/>
        </w:rPr>
        <w:t>12</w:t>
      </w:r>
      <w:r w:rsidRPr="00940824">
        <w:rPr>
          <w:rFonts w:ascii="Arial" w:hAnsi="Arial" w:cs="Arial"/>
          <w:b/>
          <w:sz w:val="28"/>
          <w:szCs w:val="28"/>
        </w:rPr>
        <w:t xml:space="preserve"> O</w:t>
      </w:r>
      <w:r w:rsidRPr="00940824">
        <w:rPr>
          <w:rFonts w:ascii="Arial" w:hAnsi="Arial" w:cs="Arial"/>
          <w:b/>
          <w:sz w:val="28"/>
          <w:szCs w:val="28"/>
          <w:vertAlign w:val="subscript"/>
        </w:rPr>
        <w:t>6</w:t>
      </w:r>
    </w:p>
    <w:p w:rsidR="00984952" w:rsidRPr="00940824" w:rsidRDefault="00234AF1" w:rsidP="00C558EC">
      <w:pPr>
        <w:outlineLvl w:val="0"/>
        <w:rPr>
          <w:rFonts w:ascii="Arial" w:hAnsi="Arial" w:cs="Arial"/>
        </w:rPr>
      </w:pPr>
      <w:r w:rsidRPr="00940824">
        <w:rPr>
          <w:rFonts w:ascii="Arial" w:hAnsi="Arial" w:cs="Arial"/>
        </w:rPr>
        <w:t>To je monosaharid, ki ga najdemo škrobu, celulozi in grozdnem sladkorju.</w:t>
      </w:r>
    </w:p>
    <w:p w:rsidR="00234AF1" w:rsidRPr="00940824" w:rsidRDefault="00234AF1">
      <w:pPr>
        <w:rPr>
          <w:rFonts w:ascii="Arial" w:hAnsi="Arial" w:cs="Arial"/>
        </w:rPr>
      </w:pPr>
    </w:p>
    <w:p w:rsidR="00984952" w:rsidRPr="00940824" w:rsidRDefault="00984952" w:rsidP="00C558EC">
      <w:pPr>
        <w:outlineLvl w:val="0"/>
        <w:rPr>
          <w:rFonts w:ascii="Arial" w:hAnsi="Arial" w:cs="Arial"/>
        </w:rPr>
      </w:pPr>
      <w:r w:rsidRPr="00940824">
        <w:rPr>
          <w:rFonts w:ascii="Arial" w:hAnsi="Arial" w:cs="Arial"/>
        </w:rPr>
        <w:t>NASTANEK:</w:t>
      </w:r>
    </w:p>
    <w:p w:rsidR="00984952" w:rsidRPr="00940824" w:rsidRDefault="00984952" w:rsidP="00984952">
      <w:pPr>
        <w:numPr>
          <w:ilvl w:val="0"/>
          <w:numId w:val="1"/>
        </w:numPr>
        <w:rPr>
          <w:rFonts w:ascii="Arial" w:hAnsi="Arial" w:cs="Arial"/>
        </w:rPr>
      </w:pPr>
      <w:r w:rsidRPr="00940824">
        <w:rPr>
          <w:rFonts w:ascii="Arial" w:hAnsi="Arial" w:cs="Arial"/>
        </w:rPr>
        <w:t>Pri fotosintezi:</w:t>
      </w:r>
    </w:p>
    <w:p w:rsidR="00984952" w:rsidRPr="00940824" w:rsidRDefault="00984952" w:rsidP="00984952">
      <w:pPr>
        <w:rPr>
          <w:rFonts w:ascii="Arial" w:hAnsi="Arial" w:cs="Arial"/>
        </w:rPr>
      </w:pPr>
    </w:p>
    <w:p w:rsidR="00214BE9" w:rsidRPr="00940824" w:rsidRDefault="00984952" w:rsidP="00C558EC">
      <w:pPr>
        <w:outlineLvl w:val="0"/>
        <w:rPr>
          <w:rFonts w:ascii="Arial" w:hAnsi="Arial" w:cs="Arial"/>
        </w:rPr>
      </w:pPr>
      <w:r w:rsidRPr="00940824">
        <w:rPr>
          <w:rFonts w:ascii="Arial" w:hAnsi="Arial" w:cs="Arial"/>
        </w:rPr>
        <w:t>6CO</w:t>
      </w:r>
      <w:r w:rsidRPr="00940824">
        <w:rPr>
          <w:rFonts w:ascii="Arial" w:hAnsi="Arial" w:cs="Arial"/>
          <w:vertAlign w:val="subscript"/>
        </w:rPr>
        <w:t>2</w:t>
      </w:r>
      <w:r w:rsidRPr="00940824">
        <w:rPr>
          <w:rFonts w:ascii="Arial" w:hAnsi="Arial" w:cs="Arial"/>
        </w:rPr>
        <w:t xml:space="preserve"> </w:t>
      </w:r>
      <w:r w:rsidR="00D03735" w:rsidRPr="00940824">
        <w:rPr>
          <w:rFonts w:ascii="Arial" w:hAnsi="Arial" w:cs="Arial"/>
        </w:rPr>
        <w:t>+ 6H</w:t>
      </w:r>
      <w:r w:rsidR="00D03735" w:rsidRPr="00940824">
        <w:rPr>
          <w:rFonts w:ascii="Arial" w:hAnsi="Arial" w:cs="Arial"/>
          <w:vertAlign w:val="subscript"/>
        </w:rPr>
        <w:t>2</w:t>
      </w:r>
      <w:r w:rsidR="00D03735" w:rsidRPr="00940824">
        <w:rPr>
          <w:rFonts w:ascii="Arial" w:hAnsi="Arial" w:cs="Arial"/>
        </w:rPr>
        <w:t>O + 2842 kJ  + klorofil →</w:t>
      </w:r>
      <w:r w:rsidR="0000731E">
        <w:rPr>
          <w:rFonts w:ascii="Arial" w:hAnsi="Arial" w:cs="Arial"/>
        </w:rPr>
        <w:t xml:space="preserve"> </w:t>
      </w:r>
      <w:r w:rsidR="00D03735" w:rsidRPr="00940824">
        <w:rPr>
          <w:rFonts w:ascii="Arial" w:hAnsi="Arial" w:cs="Arial"/>
        </w:rPr>
        <w:t>C</w:t>
      </w:r>
      <w:r w:rsidR="00D03735" w:rsidRPr="00940824">
        <w:rPr>
          <w:rFonts w:ascii="Arial" w:hAnsi="Arial" w:cs="Arial"/>
          <w:vertAlign w:val="subscript"/>
        </w:rPr>
        <w:t>6</w:t>
      </w:r>
      <w:r w:rsidR="00D03735" w:rsidRPr="00940824">
        <w:rPr>
          <w:rFonts w:ascii="Arial" w:hAnsi="Arial" w:cs="Arial"/>
        </w:rPr>
        <w:t xml:space="preserve"> H</w:t>
      </w:r>
      <w:r w:rsidR="00D03735" w:rsidRPr="00940824">
        <w:rPr>
          <w:rFonts w:ascii="Arial" w:hAnsi="Arial" w:cs="Arial"/>
          <w:vertAlign w:val="subscript"/>
        </w:rPr>
        <w:t>12</w:t>
      </w:r>
      <w:r w:rsidR="00D03735" w:rsidRPr="00940824">
        <w:rPr>
          <w:rFonts w:ascii="Arial" w:hAnsi="Arial" w:cs="Arial"/>
        </w:rPr>
        <w:t xml:space="preserve"> O</w:t>
      </w:r>
      <w:r w:rsidR="00D03735" w:rsidRPr="00940824">
        <w:rPr>
          <w:rFonts w:ascii="Arial" w:hAnsi="Arial" w:cs="Arial"/>
          <w:vertAlign w:val="subscript"/>
        </w:rPr>
        <w:t>6</w:t>
      </w:r>
      <w:r w:rsidR="00D03735" w:rsidRPr="00940824">
        <w:rPr>
          <w:rFonts w:ascii="Arial" w:hAnsi="Arial" w:cs="Arial"/>
        </w:rPr>
        <w:t xml:space="preserve"> + 6O</w:t>
      </w:r>
      <w:r w:rsidR="00D03735" w:rsidRPr="00940824">
        <w:rPr>
          <w:rFonts w:ascii="Arial" w:hAnsi="Arial" w:cs="Arial"/>
          <w:vertAlign w:val="subscript"/>
        </w:rPr>
        <w:t>2</w:t>
      </w:r>
    </w:p>
    <w:p w:rsidR="00D03735" w:rsidRPr="00940824" w:rsidRDefault="00D03735">
      <w:pPr>
        <w:rPr>
          <w:rFonts w:ascii="Arial" w:hAnsi="Arial" w:cs="Arial"/>
          <w:sz w:val="20"/>
          <w:szCs w:val="20"/>
        </w:rPr>
      </w:pPr>
      <w:r w:rsidRPr="00940824">
        <w:rPr>
          <w:rFonts w:ascii="Arial" w:hAnsi="Arial" w:cs="Arial"/>
        </w:rPr>
        <w:tab/>
      </w:r>
      <w:r w:rsidRPr="00940824">
        <w:rPr>
          <w:rFonts w:ascii="Arial" w:hAnsi="Arial" w:cs="Arial"/>
        </w:rPr>
        <w:tab/>
      </w:r>
      <w:r w:rsidRPr="00940824">
        <w:rPr>
          <w:rFonts w:ascii="Arial" w:hAnsi="Arial" w:cs="Arial"/>
          <w:sz w:val="20"/>
          <w:szCs w:val="20"/>
        </w:rPr>
        <w:t xml:space="preserve">sončna energija    </w:t>
      </w:r>
      <w:r w:rsidRPr="00940824">
        <w:rPr>
          <w:rFonts w:ascii="Arial" w:hAnsi="Arial" w:cs="Arial"/>
          <w:sz w:val="20"/>
          <w:szCs w:val="20"/>
        </w:rPr>
        <w:tab/>
        <w:t xml:space="preserve">     </w:t>
      </w:r>
      <w:r w:rsidR="0029413C" w:rsidRPr="00940824">
        <w:rPr>
          <w:rFonts w:ascii="Arial" w:hAnsi="Arial" w:cs="Arial"/>
          <w:sz w:val="20"/>
          <w:szCs w:val="20"/>
        </w:rPr>
        <w:t xml:space="preserve">         </w:t>
      </w:r>
      <w:r w:rsidRPr="00940824">
        <w:rPr>
          <w:rFonts w:ascii="Arial" w:hAnsi="Arial" w:cs="Arial"/>
          <w:sz w:val="20"/>
          <w:szCs w:val="20"/>
        </w:rPr>
        <w:t xml:space="preserve"> glukoza</w:t>
      </w:r>
    </w:p>
    <w:p w:rsidR="00D03735" w:rsidRPr="00940824" w:rsidRDefault="00D03735">
      <w:pPr>
        <w:rPr>
          <w:rFonts w:ascii="Arial" w:hAnsi="Arial" w:cs="Arial"/>
        </w:rPr>
      </w:pPr>
    </w:p>
    <w:p w:rsidR="00D03735" w:rsidRPr="00940824" w:rsidRDefault="00D03735" w:rsidP="00D03735">
      <w:pPr>
        <w:numPr>
          <w:ilvl w:val="0"/>
          <w:numId w:val="1"/>
        </w:numPr>
        <w:rPr>
          <w:rFonts w:ascii="Arial" w:hAnsi="Arial" w:cs="Arial"/>
        </w:rPr>
      </w:pPr>
      <w:r w:rsidRPr="00940824">
        <w:rPr>
          <w:rFonts w:ascii="Arial" w:hAnsi="Arial" w:cs="Arial"/>
        </w:rPr>
        <w:t>Sintetično (v laboratoriju):</w:t>
      </w:r>
    </w:p>
    <w:p w:rsidR="00614579" w:rsidRPr="00940824" w:rsidRDefault="00614579" w:rsidP="00D03735">
      <w:pPr>
        <w:rPr>
          <w:rFonts w:ascii="Arial" w:hAnsi="Arial" w:cs="Arial"/>
        </w:rPr>
      </w:pPr>
    </w:p>
    <w:p w:rsidR="00D03735" w:rsidRPr="00940824" w:rsidRDefault="00D03735" w:rsidP="00C558EC">
      <w:pPr>
        <w:outlineLvl w:val="0"/>
        <w:rPr>
          <w:rFonts w:ascii="Arial" w:hAnsi="Arial" w:cs="Arial"/>
        </w:rPr>
      </w:pPr>
      <w:r w:rsidRPr="00940824">
        <w:rPr>
          <w:rFonts w:ascii="Arial" w:hAnsi="Arial" w:cs="Arial"/>
        </w:rPr>
        <w:t>Hidroliza škroba</w:t>
      </w:r>
    </w:p>
    <w:p w:rsidR="00D03735" w:rsidRPr="00940824" w:rsidRDefault="00614579" w:rsidP="00C558EC">
      <w:pPr>
        <w:outlineLvl w:val="0"/>
        <w:rPr>
          <w:rFonts w:ascii="Arial" w:hAnsi="Arial" w:cs="Arial"/>
          <w:sz w:val="16"/>
          <w:szCs w:val="16"/>
        </w:rPr>
      </w:pPr>
      <w:r w:rsidRPr="00940824">
        <w:rPr>
          <w:rFonts w:ascii="Arial" w:hAnsi="Arial" w:cs="Arial"/>
        </w:rPr>
        <w:t xml:space="preserve">     </w:t>
      </w:r>
      <w:r w:rsidR="00D03735" w:rsidRPr="00940824">
        <w:rPr>
          <w:rFonts w:ascii="Arial" w:hAnsi="Arial" w:cs="Arial"/>
        </w:rPr>
        <w:t>C</w:t>
      </w:r>
      <w:r w:rsidR="00566FE8" w:rsidRPr="00940824">
        <w:rPr>
          <w:rFonts w:ascii="Arial" w:hAnsi="Arial" w:cs="Arial"/>
          <w:vertAlign w:val="subscript"/>
        </w:rPr>
        <w:t>6</w:t>
      </w:r>
      <w:r w:rsidR="00D03735" w:rsidRPr="00940824">
        <w:rPr>
          <w:rFonts w:ascii="Arial" w:hAnsi="Arial" w:cs="Arial"/>
        </w:rPr>
        <w:t>H</w:t>
      </w:r>
      <w:r w:rsidR="00D03735" w:rsidRPr="00940824">
        <w:rPr>
          <w:rFonts w:ascii="Arial" w:hAnsi="Arial" w:cs="Arial"/>
          <w:vertAlign w:val="subscript"/>
        </w:rPr>
        <w:t>10</w:t>
      </w:r>
      <w:r w:rsidR="00D03735" w:rsidRPr="00940824">
        <w:rPr>
          <w:rFonts w:ascii="Arial" w:hAnsi="Arial" w:cs="Arial"/>
        </w:rPr>
        <w:t xml:space="preserve"> + H</w:t>
      </w:r>
      <w:r w:rsidR="00D03735" w:rsidRPr="00940824">
        <w:rPr>
          <w:rFonts w:ascii="Arial" w:hAnsi="Arial" w:cs="Arial"/>
          <w:sz w:val="16"/>
          <w:szCs w:val="16"/>
        </w:rPr>
        <w:t>2</w:t>
      </w:r>
      <w:r w:rsidR="00D03735" w:rsidRPr="00940824">
        <w:rPr>
          <w:rFonts w:ascii="Arial" w:hAnsi="Arial" w:cs="Arial"/>
        </w:rPr>
        <w:t>O → C</w:t>
      </w:r>
      <w:r w:rsidR="00D03735" w:rsidRPr="00940824">
        <w:rPr>
          <w:rFonts w:ascii="Arial" w:hAnsi="Arial" w:cs="Arial"/>
          <w:sz w:val="16"/>
          <w:szCs w:val="16"/>
        </w:rPr>
        <w:t>6</w:t>
      </w:r>
      <w:r w:rsidR="00D03735" w:rsidRPr="00940824">
        <w:rPr>
          <w:rFonts w:ascii="Arial" w:hAnsi="Arial" w:cs="Arial"/>
        </w:rPr>
        <w:t>H</w:t>
      </w:r>
      <w:r w:rsidR="00D03735" w:rsidRPr="00940824">
        <w:rPr>
          <w:rFonts w:ascii="Arial" w:hAnsi="Arial" w:cs="Arial"/>
          <w:sz w:val="16"/>
          <w:szCs w:val="16"/>
        </w:rPr>
        <w:t>12</w:t>
      </w:r>
      <w:r w:rsidR="00D03735" w:rsidRPr="00940824">
        <w:rPr>
          <w:rFonts w:ascii="Arial" w:hAnsi="Arial" w:cs="Arial"/>
        </w:rPr>
        <w:t>O</w:t>
      </w:r>
      <w:r w:rsidR="00D03735" w:rsidRPr="00940824">
        <w:rPr>
          <w:rFonts w:ascii="Arial" w:hAnsi="Arial" w:cs="Arial"/>
          <w:sz w:val="16"/>
          <w:szCs w:val="16"/>
        </w:rPr>
        <w:t>6</w:t>
      </w:r>
    </w:p>
    <w:p w:rsidR="00614579" w:rsidRPr="00940824" w:rsidRDefault="00614579" w:rsidP="00614579">
      <w:pPr>
        <w:rPr>
          <w:rFonts w:ascii="Arial" w:hAnsi="Arial" w:cs="Arial"/>
          <w:sz w:val="20"/>
          <w:szCs w:val="20"/>
        </w:rPr>
      </w:pPr>
      <w:r w:rsidRPr="00940824">
        <w:rPr>
          <w:rFonts w:ascii="Arial" w:hAnsi="Arial" w:cs="Arial"/>
          <w:sz w:val="20"/>
          <w:szCs w:val="20"/>
        </w:rPr>
        <w:t xml:space="preserve">       Škrob</w:t>
      </w:r>
      <w:r w:rsidRPr="00940824">
        <w:rPr>
          <w:rFonts w:ascii="Arial" w:hAnsi="Arial" w:cs="Arial"/>
          <w:sz w:val="20"/>
          <w:szCs w:val="20"/>
        </w:rPr>
        <w:tab/>
        <w:t xml:space="preserve">            glukoza</w:t>
      </w:r>
    </w:p>
    <w:p w:rsidR="000E5A2F" w:rsidRDefault="000E5A2F" w:rsidP="00D03735">
      <w:pPr>
        <w:rPr>
          <w:rFonts w:ascii="Arial" w:hAnsi="Arial" w:cs="Arial"/>
        </w:rPr>
      </w:pPr>
    </w:p>
    <w:p w:rsidR="00614579" w:rsidRDefault="000E5A2F" w:rsidP="00C558EC">
      <w:pPr>
        <w:outlineLvl w:val="0"/>
        <w:rPr>
          <w:rFonts w:ascii="Arial" w:hAnsi="Arial" w:cs="Arial"/>
          <w:vertAlign w:val="subscript"/>
        </w:rPr>
      </w:pPr>
      <w:r w:rsidRPr="000E5A2F">
        <w:rPr>
          <w:rFonts w:ascii="Arial" w:hAnsi="Arial" w:cs="Arial"/>
        </w:rPr>
        <w:t>REA</w:t>
      </w:r>
      <w:r>
        <w:rPr>
          <w:rFonts w:ascii="Arial" w:hAnsi="Arial" w:cs="Arial"/>
        </w:rPr>
        <w:t>KCIJA GLUKOZE Z H</w:t>
      </w:r>
      <w:r w:rsidRPr="000E5A2F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SO</w:t>
      </w:r>
      <w:r w:rsidRPr="000E5A2F">
        <w:rPr>
          <w:rFonts w:ascii="Arial" w:hAnsi="Arial" w:cs="Arial"/>
          <w:vertAlign w:val="subscript"/>
        </w:rPr>
        <w:t>4</w:t>
      </w:r>
    </w:p>
    <w:p w:rsidR="000E5A2F" w:rsidRDefault="000E5A2F" w:rsidP="00C558EC">
      <w:pPr>
        <w:outlineLvl w:val="0"/>
        <w:rPr>
          <w:rFonts w:ascii="Arial" w:hAnsi="Arial" w:cs="Arial"/>
        </w:rPr>
      </w:pPr>
      <w:r>
        <w:rPr>
          <w:rFonts w:ascii="Arial" w:hAnsi="Arial" w:cs="Arial"/>
          <w:vertAlign w:val="subscript"/>
        </w:rPr>
        <w:t xml:space="preserve">  </w:t>
      </w:r>
      <w:r>
        <w:rPr>
          <w:rFonts w:ascii="Arial" w:hAnsi="Arial" w:cs="Arial"/>
        </w:rPr>
        <w:t xml:space="preserve">   C</w:t>
      </w:r>
      <w:r w:rsidRPr="000E5A2F"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 xml:space="preserve"> H</w:t>
      </w:r>
      <w:r w:rsidRPr="000E5A2F">
        <w:rPr>
          <w:rFonts w:ascii="Arial" w:hAnsi="Arial" w:cs="Arial"/>
          <w:vertAlign w:val="subscript"/>
        </w:rPr>
        <w:t>12</w:t>
      </w:r>
      <w:r>
        <w:rPr>
          <w:rFonts w:ascii="Arial" w:hAnsi="Arial" w:cs="Arial"/>
        </w:rPr>
        <w:t xml:space="preserve"> O</w:t>
      </w:r>
      <w:r w:rsidRPr="000E5A2F"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 xml:space="preserve"> + H</w:t>
      </w:r>
      <w:r w:rsidRPr="000E5A2F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SO</w:t>
      </w:r>
      <w:r w:rsidRPr="000E5A2F">
        <w:rPr>
          <w:rFonts w:ascii="Arial" w:hAnsi="Arial" w:cs="Arial"/>
          <w:vertAlign w:val="subscript"/>
        </w:rPr>
        <w:t>4</w:t>
      </w:r>
      <w:r w:rsidRPr="00940824">
        <w:rPr>
          <w:rFonts w:ascii="Arial" w:hAnsi="Arial" w:cs="Arial"/>
        </w:rPr>
        <w:t xml:space="preserve"> →</w:t>
      </w:r>
      <w:r>
        <w:rPr>
          <w:rFonts w:ascii="Arial" w:hAnsi="Arial" w:cs="Arial"/>
        </w:rPr>
        <w:t>6C + 6H</w:t>
      </w:r>
      <w:r w:rsidRPr="000E5A2F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</w:p>
    <w:p w:rsidR="000E5A2F" w:rsidRDefault="0000731E" w:rsidP="00D03735">
      <w:pPr>
        <w:rPr>
          <w:rFonts w:ascii="Arial" w:hAnsi="Arial" w:cs="Arial"/>
        </w:rPr>
      </w:pPr>
      <w:r>
        <w:rPr>
          <w:rFonts w:ascii="Arial" w:hAnsi="Arial" w:cs="Arial"/>
        </w:rPr>
        <w:t>Glukoza poogleni, če jo prelijemo z koncentrirano žveplovo kislino. Kislina iz glukoze veže  vodo in ostane samo ogljik.</w:t>
      </w:r>
    </w:p>
    <w:p w:rsidR="0000731E" w:rsidRPr="000E5A2F" w:rsidRDefault="0000731E" w:rsidP="00D03735">
      <w:pPr>
        <w:rPr>
          <w:rFonts w:ascii="Arial" w:hAnsi="Arial" w:cs="Arial"/>
        </w:rPr>
      </w:pPr>
    </w:p>
    <w:p w:rsidR="00336137" w:rsidRPr="00940824" w:rsidRDefault="00336137" w:rsidP="00D03735">
      <w:pPr>
        <w:rPr>
          <w:rFonts w:ascii="Arial" w:hAnsi="Arial" w:cs="Arial"/>
        </w:rPr>
      </w:pPr>
      <w:r w:rsidRPr="00940824">
        <w:rPr>
          <w:rFonts w:ascii="Arial" w:hAnsi="Arial" w:cs="Arial"/>
        </w:rPr>
        <w:t>Glukoza je najpomembnejši vir en</w:t>
      </w:r>
      <w:r w:rsidR="004F1459" w:rsidRPr="00940824">
        <w:rPr>
          <w:rFonts w:ascii="Arial" w:hAnsi="Arial" w:cs="Arial"/>
        </w:rPr>
        <w:t>ergije za organizem. Predstavlja</w:t>
      </w:r>
      <w:r w:rsidRPr="00940824">
        <w:rPr>
          <w:rFonts w:ascii="Arial" w:hAnsi="Arial" w:cs="Arial"/>
        </w:rPr>
        <w:t xml:space="preserve"> 0,1</w:t>
      </w:r>
      <w:r w:rsidR="00DC100E" w:rsidRPr="00940824">
        <w:rPr>
          <w:rFonts w:ascii="Arial" w:hAnsi="Arial" w:cs="Arial"/>
        </w:rPr>
        <w:t xml:space="preserve">% mase krvi. </w:t>
      </w:r>
      <w:r w:rsidRPr="00940824">
        <w:rPr>
          <w:rFonts w:ascii="Arial" w:hAnsi="Arial" w:cs="Arial"/>
        </w:rPr>
        <w:t>Rdeče krvničke lahko dobijo energijo le iz glukoze.</w:t>
      </w:r>
      <w:r w:rsidR="003A64E1">
        <w:rPr>
          <w:rFonts w:ascii="Arial" w:hAnsi="Arial" w:cs="Arial"/>
        </w:rPr>
        <w:t xml:space="preserve"> Vsi ogljikovi hidrati se med prebavo pretvorijo v monosaharide.</w:t>
      </w:r>
      <w:r w:rsidRPr="00940824">
        <w:rPr>
          <w:rFonts w:ascii="Arial" w:hAnsi="Arial" w:cs="Arial"/>
        </w:rPr>
        <w:t xml:space="preserve"> </w:t>
      </w:r>
      <w:r w:rsidR="00DC100E" w:rsidRPr="00940824">
        <w:rPr>
          <w:rFonts w:ascii="Arial" w:hAnsi="Arial" w:cs="Arial"/>
        </w:rPr>
        <w:t>Koncentracijo glukoze v krvi uravnavata hormona insulin in glukagon. Insulin znižuje raven sladkorja v krvi, glukagon pa ga zvišuje.</w:t>
      </w:r>
      <w:r w:rsidR="004F1459" w:rsidRPr="00940824">
        <w:rPr>
          <w:rFonts w:ascii="Arial" w:hAnsi="Arial" w:cs="Arial"/>
        </w:rPr>
        <w:t xml:space="preserve"> Če nastajanje insulina v trebušni slinavki ne poteka pravilno nastopi sladkorna bolezen (diabetes).</w:t>
      </w:r>
      <w:r w:rsidR="00853024" w:rsidRPr="00940824">
        <w:rPr>
          <w:rFonts w:ascii="Arial" w:hAnsi="Arial" w:cs="Arial"/>
        </w:rPr>
        <w:t xml:space="preserve"> Bolnik</w:t>
      </w:r>
      <w:r w:rsidR="003A64E1">
        <w:rPr>
          <w:rFonts w:ascii="Arial" w:hAnsi="Arial" w:cs="Arial"/>
        </w:rPr>
        <w:t>i</w:t>
      </w:r>
      <w:r w:rsidR="00853024" w:rsidRPr="00940824">
        <w:rPr>
          <w:rFonts w:ascii="Arial" w:hAnsi="Arial" w:cs="Arial"/>
        </w:rPr>
        <w:t xml:space="preserve"> začnejo zdravljenje z zdravo prehrano. Tukaj igrajo ogljikovi hidrati </w:t>
      </w:r>
      <w:r w:rsidR="003A64E1">
        <w:rPr>
          <w:rFonts w:ascii="Arial" w:hAnsi="Arial" w:cs="Arial"/>
        </w:rPr>
        <w:t xml:space="preserve">zelo </w:t>
      </w:r>
      <w:r w:rsidR="00853024" w:rsidRPr="00940824">
        <w:rPr>
          <w:rFonts w:ascii="Arial" w:hAnsi="Arial" w:cs="Arial"/>
        </w:rPr>
        <w:t>pomembno vlogo, monosaharidi povzročijo hiter porast sladkorja v krvi, zato za sladkorne bolnike niso priporočljivi.</w:t>
      </w:r>
    </w:p>
    <w:p w:rsidR="00697464" w:rsidRPr="00940824" w:rsidRDefault="00697464" w:rsidP="00D03735">
      <w:pPr>
        <w:rPr>
          <w:rFonts w:ascii="Arial" w:hAnsi="Arial" w:cs="Arial"/>
          <w:b/>
          <w:sz w:val="28"/>
          <w:szCs w:val="28"/>
        </w:rPr>
      </w:pPr>
    </w:p>
    <w:p w:rsidR="00697464" w:rsidRPr="00940824" w:rsidRDefault="00697464" w:rsidP="00D03735">
      <w:pPr>
        <w:rPr>
          <w:rFonts w:ascii="Arial" w:hAnsi="Arial" w:cs="Arial"/>
          <w:b/>
          <w:sz w:val="28"/>
          <w:szCs w:val="28"/>
        </w:rPr>
      </w:pPr>
    </w:p>
    <w:p w:rsidR="00234AF1" w:rsidRPr="00940824" w:rsidRDefault="00FA4E11" w:rsidP="00C558EC">
      <w:pPr>
        <w:outlineLvl w:val="0"/>
        <w:rPr>
          <w:rFonts w:ascii="Arial" w:hAnsi="Arial" w:cs="Arial"/>
          <w:b/>
          <w:sz w:val="28"/>
          <w:szCs w:val="28"/>
        </w:rPr>
      </w:pPr>
      <w:r w:rsidRPr="00940824">
        <w:rPr>
          <w:rFonts w:ascii="Arial" w:hAnsi="Arial" w:cs="Arial"/>
          <w:b/>
          <w:sz w:val="28"/>
          <w:szCs w:val="28"/>
        </w:rPr>
        <w:t>FRUKTOZA (sadni sladkor) C</w:t>
      </w:r>
      <w:r w:rsidRPr="00940824">
        <w:rPr>
          <w:rFonts w:ascii="Arial" w:hAnsi="Arial" w:cs="Arial"/>
          <w:b/>
          <w:sz w:val="28"/>
          <w:szCs w:val="28"/>
          <w:vertAlign w:val="subscript"/>
        </w:rPr>
        <w:t>6</w:t>
      </w:r>
      <w:r w:rsidRPr="00940824">
        <w:rPr>
          <w:rFonts w:ascii="Arial" w:hAnsi="Arial" w:cs="Arial"/>
          <w:b/>
          <w:sz w:val="28"/>
          <w:szCs w:val="28"/>
        </w:rPr>
        <w:t xml:space="preserve"> H</w:t>
      </w:r>
      <w:r w:rsidRPr="00940824">
        <w:rPr>
          <w:rFonts w:ascii="Arial" w:hAnsi="Arial" w:cs="Arial"/>
          <w:b/>
          <w:sz w:val="28"/>
          <w:szCs w:val="28"/>
          <w:vertAlign w:val="subscript"/>
        </w:rPr>
        <w:t>12</w:t>
      </w:r>
      <w:r w:rsidRPr="00940824">
        <w:rPr>
          <w:rFonts w:ascii="Arial" w:hAnsi="Arial" w:cs="Arial"/>
          <w:b/>
          <w:sz w:val="28"/>
          <w:szCs w:val="28"/>
        </w:rPr>
        <w:t xml:space="preserve"> O</w:t>
      </w:r>
      <w:r w:rsidR="007A2033">
        <w:rPr>
          <w:rFonts w:ascii="Arial" w:hAnsi="Arial" w:cs="Arial"/>
          <w:b/>
          <w:sz w:val="28"/>
          <w:szCs w:val="28"/>
          <w:vertAlign w:val="subscript"/>
        </w:rPr>
        <w:t xml:space="preserve">6 </w:t>
      </w:r>
    </w:p>
    <w:p w:rsidR="003D15DA" w:rsidRPr="00940824" w:rsidRDefault="00234AF1" w:rsidP="00D03735">
      <w:pPr>
        <w:rPr>
          <w:rFonts w:ascii="Arial" w:hAnsi="Arial" w:cs="Arial"/>
        </w:rPr>
      </w:pPr>
      <w:r w:rsidRPr="00940824">
        <w:rPr>
          <w:rFonts w:ascii="Arial" w:hAnsi="Arial" w:cs="Arial"/>
        </w:rPr>
        <w:t xml:space="preserve">To je </w:t>
      </w:r>
      <w:r w:rsidR="00CE1AC6" w:rsidRPr="00940824">
        <w:rPr>
          <w:rFonts w:ascii="Arial" w:hAnsi="Arial" w:cs="Arial"/>
        </w:rPr>
        <w:t>monosaharid, ki ga najdemo v medu in sadju kot sadni sladkor.</w:t>
      </w:r>
      <w:r w:rsidR="003D15DA" w:rsidRPr="00940824">
        <w:rPr>
          <w:rFonts w:ascii="Arial" w:hAnsi="Arial" w:cs="Arial"/>
        </w:rPr>
        <w:t xml:space="preserve"> V kristalni obliki je dvakrat bolj sladka kot navaden kristalni sladkor (saharoza), </w:t>
      </w:r>
      <w:r w:rsidR="004F1459" w:rsidRPr="00940824">
        <w:rPr>
          <w:rFonts w:ascii="Arial" w:hAnsi="Arial" w:cs="Arial"/>
        </w:rPr>
        <w:t xml:space="preserve">zato je zelo priljubljena v živilski industriji. </w:t>
      </w:r>
    </w:p>
    <w:p w:rsidR="00CE1AC6" w:rsidRPr="00940824" w:rsidRDefault="00CE1AC6" w:rsidP="00D03735">
      <w:pPr>
        <w:rPr>
          <w:rFonts w:ascii="Arial" w:hAnsi="Arial" w:cs="Arial"/>
        </w:rPr>
      </w:pPr>
    </w:p>
    <w:p w:rsidR="00D03735" w:rsidRDefault="00CE1AC6" w:rsidP="00C558EC">
      <w:pPr>
        <w:jc w:val="both"/>
        <w:outlineLvl w:val="0"/>
        <w:rPr>
          <w:rFonts w:ascii="Arial" w:hAnsi="Arial" w:cs="Arial"/>
        </w:rPr>
      </w:pPr>
      <w:r w:rsidRPr="00940824">
        <w:rPr>
          <w:rFonts w:ascii="Arial" w:hAnsi="Arial" w:cs="Arial"/>
        </w:rPr>
        <w:t>NASTANEK:</w:t>
      </w:r>
      <w:r w:rsidR="003D15DA" w:rsidRPr="00940824">
        <w:rPr>
          <w:rFonts w:ascii="Arial" w:hAnsi="Arial" w:cs="Arial"/>
        </w:rPr>
        <w:t xml:space="preserve"> je enakega nastanka kot glukoza</w:t>
      </w:r>
    </w:p>
    <w:p w:rsidR="00F55212" w:rsidRDefault="00F55212" w:rsidP="003D15DA">
      <w:pPr>
        <w:rPr>
          <w:rFonts w:ascii="Arial" w:hAnsi="Arial" w:cs="Arial"/>
        </w:rPr>
      </w:pPr>
    </w:p>
    <w:p w:rsidR="00F55212" w:rsidRDefault="00F55212" w:rsidP="00F55212">
      <w:pPr>
        <w:jc w:val="center"/>
        <w:rPr>
          <w:rFonts w:ascii="Arial" w:hAnsi="Arial" w:cs="Arial"/>
        </w:rPr>
      </w:pPr>
    </w:p>
    <w:p w:rsidR="0015621D" w:rsidRPr="00940824" w:rsidRDefault="0015621D">
      <w:pPr>
        <w:rPr>
          <w:rFonts w:ascii="Arial" w:hAnsi="Arial" w:cs="Arial"/>
          <w:b/>
        </w:rPr>
      </w:pPr>
    </w:p>
    <w:p w:rsidR="0009321A" w:rsidRPr="00940824" w:rsidRDefault="0009321A" w:rsidP="00566FE8">
      <w:pPr>
        <w:jc w:val="center"/>
        <w:rPr>
          <w:rFonts w:ascii="Arial" w:hAnsi="Arial" w:cs="Arial"/>
        </w:rPr>
      </w:pPr>
    </w:p>
    <w:sectPr w:rsidR="0009321A" w:rsidRPr="00940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B4484"/>
    <w:multiLevelType w:val="hybridMultilevel"/>
    <w:tmpl w:val="6D7ED472"/>
    <w:lvl w:ilvl="0" w:tplc="7DB03F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631174"/>
    <w:multiLevelType w:val="hybridMultilevel"/>
    <w:tmpl w:val="77E035D6"/>
    <w:lvl w:ilvl="0" w:tplc="92540C02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4326D9"/>
    <w:multiLevelType w:val="hybridMultilevel"/>
    <w:tmpl w:val="3D9282FC"/>
    <w:lvl w:ilvl="0" w:tplc="41BC47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52550"/>
    <w:multiLevelType w:val="multilevel"/>
    <w:tmpl w:val="3D9282F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564B8"/>
    <w:multiLevelType w:val="hybridMultilevel"/>
    <w:tmpl w:val="83000C4C"/>
    <w:lvl w:ilvl="0" w:tplc="7DB03F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460A4"/>
    <w:multiLevelType w:val="multilevel"/>
    <w:tmpl w:val="77E035D6"/>
    <w:lvl w:ilvl="0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D972E7"/>
    <w:multiLevelType w:val="hybridMultilevel"/>
    <w:tmpl w:val="B096EF2A"/>
    <w:lvl w:ilvl="0" w:tplc="92540C02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344AD"/>
    <w:multiLevelType w:val="hybridMultilevel"/>
    <w:tmpl w:val="DF6A7A08"/>
    <w:lvl w:ilvl="0" w:tplc="41BC47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50805"/>
    <w:multiLevelType w:val="hybridMultilevel"/>
    <w:tmpl w:val="A212034C"/>
    <w:lvl w:ilvl="0" w:tplc="92540C02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1B7E07"/>
    <w:multiLevelType w:val="hybridMultilevel"/>
    <w:tmpl w:val="69C41536"/>
    <w:lvl w:ilvl="0" w:tplc="7DB03F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75FF0"/>
    <w:multiLevelType w:val="hybridMultilevel"/>
    <w:tmpl w:val="68BA0A78"/>
    <w:lvl w:ilvl="0" w:tplc="92540C02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A6311B"/>
    <w:multiLevelType w:val="hybridMultilevel"/>
    <w:tmpl w:val="C9902FF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C1555"/>
    <w:multiLevelType w:val="multilevel"/>
    <w:tmpl w:val="A212034C"/>
    <w:lvl w:ilvl="0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10"/>
  </w:num>
  <w:num w:numId="7">
    <w:abstractNumId w:val="1"/>
  </w:num>
  <w:num w:numId="8">
    <w:abstractNumId w:val="5"/>
  </w:num>
  <w:num w:numId="9">
    <w:abstractNumId w:val="8"/>
  </w:num>
  <w:num w:numId="10">
    <w:abstractNumId w:val="12"/>
  </w:num>
  <w:num w:numId="11">
    <w:abstractNumId w:val="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4BE9"/>
    <w:rsid w:val="0000731E"/>
    <w:rsid w:val="0009321A"/>
    <w:rsid w:val="000D3AF2"/>
    <w:rsid w:val="000E5A2F"/>
    <w:rsid w:val="0015621D"/>
    <w:rsid w:val="00156489"/>
    <w:rsid w:val="0017339C"/>
    <w:rsid w:val="00214BE9"/>
    <w:rsid w:val="00215DA7"/>
    <w:rsid w:val="00234AF1"/>
    <w:rsid w:val="0029413C"/>
    <w:rsid w:val="00336137"/>
    <w:rsid w:val="00382155"/>
    <w:rsid w:val="003A64E1"/>
    <w:rsid w:val="003D15DA"/>
    <w:rsid w:val="004E4D25"/>
    <w:rsid w:val="004F1459"/>
    <w:rsid w:val="00566FE8"/>
    <w:rsid w:val="00614579"/>
    <w:rsid w:val="00697464"/>
    <w:rsid w:val="006E38EB"/>
    <w:rsid w:val="007A2033"/>
    <w:rsid w:val="007B0B5C"/>
    <w:rsid w:val="007F650E"/>
    <w:rsid w:val="00853024"/>
    <w:rsid w:val="00855F58"/>
    <w:rsid w:val="00940824"/>
    <w:rsid w:val="00984952"/>
    <w:rsid w:val="009C69F5"/>
    <w:rsid w:val="009F20C7"/>
    <w:rsid w:val="00A72E5C"/>
    <w:rsid w:val="00AF79DE"/>
    <w:rsid w:val="00B10E91"/>
    <w:rsid w:val="00C558EC"/>
    <w:rsid w:val="00CE1AC6"/>
    <w:rsid w:val="00D03735"/>
    <w:rsid w:val="00D63DBA"/>
    <w:rsid w:val="00DC100E"/>
    <w:rsid w:val="00E074E2"/>
    <w:rsid w:val="00ED2B5E"/>
    <w:rsid w:val="00F55212"/>
    <w:rsid w:val="00F60017"/>
    <w:rsid w:val="00F97ED5"/>
    <w:rsid w:val="00FA4E11"/>
    <w:rsid w:val="00FD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3">
      <o:colormenu v:ext="edit" fillcolor="aqua" strokecolor="none" extrusion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C558EC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2019-05-10T12:38:00Z</dcterms:created>
  <dcterms:modified xsi:type="dcterms:W3CDTF">2019-05-10T12:38:00Z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