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C4" w:rsidRPr="007E0B1D" w:rsidRDefault="007E0B1D" w:rsidP="007E0B1D">
      <w:pPr>
        <w:jc w:val="center"/>
        <w:rPr>
          <w:rFonts w:ascii="Cataneo BT" w:hAnsi="Cataneo BT"/>
          <w:b/>
          <w:i/>
          <w:color w:val="FF00FF"/>
          <w:sz w:val="48"/>
          <w:szCs w:val="48"/>
        </w:rPr>
      </w:pPr>
      <w:bookmarkStart w:id="0" w:name="_GoBack"/>
      <w:bookmarkEnd w:id="0"/>
      <w:r w:rsidRPr="007E0B1D">
        <w:rPr>
          <w:rFonts w:ascii="Cataneo BT" w:hAnsi="Cataneo BT"/>
          <w:b/>
          <w:i/>
          <w:color w:val="FF00FF"/>
          <w:sz w:val="48"/>
          <w:szCs w:val="48"/>
        </w:rPr>
        <w:t>Nekovine in polkovine</w:t>
      </w:r>
    </w:p>
    <w:p w:rsidR="007E0B1D" w:rsidRDefault="007E0B1D" w:rsidP="007E0B1D">
      <w:pPr>
        <w:jc w:val="center"/>
        <w:rPr>
          <w:rFonts w:ascii="Cataneo BT" w:hAnsi="Cataneo BT"/>
          <w:color w:val="FF00FF"/>
          <w:sz w:val="40"/>
          <w:szCs w:val="40"/>
        </w:rPr>
      </w:pPr>
    </w:p>
    <w:p w:rsidR="007E0B1D" w:rsidRPr="007E0B1D" w:rsidRDefault="007E0B1D" w:rsidP="007E0B1D">
      <w:pPr>
        <w:rPr>
          <w:rFonts w:ascii="Arial" w:hAnsi="Arial" w:cs="Arial"/>
          <w:color w:val="0000FF"/>
          <w:sz w:val="28"/>
          <w:szCs w:val="28"/>
        </w:rPr>
      </w:pPr>
      <w:r w:rsidRPr="00023C84">
        <w:rPr>
          <w:rFonts w:ascii="Arial" w:hAnsi="Arial" w:cs="Arial"/>
          <w:color w:val="FF00FF"/>
          <w:sz w:val="28"/>
          <w:szCs w:val="28"/>
        </w:rPr>
        <w:t>NEKOVINE</w:t>
      </w:r>
      <w:r w:rsidRPr="007E0B1D">
        <w:rPr>
          <w:rFonts w:ascii="Arial" w:hAnsi="Arial" w:cs="Arial"/>
          <w:color w:val="0000FF"/>
          <w:sz w:val="28"/>
          <w:szCs w:val="28"/>
        </w:rPr>
        <w:t xml:space="preserve"> z izjemo vodika, se nahajajo na </w:t>
      </w:r>
      <w:r w:rsidRPr="007E0B1D">
        <w:rPr>
          <w:rFonts w:ascii="Arial" w:hAnsi="Arial" w:cs="Arial"/>
          <w:color w:val="FF00FF"/>
          <w:sz w:val="28"/>
          <w:szCs w:val="28"/>
        </w:rPr>
        <w:t>desni strani periodnega sistema</w:t>
      </w:r>
      <w:r w:rsidRPr="007E0B1D">
        <w:rPr>
          <w:rFonts w:ascii="Arial" w:hAnsi="Arial" w:cs="Arial"/>
          <w:color w:val="0000FF"/>
          <w:sz w:val="28"/>
          <w:szCs w:val="28"/>
        </w:rPr>
        <w:t>. Nekovin je manj kot kovin.</w:t>
      </w:r>
    </w:p>
    <w:p w:rsidR="007E0B1D" w:rsidRPr="007E0B1D" w:rsidRDefault="007E0B1D" w:rsidP="007E0B1D">
      <w:pPr>
        <w:rPr>
          <w:rFonts w:ascii="Arial" w:hAnsi="Arial" w:cs="Arial"/>
          <w:color w:val="0000FF"/>
          <w:sz w:val="28"/>
          <w:szCs w:val="28"/>
        </w:rPr>
      </w:pPr>
    </w:p>
    <w:p w:rsidR="007E0B1D" w:rsidRDefault="007E0B1D" w:rsidP="007E0B1D">
      <w:pPr>
        <w:rPr>
          <w:rFonts w:ascii="Arial" w:hAnsi="Arial" w:cs="Arial"/>
          <w:color w:val="0000FF"/>
          <w:sz w:val="28"/>
          <w:szCs w:val="28"/>
          <w:u w:val="single"/>
        </w:rPr>
      </w:pPr>
      <w:r w:rsidRPr="007E0B1D">
        <w:rPr>
          <w:rFonts w:ascii="Arial" w:hAnsi="Arial" w:cs="Arial"/>
          <w:color w:val="0000FF"/>
          <w:sz w:val="28"/>
          <w:szCs w:val="28"/>
          <w:u w:val="single"/>
        </w:rPr>
        <w:t>Nekovine imajo različne lastnosti:</w:t>
      </w:r>
    </w:p>
    <w:p w:rsidR="007E0B1D" w:rsidRPr="007E0B1D" w:rsidRDefault="007E0B1D" w:rsidP="007E0B1D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sym w:font="Webdings" w:char="F098"/>
      </w:r>
      <w:r>
        <w:rPr>
          <w:rFonts w:ascii="Arial" w:hAnsi="Arial" w:cs="Arial"/>
          <w:color w:val="0000FF"/>
          <w:sz w:val="28"/>
          <w:szCs w:val="28"/>
        </w:rPr>
        <w:t xml:space="preserve"> slabo prevajajo električni tok</w:t>
      </w:r>
    </w:p>
    <w:p w:rsidR="007E0B1D" w:rsidRDefault="007E0B1D" w:rsidP="007E0B1D">
      <w:pPr>
        <w:rPr>
          <w:rFonts w:ascii="Arial" w:hAnsi="Arial" w:cs="Arial"/>
          <w:color w:val="FF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sym w:font="Webdings" w:char="F098"/>
      </w:r>
      <w:r>
        <w:rPr>
          <w:rFonts w:ascii="Arial" w:hAnsi="Arial" w:cs="Arial"/>
          <w:color w:val="FF00FF"/>
          <w:sz w:val="28"/>
          <w:szCs w:val="28"/>
        </w:rPr>
        <w:t xml:space="preserve"> </w:t>
      </w:r>
      <w:r w:rsidRPr="007E0B1D">
        <w:rPr>
          <w:rFonts w:ascii="Arial" w:hAnsi="Arial" w:cs="Arial"/>
          <w:color w:val="0000FF"/>
          <w:sz w:val="28"/>
          <w:szCs w:val="28"/>
        </w:rPr>
        <w:t>niso kovne ali tanljive</w:t>
      </w:r>
      <w:r>
        <w:rPr>
          <w:rFonts w:ascii="Arial" w:hAnsi="Arial" w:cs="Arial"/>
          <w:color w:val="FF00FF"/>
          <w:sz w:val="28"/>
          <w:szCs w:val="28"/>
        </w:rPr>
        <w:t xml:space="preserve"> </w:t>
      </w:r>
    </w:p>
    <w:p w:rsidR="007E0B1D" w:rsidRPr="007E0B1D" w:rsidRDefault="007E0B1D" w:rsidP="007E0B1D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sym w:font="Webdings" w:char="F098"/>
      </w:r>
      <w:r>
        <w:rPr>
          <w:rFonts w:ascii="Arial" w:hAnsi="Arial" w:cs="Arial"/>
          <w:color w:val="FF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imajo nizka tališča, vrelišča in gostote</w:t>
      </w:r>
    </w:p>
    <w:p w:rsidR="00023C84" w:rsidRDefault="007E0B1D" w:rsidP="007E0B1D">
      <w:pPr>
        <w:rPr>
          <w:rFonts w:ascii="Arial" w:hAnsi="Arial" w:cs="Arial"/>
          <w:color w:val="FF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sym w:font="Webdings" w:char="F098"/>
      </w:r>
      <w:r>
        <w:rPr>
          <w:rFonts w:ascii="Arial" w:hAnsi="Arial" w:cs="Arial"/>
          <w:color w:val="FF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nekatere se pojavljajo v </w:t>
      </w:r>
      <w:r w:rsidRPr="007E0B1D">
        <w:rPr>
          <w:rFonts w:ascii="Arial" w:hAnsi="Arial" w:cs="Arial"/>
          <w:color w:val="FF00FF"/>
          <w:sz w:val="28"/>
          <w:szCs w:val="28"/>
        </w:rPr>
        <w:t>dvoatomni</w:t>
      </w:r>
      <w:r>
        <w:rPr>
          <w:rFonts w:ascii="Arial" w:hAnsi="Arial" w:cs="Arial"/>
          <w:color w:val="FF00FF"/>
          <w:sz w:val="28"/>
          <w:szCs w:val="28"/>
        </w:rPr>
        <w:t>h</w:t>
      </w:r>
      <w:r w:rsidR="00023C84">
        <w:rPr>
          <w:rFonts w:ascii="Arial" w:hAnsi="Arial" w:cs="Arial"/>
          <w:color w:val="0000FF"/>
          <w:sz w:val="28"/>
          <w:szCs w:val="28"/>
        </w:rPr>
        <w:t>,</w:t>
      </w:r>
      <w:r>
        <w:rPr>
          <w:rFonts w:ascii="Arial" w:hAnsi="Arial" w:cs="Arial"/>
          <w:color w:val="FF00FF"/>
          <w:sz w:val="28"/>
          <w:szCs w:val="28"/>
        </w:rPr>
        <w:t xml:space="preserve"> štiriatomnih</w:t>
      </w:r>
      <w:r w:rsidR="00023C84">
        <w:rPr>
          <w:rFonts w:ascii="Arial" w:hAnsi="Arial" w:cs="Arial"/>
          <w:color w:val="FF00FF"/>
          <w:sz w:val="28"/>
          <w:szCs w:val="28"/>
        </w:rPr>
        <w:t xml:space="preserve"> </w:t>
      </w:r>
      <w:r w:rsidR="00023C84" w:rsidRPr="00023C84">
        <w:rPr>
          <w:rFonts w:ascii="Arial" w:hAnsi="Arial" w:cs="Arial"/>
          <w:color w:val="0000FF"/>
          <w:sz w:val="28"/>
          <w:szCs w:val="28"/>
        </w:rPr>
        <w:t>in</w:t>
      </w:r>
      <w:r>
        <w:rPr>
          <w:rFonts w:ascii="Arial" w:hAnsi="Arial" w:cs="Arial"/>
          <w:color w:val="FF00FF"/>
          <w:sz w:val="28"/>
          <w:szCs w:val="28"/>
        </w:rPr>
        <w:t xml:space="preserve"> </w:t>
      </w:r>
      <w:r w:rsidR="00023C84">
        <w:rPr>
          <w:rFonts w:ascii="Arial" w:hAnsi="Arial" w:cs="Arial"/>
          <w:color w:val="FF00FF"/>
          <w:sz w:val="28"/>
          <w:szCs w:val="28"/>
        </w:rPr>
        <w:t xml:space="preserve">osematomnih </w:t>
      </w:r>
      <w:r w:rsidR="00023C84" w:rsidRPr="00023C84">
        <w:rPr>
          <w:rFonts w:ascii="Arial" w:hAnsi="Arial" w:cs="Arial"/>
          <w:color w:val="0000FF"/>
          <w:sz w:val="28"/>
          <w:szCs w:val="28"/>
        </w:rPr>
        <w:t>mol.</w:t>
      </w:r>
    </w:p>
    <w:p w:rsidR="007E0B1D" w:rsidRDefault="007E0B1D" w:rsidP="007E0B1D">
      <w:pPr>
        <w:rPr>
          <w:rFonts w:ascii="Arial" w:hAnsi="Arial" w:cs="Arial"/>
          <w:color w:val="0000FF"/>
          <w:sz w:val="28"/>
          <w:szCs w:val="28"/>
        </w:rPr>
      </w:pPr>
    </w:p>
    <w:p w:rsidR="00023C84" w:rsidRDefault="00023C84" w:rsidP="007E0B1D">
      <w:pPr>
        <w:rPr>
          <w:rFonts w:ascii="Arial" w:hAnsi="Arial" w:cs="Arial"/>
          <w:color w:val="0000FF"/>
          <w:sz w:val="28"/>
          <w:szCs w:val="28"/>
        </w:rPr>
      </w:pPr>
      <w:r w:rsidRPr="00023C84">
        <w:rPr>
          <w:rFonts w:ascii="Arial" w:hAnsi="Arial" w:cs="Arial"/>
          <w:color w:val="0000FF"/>
          <w:sz w:val="28"/>
          <w:szCs w:val="28"/>
          <w:u w:val="single"/>
        </w:rPr>
        <w:t>Pomembnejše nekovine pa so:</w:t>
      </w:r>
      <w:r>
        <w:rPr>
          <w:rFonts w:ascii="Arial" w:hAnsi="Arial" w:cs="Arial"/>
          <w:color w:val="0000FF"/>
          <w:sz w:val="28"/>
          <w:szCs w:val="28"/>
        </w:rPr>
        <w:t xml:space="preserve"> žveplo, dušik, kisik, vodik, ogljik.</w:t>
      </w:r>
    </w:p>
    <w:p w:rsidR="00023C84" w:rsidRDefault="00023C84" w:rsidP="007E0B1D">
      <w:pPr>
        <w:rPr>
          <w:rFonts w:ascii="Arial" w:hAnsi="Arial" w:cs="Arial"/>
          <w:color w:val="0000FF"/>
          <w:sz w:val="28"/>
          <w:szCs w:val="28"/>
        </w:rPr>
      </w:pPr>
    </w:p>
    <w:p w:rsidR="00023C84" w:rsidRDefault="00023C84" w:rsidP="007E0B1D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t>POLKOVINE</w:t>
      </w:r>
      <w:r>
        <w:rPr>
          <w:rFonts w:ascii="Arial" w:hAnsi="Arial" w:cs="Arial"/>
          <w:color w:val="0000FF"/>
          <w:sz w:val="28"/>
          <w:szCs w:val="28"/>
        </w:rPr>
        <w:t xml:space="preserve"> imajo nekaj kovinskih in nekaj nekovinskih lastnosti. </w:t>
      </w:r>
    </w:p>
    <w:p w:rsidR="00023C84" w:rsidRDefault="00023C84" w:rsidP="007E0B1D">
      <w:pPr>
        <w:rPr>
          <w:rFonts w:ascii="Arial" w:hAnsi="Arial" w:cs="Arial"/>
          <w:color w:val="0000FF"/>
          <w:sz w:val="28"/>
          <w:szCs w:val="28"/>
        </w:rPr>
      </w:pPr>
    </w:p>
    <w:p w:rsidR="00023C84" w:rsidRDefault="00023C84" w:rsidP="007E0B1D">
      <w:pPr>
        <w:rPr>
          <w:rFonts w:ascii="Arial" w:hAnsi="Arial" w:cs="Arial"/>
          <w:color w:val="0000FF"/>
          <w:sz w:val="28"/>
          <w:szCs w:val="28"/>
          <w:u w:val="single"/>
        </w:rPr>
      </w:pPr>
      <w:r w:rsidRPr="00023C84">
        <w:rPr>
          <w:rFonts w:ascii="Arial" w:hAnsi="Arial" w:cs="Arial"/>
          <w:color w:val="0000FF"/>
          <w:sz w:val="28"/>
          <w:szCs w:val="28"/>
          <w:u w:val="single"/>
        </w:rPr>
        <w:t>Lastnosti polkovin:</w:t>
      </w:r>
    </w:p>
    <w:p w:rsidR="00023C84" w:rsidRPr="00023C84" w:rsidRDefault="00023C84" w:rsidP="007E0B1D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sym w:font="Webdings" w:char="F098"/>
      </w:r>
      <w:r>
        <w:rPr>
          <w:rFonts w:ascii="Arial" w:hAnsi="Arial" w:cs="Arial"/>
          <w:color w:val="FF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v periodnem sistemu so med kovinami in nekovimami</w:t>
      </w:r>
    </w:p>
    <w:p w:rsidR="00023C84" w:rsidRPr="00023C84" w:rsidRDefault="00023C84" w:rsidP="007E0B1D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sym w:font="Webdings" w:char="F098"/>
      </w:r>
      <w:r>
        <w:rPr>
          <w:rFonts w:ascii="Arial" w:hAnsi="Arial" w:cs="Arial"/>
          <w:color w:val="FF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najpomembnejša polkovina je </w:t>
      </w:r>
      <w:r>
        <w:rPr>
          <w:rFonts w:ascii="Arial" w:hAnsi="Arial" w:cs="Arial"/>
          <w:color w:val="FF00FF"/>
          <w:sz w:val="28"/>
          <w:szCs w:val="28"/>
        </w:rPr>
        <w:t>silicij</w:t>
      </w:r>
      <w:r>
        <w:rPr>
          <w:rFonts w:ascii="Arial" w:hAnsi="Arial" w:cs="Arial"/>
          <w:color w:val="0000FF"/>
          <w:sz w:val="28"/>
          <w:szCs w:val="28"/>
        </w:rPr>
        <w:t xml:space="preserve"> (nahaja se tudi v zemeljski skorji).</w:t>
      </w:r>
    </w:p>
    <w:p w:rsidR="00023C84" w:rsidRPr="00023C84" w:rsidRDefault="00023C84" w:rsidP="007E0B1D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FF00FF"/>
          <w:sz w:val="28"/>
          <w:szCs w:val="28"/>
        </w:rPr>
        <w:sym w:font="Webdings" w:char="F098"/>
      </w:r>
      <w:r>
        <w:rPr>
          <w:rFonts w:ascii="Arial" w:hAnsi="Arial" w:cs="Arial"/>
          <w:color w:val="FF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pomemben je tudi mineral </w:t>
      </w:r>
      <w:r>
        <w:rPr>
          <w:rFonts w:ascii="Arial" w:hAnsi="Arial" w:cs="Arial"/>
          <w:color w:val="FF00FF"/>
          <w:sz w:val="28"/>
          <w:szCs w:val="28"/>
        </w:rPr>
        <w:t>kremen</w:t>
      </w:r>
      <w:r>
        <w:rPr>
          <w:rFonts w:ascii="Arial" w:hAnsi="Arial" w:cs="Arial"/>
          <w:color w:val="0000FF"/>
          <w:sz w:val="28"/>
          <w:szCs w:val="28"/>
        </w:rPr>
        <w:t>.</w:t>
      </w:r>
    </w:p>
    <w:p w:rsidR="00023C84" w:rsidRPr="00023C84" w:rsidRDefault="00023C84" w:rsidP="007E0B1D">
      <w:pPr>
        <w:rPr>
          <w:rFonts w:ascii="Arial" w:hAnsi="Arial" w:cs="Arial"/>
          <w:color w:val="FF00FF"/>
          <w:sz w:val="28"/>
          <w:szCs w:val="28"/>
        </w:rPr>
      </w:pPr>
    </w:p>
    <w:sectPr w:rsidR="00023C84" w:rsidRPr="0002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DD1"/>
    <w:rsid w:val="00023C84"/>
    <w:rsid w:val="003A2E2B"/>
    <w:rsid w:val="004A760D"/>
    <w:rsid w:val="007E0B1D"/>
    <w:rsid w:val="00A67FC4"/>
    <w:rsid w:val="00D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