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670" w:rsidRDefault="00F00670" w:rsidP="00E47485">
      <w:pPr>
        <w:jc w:val="both"/>
        <w:rPr>
          <w:rFonts w:ascii="Verdana" w:hAnsi="Verdana"/>
          <w:bCs/>
          <w:i/>
          <w:color w:val="000000"/>
          <w:sz w:val="20"/>
          <w:szCs w:val="20"/>
          <w:shd w:val="clear" w:color="auto" w:fill="FFFFFF"/>
        </w:rPr>
      </w:pPr>
      <w:bookmarkStart w:id="0" w:name="_GoBack"/>
      <w:bookmarkEnd w:id="0"/>
    </w:p>
    <w:p w:rsidR="008B4280" w:rsidRPr="001948CC" w:rsidRDefault="00F00670" w:rsidP="00E47485">
      <w:pPr>
        <w:jc w:val="both"/>
        <w:rPr>
          <w:rStyle w:val="apple-converted-space"/>
          <w:rFonts w:ascii="Calibri" w:hAnsi="Calibri"/>
          <w:i/>
          <w:color w:val="000000"/>
          <w:sz w:val="22"/>
          <w:szCs w:val="22"/>
          <w:shd w:val="clear" w:color="auto" w:fill="FFFFFF"/>
        </w:rPr>
      </w:pPr>
      <w:r w:rsidRPr="001948CC">
        <w:rPr>
          <w:rFonts w:ascii="Calibri" w:hAnsi="Calibri"/>
          <w:bCs/>
          <w:i/>
          <w:color w:val="000000"/>
          <w:sz w:val="22"/>
          <w:szCs w:val="22"/>
          <w:shd w:val="clear" w:color="auto" w:fill="FFFFFF"/>
        </w:rPr>
        <w:t>(</w:t>
      </w:r>
      <w:r w:rsidR="00E47485" w:rsidRPr="001948CC">
        <w:rPr>
          <w:rFonts w:ascii="Calibri" w:hAnsi="Calibri"/>
          <w:bCs/>
          <w:i/>
          <w:color w:val="000000"/>
          <w:sz w:val="22"/>
          <w:szCs w:val="22"/>
          <w:shd w:val="clear" w:color="auto" w:fill="FFFFFF"/>
        </w:rPr>
        <w:t>Ogljikovi hidrati</w:t>
      </w:r>
      <w:r w:rsidR="00E47485" w:rsidRPr="001948CC">
        <w:rPr>
          <w:rStyle w:val="apple-converted-space"/>
          <w:rFonts w:ascii="Calibri" w:hAnsi="Calibri"/>
          <w:i/>
          <w:color w:val="000000"/>
          <w:sz w:val="22"/>
          <w:szCs w:val="22"/>
          <w:shd w:val="clear" w:color="auto" w:fill="FFFFFF"/>
        </w:rPr>
        <w:t> </w:t>
      </w:r>
      <w:r w:rsidR="00E47485" w:rsidRPr="001948CC">
        <w:rPr>
          <w:rFonts w:ascii="Calibri" w:hAnsi="Calibri"/>
          <w:i/>
          <w:color w:val="000000"/>
          <w:sz w:val="22"/>
          <w:szCs w:val="22"/>
          <w:shd w:val="clear" w:color="auto" w:fill="FFFFFF"/>
        </w:rPr>
        <w:t>so spojine, v katerih so</w:t>
      </w:r>
      <w:r w:rsidR="00E47485" w:rsidRPr="001948CC">
        <w:rPr>
          <w:rStyle w:val="apple-converted-space"/>
          <w:rFonts w:ascii="Calibri" w:hAnsi="Calibri"/>
          <w:i/>
          <w:color w:val="000000"/>
          <w:sz w:val="22"/>
          <w:szCs w:val="22"/>
          <w:shd w:val="clear" w:color="auto" w:fill="FFFFFF"/>
        </w:rPr>
        <w:t> </w:t>
      </w:r>
      <w:r w:rsidR="00E47485" w:rsidRPr="001948CC">
        <w:rPr>
          <w:rFonts w:ascii="Calibri" w:hAnsi="Calibri"/>
          <w:bCs/>
          <w:i/>
          <w:color w:val="000000"/>
          <w:sz w:val="22"/>
          <w:szCs w:val="22"/>
          <w:shd w:val="clear" w:color="auto" w:fill="FFFFFF"/>
        </w:rPr>
        <w:t>atomi vodika in kisika</w:t>
      </w:r>
      <w:r w:rsidR="00E47485" w:rsidRPr="001948CC">
        <w:rPr>
          <w:rStyle w:val="apple-converted-space"/>
          <w:rFonts w:ascii="Calibri" w:hAnsi="Calibri"/>
          <w:i/>
          <w:color w:val="000000"/>
          <w:sz w:val="22"/>
          <w:szCs w:val="22"/>
          <w:shd w:val="clear" w:color="auto" w:fill="FFFFFF"/>
        </w:rPr>
        <w:t> </w:t>
      </w:r>
      <w:r w:rsidR="00E47485" w:rsidRPr="001948CC">
        <w:rPr>
          <w:rFonts w:ascii="Calibri" w:hAnsi="Calibri"/>
          <w:i/>
          <w:color w:val="000000"/>
          <w:sz w:val="22"/>
          <w:szCs w:val="22"/>
          <w:shd w:val="clear" w:color="auto" w:fill="FFFFFF"/>
        </w:rPr>
        <w:t>med seboj povezani</w:t>
      </w:r>
      <w:r w:rsidR="00E47485" w:rsidRPr="001948CC">
        <w:rPr>
          <w:rStyle w:val="apple-converted-space"/>
          <w:rFonts w:ascii="Calibri" w:hAnsi="Calibri"/>
          <w:bCs/>
          <w:i/>
          <w:color w:val="000000"/>
          <w:sz w:val="22"/>
          <w:szCs w:val="22"/>
          <w:shd w:val="clear" w:color="auto" w:fill="FFFFFF"/>
        </w:rPr>
        <w:t> </w:t>
      </w:r>
      <w:r w:rsidR="008B4280" w:rsidRPr="001948CC">
        <w:rPr>
          <w:rFonts w:ascii="Calibri" w:hAnsi="Calibri"/>
          <w:bCs/>
          <w:i/>
          <w:color w:val="000000"/>
          <w:sz w:val="22"/>
          <w:szCs w:val="22"/>
          <w:shd w:val="clear" w:color="auto" w:fill="FFFFFF"/>
        </w:rPr>
        <w:t>z atomi ogljika v razmerju 2:</w:t>
      </w:r>
      <w:r w:rsidR="00E47485" w:rsidRPr="001948CC">
        <w:rPr>
          <w:rFonts w:ascii="Calibri" w:hAnsi="Calibri"/>
          <w:bCs/>
          <w:i/>
          <w:color w:val="000000"/>
          <w:sz w:val="22"/>
          <w:szCs w:val="22"/>
          <w:shd w:val="clear" w:color="auto" w:fill="FFFFFF"/>
        </w:rPr>
        <w:t>1</w:t>
      </w:r>
      <w:r w:rsidR="00E47485" w:rsidRPr="001948CC">
        <w:rPr>
          <w:rStyle w:val="apple-converted-space"/>
          <w:rFonts w:ascii="Calibri" w:hAnsi="Calibri"/>
          <w:i/>
          <w:color w:val="000000"/>
          <w:sz w:val="22"/>
          <w:szCs w:val="22"/>
          <w:shd w:val="clear" w:color="auto" w:fill="FFFFFF"/>
        </w:rPr>
        <w:t>.</w:t>
      </w:r>
      <w:r w:rsidRPr="001948CC">
        <w:rPr>
          <w:rStyle w:val="apple-converted-space"/>
          <w:rFonts w:ascii="Calibri" w:hAnsi="Calibri"/>
          <w:i/>
          <w:color w:val="000000"/>
          <w:sz w:val="22"/>
          <w:szCs w:val="22"/>
          <w:shd w:val="clear" w:color="auto" w:fill="FFFFFF"/>
        </w:rPr>
        <w:t>)</w:t>
      </w:r>
    </w:p>
    <w:p w:rsidR="008B4280" w:rsidRPr="001948CC" w:rsidRDefault="008B4280" w:rsidP="00E47485">
      <w:pPr>
        <w:jc w:val="both"/>
        <w:rPr>
          <w:rStyle w:val="apple-converted-space"/>
          <w:rFonts w:ascii="Calibri" w:hAnsi="Calibri"/>
          <w:i/>
          <w:color w:val="000000"/>
          <w:sz w:val="20"/>
          <w:szCs w:val="20"/>
          <w:shd w:val="clear" w:color="auto" w:fill="FFFFFF"/>
        </w:rPr>
      </w:pPr>
    </w:p>
    <w:p w:rsidR="00F00670" w:rsidRPr="001948CC" w:rsidRDefault="00E47485" w:rsidP="00E47485">
      <w:pPr>
        <w:jc w:val="both"/>
        <w:rPr>
          <w:rFonts w:ascii="Calibri" w:hAnsi="Calibri"/>
        </w:rPr>
      </w:pPr>
      <w:r w:rsidRPr="001948CC">
        <w:rPr>
          <w:rFonts w:ascii="Calibri" w:hAnsi="Calibri"/>
          <w:highlight w:val="lightGray"/>
          <w:shd w:val="clear" w:color="auto" w:fill="FFFFFF"/>
        </w:rPr>
        <w:t xml:space="preserve">Ogljikovi hidrati so sestavljeni iz ene ali več enot. Glede na število enot ogljikove hidrate delimo na monosaharide, disaharide in polisaharide. </w:t>
      </w:r>
      <w:r w:rsidR="00F00670" w:rsidRPr="001948CC">
        <w:rPr>
          <w:rFonts w:ascii="Calibri" w:hAnsi="Calibri"/>
          <w:highlight w:val="lightGray"/>
          <w:shd w:val="clear" w:color="auto" w:fill="FFFFFF"/>
        </w:rPr>
        <w:t xml:space="preserve">Disaharidi so sestavljeni iz dveh </w:t>
      </w:r>
      <w:r w:rsidR="008B4280" w:rsidRPr="001948CC">
        <w:rPr>
          <w:rFonts w:ascii="Calibri" w:hAnsi="Calibri"/>
          <w:highlight w:val="lightGray"/>
          <w:shd w:val="clear" w:color="auto" w:fill="FFFFFF"/>
        </w:rPr>
        <w:t>monosaharidih</w:t>
      </w:r>
      <w:r w:rsidR="00F00670" w:rsidRPr="001948CC">
        <w:rPr>
          <w:rFonts w:ascii="Calibri" w:hAnsi="Calibri"/>
          <w:highlight w:val="lightGray"/>
          <w:shd w:val="clear" w:color="auto" w:fill="FFFFFF"/>
        </w:rPr>
        <w:t xml:space="preserve"> enot.  </w:t>
      </w:r>
      <w:r w:rsidR="00F00670" w:rsidRPr="001948CC">
        <w:rPr>
          <w:rFonts w:ascii="Calibri" w:hAnsi="Calibri"/>
          <w:highlight w:val="lightGray"/>
          <w:shd w:val="clear" w:color="auto" w:fill="BACDD8"/>
        </w:rPr>
        <w:t>Nastanejo tako, da med seboj reagirata dve molekuli monosaharida preko glikozidne –OH skupine enega monosaharida, drugi monosaharid pa reagira preko glikozidne ali pa alkoholne –OH skupine. Pri tvorbi vezi se odcepi voda, tvori pa se glikozidna vez.</w:t>
      </w:r>
      <w:r w:rsidR="008B4280" w:rsidRPr="001948CC">
        <w:rPr>
          <w:rFonts w:ascii="Calibri" w:hAnsi="Calibri"/>
          <w:highlight w:val="lightGray"/>
          <w:shd w:val="clear" w:color="auto" w:fill="BACDD8"/>
        </w:rPr>
        <w:t xml:space="preserve"> Glede na to ali sta monosaharida v disaharidu reagirala preko glikozidne –OH in alkoholne –OH skupine (npr. maltoza, laktoza) ali preko dveh glikozidnih –OH skupin (npr. saharoza, trehaloza) se disaharidi razlikujejo v svojih kemijskih lastnostih.</w:t>
      </w:r>
    </w:p>
    <w:p w:rsidR="00BC7993" w:rsidRPr="001948CC" w:rsidRDefault="00851727" w:rsidP="00851727">
      <w:pPr>
        <w:jc w:val="both"/>
        <w:rPr>
          <w:rFonts w:ascii="Calibri" w:hAnsi="Calibri"/>
          <w:i/>
          <w:sz w:val="22"/>
          <w:szCs w:val="22"/>
        </w:rPr>
      </w:pPr>
      <w:r w:rsidRPr="001948CC">
        <w:rPr>
          <w:rFonts w:ascii="Calibri" w:hAnsi="Calibri"/>
          <w:i/>
          <w:sz w:val="22"/>
          <w:szCs w:val="22"/>
        </w:rPr>
        <w:t>(</w:t>
      </w:r>
      <w:r w:rsidR="00041E16" w:rsidRPr="001948CC">
        <w:rPr>
          <w:rFonts w:ascii="Calibri" w:hAnsi="Calibri"/>
          <w:bCs/>
          <w:i/>
          <w:sz w:val="22"/>
          <w:szCs w:val="22"/>
        </w:rPr>
        <w:t xml:space="preserve">orientacija vezi na C1 prve monosaharidne enote  je lahko </w:t>
      </w:r>
      <w:r w:rsidR="00041E16" w:rsidRPr="001948CC">
        <w:rPr>
          <w:rFonts w:ascii="Calibri" w:hAnsi="Calibri"/>
          <w:i/>
          <w:sz w:val="22"/>
          <w:szCs w:val="22"/>
        </w:rPr>
        <w:sym w:font="Symbol" w:char="0061"/>
      </w:r>
      <w:r w:rsidR="00041E16" w:rsidRPr="001948CC">
        <w:rPr>
          <w:rFonts w:ascii="Calibri" w:hAnsi="Calibri"/>
          <w:bCs/>
          <w:i/>
          <w:sz w:val="22"/>
          <w:szCs w:val="22"/>
        </w:rPr>
        <w:t xml:space="preserve">- ali </w:t>
      </w:r>
      <w:r w:rsidR="00041E16" w:rsidRPr="001948CC">
        <w:rPr>
          <w:rFonts w:ascii="Calibri" w:hAnsi="Calibri"/>
          <w:i/>
          <w:sz w:val="22"/>
          <w:szCs w:val="22"/>
        </w:rPr>
        <w:sym w:font="Symbol" w:char="0062"/>
      </w:r>
      <w:r w:rsidR="00041E16" w:rsidRPr="001948CC">
        <w:rPr>
          <w:rFonts w:ascii="Calibri" w:hAnsi="Calibri"/>
          <w:bCs/>
          <w:i/>
          <w:sz w:val="22"/>
          <w:szCs w:val="22"/>
        </w:rPr>
        <w:t>-, na drugi monosaharidni enoti je določena s strukturo</w:t>
      </w:r>
      <w:r w:rsidRPr="001948CC">
        <w:rPr>
          <w:rFonts w:ascii="Calibri" w:hAnsi="Calibri"/>
          <w:i/>
          <w:sz w:val="22"/>
          <w:szCs w:val="22"/>
        </w:rPr>
        <w:t xml:space="preserve"> </w:t>
      </w:r>
      <w:r w:rsidR="00041E16" w:rsidRPr="001948CC">
        <w:rPr>
          <w:rFonts w:ascii="Calibri" w:hAnsi="Calibri"/>
          <w:bCs/>
          <w:i/>
          <w:sz w:val="22"/>
          <w:szCs w:val="22"/>
        </w:rPr>
        <w:t>najpogostejše 1,4-</w:t>
      </w:r>
      <w:r w:rsidR="00041E16" w:rsidRPr="001948CC">
        <w:rPr>
          <w:rFonts w:ascii="Calibri" w:hAnsi="Calibri"/>
          <w:i/>
          <w:sz w:val="22"/>
          <w:szCs w:val="22"/>
        </w:rPr>
        <w:sym w:font="Symbol" w:char="0061"/>
      </w:r>
      <w:r w:rsidR="00041E16" w:rsidRPr="001948CC">
        <w:rPr>
          <w:rFonts w:ascii="Calibri" w:hAnsi="Calibri"/>
          <w:bCs/>
          <w:i/>
          <w:sz w:val="22"/>
          <w:szCs w:val="22"/>
        </w:rPr>
        <w:t>- vezi in 1,4-</w:t>
      </w:r>
      <w:r w:rsidR="00041E16" w:rsidRPr="001948CC">
        <w:rPr>
          <w:rFonts w:ascii="Calibri" w:hAnsi="Calibri"/>
          <w:i/>
          <w:sz w:val="22"/>
          <w:szCs w:val="22"/>
        </w:rPr>
        <w:sym w:font="Symbol" w:char="0062"/>
      </w:r>
      <w:r w:rsidR="00041E16" w:rsidRPr="001948CC">
        <w:rPr>
          <w:rFonts w:ascii="Calibri" w:hAnsi="Calibri"/>
          <w:bCs/>
          <w:i/>
          <w:sz w:val="22"/>
          <w:szCs w:val="22"/>
        </w:rPr>
        <w:t>-vezi</w:t>
      </w:r>
      <w:r w:rsidRPr="001948CC">
        <w:rPr>
          <w:rFonts w:ascii="Calibri" w:hAnsi="Calibri"/>
          <w:bCs/>
          <w:i/>
          <w:sz w:val="22"/>
          <w:szCs w:val="22"/>
        </w:rPr>
        <w:t>)</w:t>
      </w:r>
    </w:p>
    <w:p w:rsidR="008B4280" w:rsidRDefault="008B4280" w:rsidP="00E47485">
      <w:pPr>
        <w:jc w:val="both"/>
        <w:rPr>
          <w:b/>
          <w:color w:val="00CC66"/>
        </w:rPr>
      </w:pPr>
    </w:p>
    <w:p w:rsidR="00AC1F2E" w:rsidRPr="001948CC" w:rsidRDefault="008B4280" w:rsidP="00E47485">
      <w:pPr>
        <w:jc w:val="both"/>
        <w:rPr>
          <w:rFonts w:ascii="Calibri" w:hAnsi="Calibri"/>
          <w:highlight w:val="lightGray"/>
        </w:rPr>
      </w:pPr>
      <w:r w:rsidRPr="001948CC">
        <w:rPr>
          <w:rFonts w:ascii="Calibri" w:hAnsi="Calibri"/>
          <w:highlight w:val="lightGray"/>
        </w:rPr>
        <w:t>POWERPOINT – Prikazuje dve molekuli glukoze (C6H1206). Iz ene monosaharidne enote odcepi vodikov proton (H+), z druge pa hidroksilna skupina (OH-). Odcepljena iona se združita v molekulo vode. Med monosaharidnima enotama je nastala estrska vez, ki jo imenujemo glikozidna vez. Disaharid, ki nastane s povezavo dveh molekul glukoze se i</w:t>
      </w:r>
      <w:r w:rsidR="00041E16" w:rsidRPr="001948CC">
        <w:rPr>
          <w:rFonts w:ascii="Calibri" w:hAnsi="Calibri"/>
          <w:highlight w:val="lightGray"/>
        </w:rPr>
        <w:t>menuje maltoza (sladni sladkor), ki se nahaja v kalečih semenih ječmena.</w:t>
      </w:r>
    </w:p>
    <w:p w:rsidR="00655899" w:rsidRPr="00851727" w:rsidRDefault="00655899" w:rsidP="00E47485">
      <w:pPr>
        <w:jc w:val="both"/>
        <w:rPr>
          <w:b/>
        </w:rPr>
      </w:pPr>
      <w:r w:rsidRPr="00851727">
        <w:rPr>
          <w:i/>
          <w:sz w:val="22"/>
          <w:szCs w:val="22"/>
        </w:rPr>
        <w:t>(Reakcijo, pri kateri se iz dveh molekul (prim. monosaharidni enoti) sintetizira ena (prim. disaharid) in pri tem nastane molekula vode, v kemiji imenujemo kondenzacija. Obratno reakcijo kondenzaciji imenujemo hidroliza.)</w:t>
      </w:r>
    </w:p>
    <w:p w:rsidR="003B7FDF" w:rsidRDefault="00CD2C18">
      <w:r>
        <w:t xml:space="preserve"> </w:t>
      </w:r>
    </w:p>
    <w:p w:rsidR="00CD2C18" w:rsidRPr="00C11226" w:rsidRDefault="00C11226">
      <w:pPr>
        <w:rPr>
          <w:b/>
          <w:sz w:val="32"/>
          <w:szCs w:val="32"/>
        </w:rPr>
      </w:pPr>
      <w:r w:rsidRPr="00C11226">
        <w:rPr>
          <w:b/>
          <w:sz w:val="32"/>
          <w:szCs w:val="32"/>
        </w:rPr>
        <w:t>L</w:t>
      </w:r>
      <w:r w:rsidR="00ED339F">
        <w:rPr>
          <w:b/>
          <w:sz w:val="32"/>
          <w:szCs w:val="32"/>
        </w:rPr>
        <w:t>aktoza</w:t>
      </w:r>
    </w:p>
    <w:p w:rsidR="00C11226" w:rsidRPr="001948CC" w:rsidRDefault="00C11226" w:rsidP="00C11226">
      <w:pPr>
        <w:rPr>
          <w:rFonts w:ascii="Calibri" w:hAnsi="Calibri" w:cs="Arial"/>
          <w:highlight w:val="lightGray"/>
          <w:shd w:val="clear" w:color="auto" w:fill="FFFFFF"/>
        </w:rPr>
      </w:pPr>
      <w:r w:rsidRPr="001948CC">
        <w:rPr>
          <w:rFonts w:ascii="Calibri" w:hAnsi="Calibri"/>
          <w:bCs/>
          <w:iCs/>
          <w:highlight w:val="lightGray"/>
          <w:bdr w:val="none" w:sz="0" w:space="0" w:color="auto" w:frame="1"/>
          <w:shd w:val="clear" w:color="auto" w:fill="BACDD8"/>
        </w:rPr>
        <w:t>Laktoza</w:t>
      </w:r>
      <w:r w:rsidRPr="001948CC">
        <w:rPr>
          <w:rStyle w:val="apple-converted-space"/>
          <w:rFonts w:ascii="Calibri" w:hAnsi="Calibri"/>
          <w:highlight w:val="lightGray"/>
          <w:shd w:val="clear" w:color="auto" w:fill="BACDD8"/>
        </w:rPr>
        <w:t> </w:t>
      </w:r>
      <w:r w:rsidRPr="001948CC">
        <w:rPr>
          <w:rFonts w:ascii="Calibri" w:hAnsi="Calibri"/>
          <w:highlight w:val="lightGray"/>
          <w:shd w:val="clear" w:color="auto" w:fill="BACDD8"/>
        </w:rPr>
        <w:t>ali</w:t>
      </w:r>
      <w:r w:rsidRPr="001948CC">
        <w:rPr>
          <w:rStyle w:val="apple-converted-space"/>
          <w:rFonts w:ascii="Calibri" w:hAnsi="Calibri"/>
          <w:highlight w:val="lightGray"/>
          <w:shd w:val="clear" w:color="auto" w:fill="BACDD8"/>
        </w:rPr>
        <w:t> </w:t>
      </w:r>
      <w:r w:rsidRPr="001948CC">
        <w:rPr>
          <w:rFonts w:ascii="Calibri" w:hAnsi="Calibri"/>
          <w:bCs/>
          <w:iCs/>
          <w:highlight w:val="lightGray"/>
          <w:bdr w:val="none" w:sz="0" w:space="0" w:color="auto" w:frame="1"/>
          <w:shd w:val="clear" w:color="auto" w:fill="BACDD8"/>
        </w:rPr>
        <w:t>mlečni sladkor</w:t>
      </w:r>
      <w:r w:rsidRPr="001948CC">
        <w:rPr>
          <w:rStyle w:val="apple-converted-space"/>
          <w:rFonts w:ascii="Calibri" w:hAnsi="Calibri"/>
          <w:highlight w:val="lightGray"/>
          <w:shd w:val="clear" w:color="auto" w:fill="BACDD8"/>
        </w:rPr>
        <w:t> </w:t>
      </w:r>
      <w:r w:rsidRPr="001948CC">
        <w:rPr>
          <w:rFonts w:ascii="Calibri" w:hAnsi="Calibri"/>
          <w:highlight w:val="lightGray"/>
          <w:shd w:val="clear" w:color="auto" w:fill="BACDD8"/>
        </w:rPr>
        <w:t xml:space="preserve">je disaharid sestavljen iz D-galaktoze in D-glukoze, ki sta povezani z β-1,4 glikozidno vezjo. </w:t>
      </w:r>
      <w:r w:rsidRPr="001948CC">
        <w:rPr>
          <w:rStyle w:val="apple-converted-space"/>
          <w:rFonts w:ascii="Calibri" w:hAnsi="Calibri"/>
          <w:highlight w:val="lightGray"/>
          <w:shd w:val="clear" w:color="auto" w:fill="FFFFFF"/>
        </w:rPr>
        <w:t> </w:t>
      </w:r>
      <w:r w:rsidRPr="001948CC">
        <w:rPr>
          <w:rFonts w:ascii="Calibri" w:hAnsi="Calibri"/>
          <w:highlight w:val="lightGray"/>
          <w:shd w:val="clear" w:color="auto" w:fill="FFFFFF"/>
        </w:rPr>
        <w:t xml:space="preserve">V hrani se laktoza tako nahaja v glavnem v mleku in mlečnih izdelkih, kot aditiv pa je lahko dodana tudi v številna druga živila. </w:t>
      </w:r>
      <w:r w:rsidRPr="001948CC">
        <w:rPr>
          <w:rFonts w:ascii="Calibri" w:hAnsi="Calibri"/>
          <w:highlight w:val="lightGray"/>
          <w:shd w:val="clear" w:color="auto" w:fill="BACDD8"/>
        </w:rPr>
        <w:t xml:space="preserve">Je živalskega izvora. Sintetizira se </w:t>
      </w:r>
      <w:r w:rsidR="00CE0D7D" w:rsidRPr="001948CC">
        <w:rPr>
          <w:rFonts w:ascii="Calibri" w:hAnsi="Calibri"/>
          <w:highlight w:val="lightGray"/>
          <w:shd w:val="clear" w:color="auto" w:fill="BACDD8"/>
        </w:rPr>
        <w:t xml:space="preserve">v mlečnih žlezah vseh sesalcev </w:t>
      </w:r>
      <w:r w:rsidRPr="001948CC">
        <w:rPr>
          <w:rFonts w:ascii="Calibri" w:hAnsi="Calibri"/>
          <w:highlight w:val="lightGray"/>
          <w:shd w:val="clear" w:color="auto" w:fill="BACDD8"/>
        </w:rPr>
        <w:t xml:space="preserve">(v kravjem mleku od 4 do 6%, v ovčjem mleku od 3,3 do 6,5%, v materinem mleku od 5 do 8%). </w:t>
      </w:r>
      <w:r w:rsidRPr="001948CC">
        <w:rPr>
          <w:rFonts w:ascii="Calibri" w:hAnsi="Calibri"/>
          <w:highlight w:val="lightGray"/>
          <w:shd w:val="clear" w:color="auto" w:fill="FFFFFF"/>
        </w:rPr>
        <w:t>Laktoza se mora v črevesju najprej razcepiti na glukozo in galaktozo, šele ta dva monosaharida se lahko tudi absorbirata. Za to cepitev je odgovoren encim laktaza</w:t>
      </w:r>
      <w:r w:rsidR="00A86E42" w:rsidRPr="001948CC">
        <w:rPr>
          <w:rFonts w:ascii="Calibri" w:hAnsi="Calibri"/>
          <w:highlight w:val="lightGray"/>
          <w:shd w:val="clear" w:color="auto" w:fill="FFFFFF"/>
        </w:rPr>
        <w:t xml:space="preserve">. </w:t>
      </w:r>
      <w:r w:rsidRPr="001948CC">
        <w:rPr>
          <w:rFonts w:ascii="Calibri" w:hAnsi="Calibri" w:cs="Arial"/>
          <w:highlight w:val="lightGray"/>
          <w:shd w:val="clear" w:color="auto" w:fill="FFFFFF"/>
        </w:rPr>
        <w:t>Pridobljena je iz sladke ali kisle</w:t>
      </w:r>
      <w:r w:rsidRPr="001948CC">
        <w:rPr>
          <w:rStyle w:val="apple-converted-space"/>
          <w:rFonts w:ascii="Calibri" w:hAnsi="Calibri" w:cs="Arial"/>
          <w:highlight w:val="lightGray"/>
          <w:shd w:val="clear" w:color="auto" w:fill="FFFFFF"/>
        </w:rPr>
        <w:t> </w:t>
      </w:r>
      <w:hyperlink r:id="rId5" w:tooltip="Sirotka" w:history="1">
        <w:r w:rsidRPr="001948CC">
          <w:rPr>
            <w:rStyle w:val="Hyperlink"/>
            <w:rFonts w:ascii="Calibri" w:hAnsi="Calibri" w:cs="Arial"/>
            <w:color w:val="auto"/>
            <w:highlight w:val="lightGray"/>
            <w:u w:val="none"/>
            <w:shd w:val="clear" w:color="auto" w:fill="FFFFFF"/>
          </w:rPr>
          <w:t>sirotke</w:t>
        </w:r>
      </w:hyperlink>
      <w:r w:rsidRPr="001948CC">
        <w:rPr>
          <w:rFonts w:ascii="Calibri" w:hAnsi="Calibri" w:cs="Arial"/>
          <w:highlight w:val="lightGray"/>
          <w:shd w:val="clear" w:color="auto" w:fill="FFFFFF"/>
        </w:rPr>
        <w:t>.</w:t>
      </w:r>
    </w:p>
    <w:p w:rsidR="00A86E42" w:rsidRPr="001948CC" w:rsidRDefault="00A86E42" w:rsidP="00C11226">
      <w:pPr>
        <w:rPr>
          <w:rFonts w:ascii="Calibri" w:hAnsi="Calibri" w:cs="Arial"/>
          <w:highlight w:val="lightGray"/>
          <w:shd w:val="clear" w:color="auto" w:fill="FFFFFF"/>
        </w:rPr>
      </w:pPr>
    </w:p>
    <w:p w:rsidR="00C11226" w:rsidRPr="001948CC" w:rsidRDefault="00A86E42" w:rsidP="00C11226">
      <w:pPr>
        <w:rPr>
          <w:rFonts w:ascii="Calibri" w:hAnsi="Calibri" w:cs="Arial"/>
          <w:highlight w:val="lightGray"/>
          <w:shd w:val="clear" w:color="auto" w:fill="FFFFFF"/>
        </w:rPr>
      </w:pPr>
      <w:r w:rsidRPr="001948CC">
        <w:rPr>
          <w:rFonts w:ascii="Calibri" w:hAnsi="Calibri" w:cs="Arial"/>
          <w:highlight w:val="lightGray"/>
          <w:shd w:val="clear" w:color="auto" w:fill="FFFFFF"/>
        </w:rPr>
        <w:t>Laktoza se uporablja v</w:t>
      </w:r>
      <w:r w:rsidRPr="001948CC">
        <w:rPr>
          <w:rStyle w:val="apple-converted-space"/>
          <w:rFonts w:ascii="Calibri" w:hAnsi="Calibri" w:cs="Arial"/>
          <w:highlight w:val="lightGray"/>
          <w:shd w:val="clear" w:color="auto" w:fill="FFFFFF"/>
        </w:rPr>
        <w:t> </w:t>
      </w:r>
      <w:hyperlink r:id="rId6" w:tooltip="Živilska industrija (stran ne obstaja)" w:history="1">
        <w:r w:rsidRPr="001948CC">
          <w:rPr>
            <w:rStyle w:val="Hyperlink"/>
            <w:rFonts w:ascii="Calibri" w:hAnsi="Calibri" w:cs="Arial"/>
            <w:color w:val="auto"/>
            <w:highlight w:val="lightGray"/>
            <w:u w:val="none"/>
            <w:shd w:val="clear" w:color="auto" w:fill="FFFFFF"/>
          </w:rPr>
          <w:t>živilski industriji</w:t>
        </w:r>
      </w:hyperlink>
      <w:r w:rsidRPr="001948CC">
        <w:rPr>
          <w:rStyle w:val="apple-converted-space"/>
          <w:rFonts w:ascii="Calibri" w:hAnsi="Calibri" w:cs="Arial"/>
          <w:highlight w:val="lightGray"/>
          <w:shd w:val="clear" w:color="auto" w:fill="FFFFFF"/>
        </w:rPr>
        <w:t> </w:t>
      </w:r>
      <w:r w:rsidRPr="001948CC">
        <w:rPr>
          <w:rFonts w:ascii="Calibri" w:hAnsi="Calibri" w:cs="Arial"/>
          <w:highlight w:val="lightGray"/>
          <w:shd w:val="clear" w:color="auto" w:fill="FFFFFF"/>
        </w:rPr>
        <w:t>(</w:t>
      </w:r>
      <w:hyperlink r:id="rId7" w:tooltip="Stabilizator (kemija)" w:history="1">
        <w:r w:rsidRPr="001948CC">
          <w:rPr>
            <w:rStyle w:val="Hyperlink"/>
            <w:rFonts w:ascii="Calibri" w:hAnsi="Calibri" w:cs="Arial"/>
            <w:color w:val="auto"/>
            <w:highlight w:val="lightGray"/>
            <w:u w:val="none"/>
            <w:shd w:val="clear" w:color="auto" w:fill="FFFFFF"/>
          </w:rPr>
          <w:t>stabilizator</w:t>
        </w:r>
      </w:hyperlink>
      <w:r w:rsidRPr="001948CC">
        <w:rPr>
          <w:rStyle w:val="apple-converted-space"/>
          <w:rFonts w:ascii="Calibri" w:hAnsi="Calibri" w:cs="Arial"/>
          <w:highlight w:val="lightGray"/>
          <w:shd w:val="clear" w:color="auto" w:fill="FFFFFF"/>
        </w:rPr>
        <w:t> </w:t>
      </w:r>
      <w:r w:rsidRPr="001948CC">
        <w:rPr>
          <w:rFonts w:ascii="Calibri" w:hAnsi="Calibri" w:cs="Arial"/>
          <w:highlight w:val="lightGray"/>
          <w:shd w:val="clear" w:color="auto" w:fill="FFFFFF"/>
        </w:rPr>
        <w:t>arom in</w:t>
      </w:r>
      <w:r w:rsidR="00ED339F" w:rsidRPr="001948CC">
        <w:rPr>
          <w:rFonts w:ascii="Calibri" w:hAnsi="Calibri" w:cs="Arial"/>
          <w:highlight w:val="lightGray"/>
          <w:shd w:val="clear" w:color="auto" w:fill="FFFFFF"/>
        </w:rPr>
        <w:t xml:space="preserve"> </w:t>
      </w:r>
      <w:hyperlink r:id="rId8" w:tooltip="Farmacevtski proizvod (stran ne obstaja)" w:history="1">
        <w:r w:rsidRPr="001948CC">
          <w:rPr>
            <w:rStyle w:val="Hyperlink"/>
            <w:rFonts w:ascii="Calibri" w:hAnsi="Calibri" w:cs="Arial"/>
            <w:color w:val="auto"/>
            <w:highlight w:val="lightGray"/>
            <w:u w:val="none"/>
            <w:shd w:val="clear" w:color="auto" w:fill="FFFFFF"/>
          </w:rPr>
          <w:t>farmacevtskih proizvodov</w:t>
        </w:r>
      </w:hyperlink>
      <w:r w:rsidRPr="001948CC">
        <w:rPr>
          <w:rFonts w:ascii="Calibri" w:hAnsi="Calibri" w:cs="Arial"/>
          <w:highlight w:val="lightGray"/>
          <w:shd w:val="clear" w:color="auto" w:fill="FFFFFF"/>
        </w:rPr>
        <w:t>). Laktozo uporabljajo tudi med</w:t>
      </w:r>
      <w:r w:rsidRPr="001948CC">
        <w:rPr>
          <w:rStyle w:val="apple-converted-space"/>
          <w:rFonts w:ascii="Calibri" w:hAnsi="Calibri" w:cs="Arial"/>
          <w:highlight w:val="lightGray"/>
          <w:shd w:val="clear" w:color="auto" w:fill="FFFFFF"/>
        </w:rPr>
        <w:t> </w:t>
      </w:r>
      <w:hyperlink r:id="rId9" w:tooltip="Varjenje piva (stran ne obstaja)" w:history="1">
        <w:r w:rsidRPr="001948CC">
          <w:rPr>
            <w:rStyle w:val="Hyperlink"/>
            <w:rFonts w:ascii="Calibri" w:hAnsi="Calibri" w:cs="Arial"/>
            <w:color w:val="auto"/>
            <w:highlight w:val="lightGray"/>
            <w:u w:val="none"/>
            <w:shd w:val="clear" w:color="auto" w:fill="FFFFFF"/>
          </w:rPr>
          <w:t>varjenjem piva</w:t>
        </w:r>
      </w:hyperlink>
      <w:r w:rsidRPr="001948CC">
        <w:rPr>
          <w:rFonts w:ascii="Calibri" w:hAnsi="Calibri" w:cs="Arial"/>
          <w:highlight w:val="lightGray"/>
          <w:shd w:val="clear" w:color="auto" w:fill="FFFFFF"/>
        </w:rPr>
        <w:t>. Uporaba laktoze je pomembna tudi v farmacevtski industriji, kjer jo dodajajo</w:t>
      </w:r>
      <w:r w:rsidRPr="001948CC">
        <w:rPr>
          <w:rStyle w:val="apple-converted-space"/>
          <w:rFonts w:ascii="Calibri" w:hAnsi="Calibri" w:cs="Arial"/>
          <w:highlight w:val="lightGray"/>
          <w:shd w:val="clear" w:color="auto" w:fill="FFFFFF"/>
        </w:rPr>
        <w:t> </w:t>
      </w:r>
      <w:hyperlink r:id="rId10" w:tooltip="Tableta" w:history="1">
        <w:r w:rsidRPr="001948CC">
          <w:rPr>
            <w:rStyle w:val="Hyperlink"/>
            <w:rFonts w:ascii="Calibri" w:hAnsi="Calibri" w:cs="Arial"/>
            <w:color w:val="auto"/>
            <w:highlight w:val="lightGray"/>
            <w:u w:val="none"/>
            <w:shd w:val="clear" w:color="auto" w:fill="FFFFFF"/>
          </w:rPr>
          <w:t>tabletam</w:t>
        </w:r>
      </w:hyperlink>
      <w:r w:rsidRPr="001948CC">
        <w:rPr>
          <w:rFonts w:ascii="Calibri" w:hAnsi="Calibri" w:cs="Arial"/>
          <w:highlight w:val="lightGray"/>
          <w:shd w:val="clear" w:color="auto" w:fill="FFFFFF"/>
        </w:rPr>
        <w:t>.</w:t>
      </w:r>
    </w:p>
    <w:p w:rsidR="00A86E42" w:rsidRPr="001948CC" w:rsidRDefault="00A86E42" w:rsidP="00C11226">
      <w:pPr>
        <w:rPr>
          <w:rFonts w:ascii="Calibri" w:hAnsi="Calibri" w:cs="Arial"/>
          <w:highlight w:val="lightGray"/>
          <w:shd w:val="clear" w:color="auto" w:fill="FFFFFF"/>
        </w:rPr>
      </w:pPr>
    </w:p>
    <w:p w:rsidR="00C11226" w:rsidRPr="001948CC" w:rsidRDefault="00C11226" w:rsidP="00C11226">
      <w:pPr>
        <w:rPr>
          <w:rFonts w:ascii="Calibri" w:hAnsi="Calibri" w:cs="Arial"/>
          <w:shd w:val="clear" w:color="auto" w:fill="FFFFFF"/>
        </w:rPr>
      </w:pPr>
      <w:r w:rsidRPr="001948CC">
        <w:rPr>
          <w:rFonts w:ascii="Calibri" w:hAnsi="Calibri" w:cs="Arial"/>
          <w:highlight w:val="lightGray"/>
          <w:shd w:val="clear" w:color="auto" w:fill="FFFFFF"/>
        </w:rPr>
        <w:t>Laktoza povzroča tudi nekatere bolezni, znana je laktozna intoleranca (kadar je premalo encima laktaze)</w:t>
      </w:r>
    </w:p>
    <w:p w:rsidR="00C11226" w:rsidRPr="00655899" w:rsidRDefault="00C11226"/>
    <w:p w:rsidR="008B4280" w:rsidRPr="00655899" w:rsidRDefault="008B4280">
      <w:pPr>
        <w:rPr>
          <w:rFonts w:ascii="Verdana" w:hAnsi="Verdana"/>
          <w:color w:val="000000"/>
          <w:shd w:val="clear" w:color="auto" w:fill="FFFFFF"/>
        </w:rPr>
      </w:pPr>
    </w:p>
    <w:p w:rsidR="00A86E42" w:rsidRDefault="00A86E42">
      <w:pPr>
        <w:rPr>
          <w:rFonts w:ascii="Verdana" w:hAnsi="Verdana"/>
          <w:color w:val="000000"/>
          <w:sz w:val="20"/>
          <w:szCs w:val="20"/>
          <w:shd w:val="clear" w:color="auto" w:fill="FFFFFF"/>
        </w:rPr>
      </w:pPr>
    </w:p>
    <w:p w:rsidR="00A86E42" w:rsidRPr="001948CC" w:rsidRDefault="00A86E42">
      <w:pPr>
        <w:rPr>
          <w:rFonts w:ascii="Calibri" w:hAnsi="Calibri"/>
          <w:shd w:val="clear" w:color="auto" w:fill="FFFFFF"/>
        </w:rPr>
      </w:pPr>
      <w:r w:rsidRPr="001948CC">
        <w:rPr>
          <w:rFonts w:ascii="Calibri" w:hAnsi="Calibri"/>
          <w:highlight w:val="lightGray"/>
          <w:shd w:val="clear" w:color="auto" w:fill="FFFFFF"/>
        </w:rPr>
        <w:t xml:space="preserve">Torej maltoza in laktoza sta disaharida povezana preko glikozidne –OH skupine in alkoholne –OH skupine. Saharoza pa je disaharid povezan preko dveh glikozidnih –OH skupin, kar pomeni, da v </w:t>
      </w:r>
      <w:r w:rsidRPr="001948CC">
        <w:rPr>
          <w:rFonts w:ascii="Calibri" w:hAnsi="Calibri"/>
          <w:highlight w:val="lightGray"/>
          <w:shd w:val="clear" w:color="auto" w:fill="BACDD8"/>
        </w:rPr>
        <w:t>disaharidu ni proste glikozidne –OH skupine.</w:t>
      </w:r>
    </w:p>
    <w:p w:rsidR="00A86E42" w:rsidRDefault="00A86E42">
      <w:pPr>
        <w:rPr>
          <w:rFonts w:ascii="Verdana" w:hAnsi="Verdana"/>
          <w:color w:val="000000"/>
          <w:sz w:val="20"/>
          <w:szCs w:val="20"/>
          <w:shd w:val="clear" w:color="auto" w:fill="FFFFFF"/>
        </w:rPr>
      </w:pPr>
    </w:p>
    <w:p w:rsidR="00851727" w:rsidRDefault="00851727">
      <w:pPr>
        <w:rPr>
          <w:rFonts w:ascii="Verdana" w:hAnsi="Verdana"/>
          <w:color w:val="000000"/>
          <w:sz w:val="20"/>
          <w:szCs w:val="20"/>
          <w:shd w:val="clear" w:color="auto" w:fill="FFFFFF"/>
        </w:rPr>
      </w:pPr>
    </w:p>
    <w:p w:rsidR="00655899" w:rsidRDefault="00655899" w:rsidP="00851727">
      <w:pPr>
        <w:rPr>
          <w:b/>
          <w:sz w:val="32"/>
          <w:szCs w:val="32"/>
          <w:shd w:val="clear" w:color="auto" w:fill="FFFFFF"/>
        </w:rPr>
      </w:pPr>
    </w:p>
    <w:p w:rsidR="00CE0D7D" w:rsidRDefault="00CE0D7D" w:rsidP="00851727">
      <w:pPr>
        <w:rPr>
          <w:b/>
          <w:shd w:val="clear" w:color="auto" w:fill="FFFFFF"/>
        </w:rPr>
      </w:pPr>
    </w:p>
    <w:p w:rsidR="00BC7993" w:rsidRPr="00655899" w:rsidRDefault="00363F8F" w:rsidP="00851727">
      <w:pPr>
        <w:rPr>
          <w:b/>
          <w:shd w:val="clear" w:color="auto" w:fill="FFFFFF"/>
        </w:rPr>
      </w:pPr>
      <w:r w:rsidRPr="00655899">
        <w:rPr>
          <w:b/>
          <w:shd w:val="clear" w:color="auto" w:fill="FFFFFF"/>
        </w:rPr>
        <w:lastRenderedPageBreak/>
        <w:t>Saharoza</w:t>
      </w:r>
      <w:r w:rsidR="00ED339F" w:rsidRPr="00655899">
        <w:rPr>
          <w:b/>
          <w:shd w:val="clear" w:color="auto" w:fill="FFFFFF"/>
        </w:rPr>
        <w:t xml:space="preserve"> </w:t>
      </w:r>
      <w:r w:rsidR="00851727" w:rsidRPr="00655899">
        <w:rPr>
          <w:b/>
          <w:shd w:val="clear" w:color="auto" w:fill="FFFFFF"/>
        </w:rPr>
        <w:t>(</w:t>
      </w:r>
      <w:r w:rsidR="00041E16" w:rsidRPr="00655899">
        <w:rPr>
          <w:b/>
          <w:bCs/>
          <w:shd w:val="clear" w:color="auto" w:fill="FFFFFF"/>
        </w:rPr>
        <w:t>nereducirajoč sladkor</w:t>
      </w:r>
      <w:r w:rsidR="00851727" w:rsidRPr="00655899">
        <w:rPr>
          <w:b/>
          <w:bCs/>
          <w:shd w:val="clear" w:color="auto" w:fill="FFFFFF"/>
        </w:rPr>
        <w:t>)</w:t>
      </w:r>
    </w:p>
    <w:p w:rsidR="00BC7993" w:rsidRPr="001948CC" w:rsidRDefault="00363F8F" w:rsidP="00851727">
      <w:pPr>
        <w:rPr>
          <w:rFonts w:ascii="Calibri" w:hAnsi="Calibri" w:cs="Arial"/>
          <w:bCs/>
          <w:highlight w:val="lightGray"/>
          <w:shd w:val="clear" w:color="auto" w:fill="FFFFFF"/>
        </w:rPr>
      </w:pPr>
      <w:r w:rsidRPr="001948CC">
        <w:rPr>
          <w:rFonts w:ascii="Calibri" w:hAnsi="Calibri" w:cs="Arial"/>
          <w:bCs/>
          <w:highlight w:val="lightGray"/>
          <w:shd w:val="clear" w:color="auto" w:fill="FFFFFF"/>
        </w:rPr>
        <w:t>Saharoza</w:t>
      </w:r>
      <w:r w:rsidRPr="001948CC">
        <w:rPr>
          <w:rStyle w:val="apple-converted-space"/>
          <w:rFonts w:ascii="Calibri" w:hAnsi="Calibri" w:cs="Arial"/>
          <w:highlight w:val="lightGray"/>
          <w:shd w:val="clear" w:color="auto" w:fill="FFFFFF"/>
        </w:rPr>
        <w:t> </w:t>
      </w:r>
      <w:r w:rsidRPr="001948CC">
        <w:rPr>
          <w:rFonts w:ascii="Calibri" w:hAnsi="Calibri" w:cs="Arial"/>
          <w:highlight w:val="lightGray"/>
          <w:shd w:val="clear" w:color="auto" w:fill="FFFFFF"/>
        </w:rPr>
        <w:t xml:space="preserve"> znana tudi pod imenom</w:t>
      </w:r>
      <w:r w:rsidRPr="001948CC">
        <w:rPr>
          <w:rStyle w:val="apple-converted-space"/>
          <w:rFonts w:ascii="Calibri" w:hAnsi="Calibri" w:cs="Arial"/>
          <w:highlight w:val="lightGray"/>
          <w:shd w:val="clear" w:color="auto" w:fill="FFFFFF"/>
        </w:rPr>
        <w:t> </w:t>
      </w:r>
      <w:r w:rsidRPr="001948CC">
        <w:rPr>
          <w:rFonts w:ascii="Calibri" w:hAnsi="Calibri" w:cs="Arial"/>
          <w:iCs/>
          <w:highlight w:val="lightGray"/>
          <w:shd w:val="clear" w:color="auto" w:fill="FFFFFF"/>
        </w:rPr>
        <w:t>namizni sladkor</w:t>
      </w:r>
      <w:r w:rsidRPr="001948CC">
        <w:rPr>
          <w:rFonts w:ascii="Calibri" w:hAnsi="Calibri" w:cs="Arial"/>
          <w:highlight w:val="lightGray"/>
          <w:shd w:val="clear" w:color="auto" w:fill="FFFFFF"/>
        </w:rPr>
        <w:t>,</w:t>
      </w:r>
      <w:r w:rsidRPr="001948CC">
        <w:rPr>
          <w:rStyle w:val="apple-converted-space"/>
          <w:rFonts w:ascii="Calibri" w:hAnsi="Calibri" w:cs="Arial"/>
          <w:highlight w:val="lightGray"/>
          <w:shd w:val="clear" w:color="auto" w:fill="FFFFFF"/>
        </w:rPr>
        <w:t> </w:t>
      </w:r>
      <w:r w:rsidRPr="001948CC">
        <w:rPr>
          <w:rFonts w:ascii="Calibri" w:hAnsi="Calibri" w:cs="Arial"/>
          <w:iCs/>
          <w:highlight w:val="lightGray"/>
          <w:shd w:val="clear" w:color="auto" w:fill="FFFFFF"/>
        </w:rPr>
        <w:t>beli sladkor</w:t>
      </w:r>
      <w:r w:rsidRPr="001948CC">
        <w:rPr>
          <w:rFonts w:ascii="Calibri" w:hAnsi="Calibri" w:cs="Arial"/>
          <w:highlight w:val="lightGray"/>
          <w:shd w:val="clear" w:color="auto" w:fill="FFFFFF"/>
        </w:rPr>
        <w:t>, pogovorno tudi</w:t>
      </w:r>
      <w:r w:rsidRPr="001948CC">
        <w:rPr>
          <w:rStyle w:val="apple-converted-space"/>
          <w:rFonts w:ascii="Calibri" w:hAnsi="Calibri" w:cs="Arial"/>
          <w:highlight w:val="lightGray"/>
          <w:shd w:val="clear" w:color="auto" w:fill="FFFFFF"/>
        </w:rPr>
        <w:t> </w:t>
      </w:r>
      <w:r w:rsidRPr="001948CC">
        <w:rPr>
          <w:rFonts w:ascii="Calibri" w:hAnsi="Calibri" w:cs="Arial"/>
          <w:iCs/>
          <w:highlight w:val="lightGray"/>
          <w:shd w:val="clear" w:color="auto" w:fill="FFFFFF"/>
        </w:rPr>
        <w:t>sladkor</w:t>
      </w:r>
      <w:r w:rsidRPr="001948CC">
        <w:rPr>
          <w:rFonts w:ascii="Calibri" w:hAnsi="Calibri" w:cs="Arial"/>
          <w:highlight w:val="lightGray"/>
          <w:shd w:val="clear" w:color="auto" w:fill="FFFFFF"/>
        </w:rPr>
        <w:t>,</w:t>
      </w:r>
      <w:r w:rsidR="00ED339F" w:rsidRPr="001948CC">
        <w:rPr>
          <w:rFonts w:ascii="Calibri" w:hAnsi="Calibri" w:cs="Arial"/>
          <w:highlight w:val="lightGray"/>
          <w:shd w:val="clear" w:color="auto" w:fill="FFFFFF"/>
        </w:rPr>
        <w:t xml:space="preserve"> ki se najpogosteje uporablja v </w:t>
      </w:r>
      <w:r w:rsidRPr="001948CC">
        <w:rPr>
          <w:rFonts w:ascii="Calibri" w:hAnsi="Calibri" w:cs="Arial"/>
          <w:highlight w:val="lightGray"/>
          <w:shd w:val="clear" w:color="auto" w:fill="FFFFFF"/>
        </w:rPr>
        <w:t>vsakodnevni</w:t>
      </w:r>
      <w:r w:rsidRPr="001948CC">
        <w:rPr>
          <w:rStyle w:val="apple-converted-space"/>
          <w:rFonts w:ascii="Calibri" w:hAnsi="Calibri" w:cs="Arial"/>
          <w:highlight w:val="lightGray"/>
          <w:shd w:val="clear" w:color="auto" w:fill="FFFFFF"/>
        </w:rPr>
        <w:t> </w:t>
      </w:r>
      <w:hyperlink r:id="rId11" w:tooltip="Prehrana" w:history="1">
        <w:r w:rsidRPr="001948CC">
          <w:rPr>
            <w:rStyle w:val="Hyperlink"/>
            <w:rFonts w:ascii="Calibri" w:hAnsi="Calibri" w:cs="Arial"/>
            <w:color w:val="auto"/>
            <w:highlight w:val="lightGray"/>
            <w:u w:val="none"/>
            <w:shd w:val="clear" w:color="auto" w:fill="FFFFFF"/>
          </w:rPr>
          <w:t>prehrani</w:t>
        </w:r>
      </w:hyperlink>
      <w:r w:rsidRPr="001948CC">
        <w:rPr>
          <w:rStyle w:val="apple-converted-space"/>
          <w:rFonts w:ascii="Calibri" w:hAnsi="Calibri" w:cs="Arial"/>
          <w:highlight w:val="lightGray"/>
          <w:shd w:val="clear" w:color="auto" w:fill="FFFFFF"/>
        </w:rPr>
        <w:t> </w:t>
      </w:r>
      <w:r w:rsidRPr="001948CC">
        <w:rPr>
          <w:rFonts w:ascii="Calibri" w:hAnsi="Calibri" w:cs="Arial"/>
          <w:highlight w:val="lightGray"/>
          <w:shd w:val="clear" w:color="auto" w:fill="FFFFFF"/>
        </w:rPr>
        <w:t>in</w:t>
      </w:r>
      <w:r w:rsidRPr="001948CC">
        <w:rPr>
          <w:rStyle w:val="apple-converted-space"/>
          <w:rFonts w:ascii="Calibri" w:hAnsi="Calibri" w:cs="Arial"/>
          <w:highlight w:val="lightGray"/>
          <w:shd w:val="clear" w:color="auto" w:fill="FFFFFF"/>
        </w:rPr>
        <w:t> </w:t>
      </w:r>
      <w:r w:rsidR="00ED339F" w:rsidRPr="001948CC">
        <w:rPr>
          <w:rFonts w:ascii="Calibri" w:hAnsi="Calibri"/>
          <w:highlight w:val="lightGray"/>
        </w:rPr>
        <w:t>prehrambni</w:t>
      </w:r>
      <w:r w:rsidR="00CE0D7D" w:rsidRPr="001948CC">
        <w:rPr>
          <w:rFonts w:ascii="Calibri" w:hAnsi="Calibri"/>
          <w:highlight w:val="lightGray"/>
        </w:rPr>
        <w:t xml:space="preserve"> industriji</w:t>
      </w:r>
      <w:r w:rsidRPr="001948CC">
        <w:rPr>
          <w:rFonts w:ascii="Calibri" w:hAnsi="Calibri" w:cs="Arial"/>
          <w:highlight w:val="lightGray"/>
          <w:shd w:val="clear" w:color="auto" w:fill="FFFFFF"/>
        </w:rPr>
        <w:t xml:space="preserve">. Doma ga največkrat uporabljamo v kulinariki - za sladkanje. </w:t>
      </w:r>
      <w:r w:rsidRPr="001948CC">
        <w:rPr>
          <w:rStyle w:val="apple-converted-space"/>
          <w:rFonts w:ascii="Calibri" w:hAnsi="Calibri" w:cs="Arial"/>
          <w:highlight w:val="lightGray"/>
          <w:shd w:val="clear" w:color="auto" w:fill="FFFFFF"/>
        </w:rPr>
        <w:t> </w:t>
      </w:r>
      <w:r w:rsidRPr="001948CC">
        <w:rPr>
          <w:rFonts w:ascii="Calibri" w:hAnsi="Calibri" w:cs="Arial"/>
          <w:highlight w:val="lightGray"/>
          <w:shd w:val="clear" w:color="auto" w:fill="FFFFFF"/>
        </w:rPr>
        <w:t>Je</w:t>
      </w:r>
      <w:r w:rsidRPr="001948CC">
        <w:rPr>
          <w:rStyle w:val="apple-converted-space"/>
          <w:rFonts w:ascii="Calibri" w:hAnsi="Calibri" w:cs="Arial"/>
          <w:highlight w:val="lightGray"/>
          <w:shd w:val="clear" w:color="auto" w:fill="FFFFFF"/>
        </w:rPr>
        <w:t> </w:t>
      </w:r>
      <w:hyperlink r:id="rId12" w:tooltip="Spojina" w:history="1">
        <w:r w:rsidRPr="001948CC">
          <w:rPr>
            <w:rStyle w:val="Hyperlink"/>
            <w:rFonts w:ascii="Calibri" w:hAnsi="Calibri" w:cs="Arial"/>
            <w:color w:val="auto"/>
            <w:highlight w:val="lightGray"/>
            <w:u w:val="none"/>
            <w:shd w:val="clear" w:color="auto" w:fill="FFFFFF"/>
          </w:rPr>
          <w:t>spojina</w:t>
        </w:r>
      </w:hyperlink>
      <w:r w:rsidRPr="001948CC">
        <w:rPr>
          <w:rStyle w:val="apple-converted-space"/>
          <w:rFonts w:ascii="Calibri" w:hAnsi="Calibri" w:cs="Arial"/>
          <w:highlight w:val="lightGray"/>
          <w:shd w:val="clear" w:color="auto" w:fill="FFFFFF"/>
        </w:rPr>
        <w:t> </w:t>
      </w:r>
      <w:hyperlink r:id="rId13" w:tooltip="Fruktoza" w:history="1">
        <w:r w:rsidRPr="001948CC">
          <w:rPr>
            <w:rStyle w:val="Hyperlink"/>
            <w:rFonts w:ascii="Calibri" w:hAnsi="Calibri" w:cs="Arial"/>
            <w:color w:val="auto"/>
            <w:highlight w:val="lightGray"/>
            <w:u w:val="none"/>
            <w:shd w:val="clear" w:color="auto" w:fill="FFFFFF"/>
          </w:rPr>
          <w:t>fruktoze</w:t>
        </w:r>
      </w:hyperlink>
      <w:r w:rsidRPr="001948CC">
        <w:rPr>
          <w:rStyle w:val="apple-converted-space"/>
          <w:rFonts w:ascii="Calibri" w:hAnsi="Calibri" w:cs="Arial"/>
          <w:highlight w:val="lightGray"/>
          <w:shd w:val="clear" w:color="auto" w:fill="FFFFFF"/>
        </w:rPr>
        <w:t> </w:t>
      </w:r>
      <w:r w:rsidRPr="001948CC">
        <w:rPr>
          <w:rFonts w:ascii="Calibri" w:hAnsi="Calibri" w:cs="Arial"/>
          <w:highlight w:val="lightGray"/>
          <w:shd w:val="clear" w:color="auto" w:fill="FFFFFF"/>
        </w:rPr>
        <w:t>in</w:t>
      </w:r>
      <w:r w:rsidRPr="001948CC">
        <w:rPr>
          <w:rStyle w:val="apple-converted-space"/>
          <w:rFonts w:ascii="Calibri" w:hAnsi="Calibri" w:cs="Arial"/>
          <w:highlight w:val="lightGray"/>
          <w:shd w:val="clear" w:color="auto" w:fill="FFFFFF"/>
        </w:rPr>
        <w:t> </w:t>
      </w:r>
      <w:hyperlink r:id="rId14" w:tooltip="Glukoza" w:history="1">
        <w:r w:rsidRPr="001948CC">
          <w:rPr>
            <w:rStyle w:val="Hyperlink"/>
            <w:rFonts w:ascii="Calibri" w:hAnsi="Calibri" w:cs="Arial"/>
            <w:color w:val="auto"/>
            <w:highlight w:val="lightGray"/>
            <w:u w:val="none"/>
            <w:shd w:val="clear" w:color="auto" w:fill="FFFFFF"/>
          </w:rPr>
          <w:t>glukoze</w:t>
        </w:r>
      </w:hyperlink>
      <w:r w:rsidR="00C61E72" w:rsidRPr="001948CC">
        <w:rPr>
          <w:rFonts w:ascii="Calibri" w:hAnsi="Calibri" w:cs="Arial"/>
          <w:highlight w:val="lightGray"/>
          <w:shd w:val="clear" w:color="auto" w:fill="FFFFFF"/>
        </w:rPr>
        <w:t xml:space="preserve"> v ciklični obliki. </w:t>
      </w:r>
      <w:r w:rsidRPr="001948CC">
        <w:rPr>
          <w:rFonts w:ascii="Calibri" w:hAnsi="Calibri" w:cs="Arial"/>
          <w:highlight w:val="lightGray"/>
          <w:shd w:val="clear" w:color="auto" w:fill="FFFFFF"/>
        </w:rPr>
        <w:t xml:space="preserve"> Saharozo pridobivamo iz</w:t>
      </w:r>
      <w:r w:rsidRPr="001948CC">
        <w:rPr>
          <w:rStyle w:val="apple-converted-space"/>
          <w:rFonts w:ascii="Calibri" w:hAnsi="Calibri" w:cs="Arial"/>
          <w:highlight w:val="lightGray"/>
          <w:shd w:val="clear" w:color="auto" w:fill="FFFFFF"/>
        </w:rPr>
        <w:t> </w:t>
      </w:r>
      <w:hyperlink r:id="rId15" w:tooltip="Sladkorna pesa (stran ne obstaja)" w:history="1">
        <w:r w:rsidRPr="001948CC">
          <w:rPr>
            <w:rStyle w:val="Hyperlink"/>
            <w:rFonts w:ascii="Calibri" w:hAnsi="Calibri" w:cs="Arial"/>
            <w:color w:val="auto"/>
            <w:highlight w:val="lightGray"/>
            <w:u w:val="none"/>
            <w:shd w:val="clear" w:color="auto" w:fill="FFFFFF"/>
          </w:rPr>
          <w:t>sladkorne pese</w:t>
        </w:r>
      </w:hyperlink>
      <w:r w:rsidRPr="001948CC">
        <w:rPr>
          <w:rStyle w:val="apple-converted-space"/>
          <w:rFonts w:ascii="Calibri" w:hAnsi="Calibri" w:cs="Arial"/>
          <w:highlight w:val="lightGray"/>
          <w:shd w:val="clear" w:color="auto" w:fill="FFFFFF"/>
        </w:rPr>
        <w:t> </w:t>
      </w:r>
      <w:r w:rsidRPr="001948CC">
        <w:rPr>
          <w:rFonts w:ascii="Calibri" w:hAnsi="Calibri" w:cs="Arial"/>
          <w:highlight w:val="lightGray"/>
          <w:shd w:val="clear" w:color="auto" w:fill="FFFFFF"/>
        </w:rPr>
        <w:t>in iz</w:t>
      </w:r>
      <w:r w:rsidRPr="001948CC">
        <w:rPr>
          <w:rStyle w:val="apple-converted-space"/>
          <w:rFonts w:ascii="Calibri" w:hAnsi="Calibri" w:cs="Arial"/>
          <w:highlight w:val="lightGray"/>
          <w:shd w:val="clear" w:color="auto" w:fill="FFFFFF"/>
        </w:rPr>
        <w:t> </w:t>
      </w:r>
      <w:hyperlink r:id="rId16" w:tooltip="Sladkorni trs (stran ne obstaja)" w:history="1">
        <w:r w:rsidRPr="001948CC">
          <w:rPr>
            <w:rStyle w:val="Hyperlink"/>
            <w:rFonts w:ascii="Calibri" w:hAnsi="Calibri" w:cs="Arial"/>
            <w:color w:val="auto"/>
            <w:highlight w:val="lightGray"/>
            <w:u w:val="none"/>
            <w:shd w:val="clear" w:color="auto" w:fill="FFFFFF"/>
          </w:rPr>
          <w:t>sladkornega trsa</w:t>
        </w:r>
      </w:hyperlink>
      <w:r w:rsidRPr="001948CC">
        <w:rPr>
          <w:rFonts w:ascii="Calibri" w:hAnsi="Calibri" w:cs="Arial"/>
          <w:highlight w:val="lightGray"/>
          <w:shd w:val="clear" w:color="auto" w:fill="FFFFFF"/>
        </w:rPr>
        <w:t xml:space="preserve">. Pridobivanje poteka tako, da izrežejo steblo, iz njega iztisnejo sok in vodo izparijo. Ko snov kristalizirajo, ostanejo kristalčki - sladkor. </w:t>
      </w:r>
      <w:r w:rsidR="00041E16" w:rsidRPr="001948CC">
        <w:rPr>
          <w:rFonts w:ascii="Calibri" w:hAnsi="Calibri" w:cs="Arial"/>
          <w:bCs/>
          <w:highlight w:val="lightGray"/>
          <w:shd w:val="clear" w:color="auto" w:fill="FFFFFF"/>
        </w:rPr>
        <w:t xml:space="preserve">tališče ima pri 186 °C, pri </w:t>
      </w:r>
      <w:r w:rsidR="00ED339F" w:rsidRPr="001948CC">
        <w:rPr>
          <w:rFonts w:ascii="Calibri" w:hAnsi="Calibri" w:cs="Arial"/>
          <w:bCs/>
          <w:highlight w:val="lightGray"/>
          <w:shd w:val="clear" w:color="auto" w:fill="FFFFFF"/>
        </w:rPr>
        <w:t>nadaljnjem</w:t>
      </w:r>
      <w:r w:rsidR="00041E16" w:rsidRPr="001948CC">
        <w:rPr>
          <w:rFonts w:ascii="Calibri" w:hAnsi="Calibri" w:cs="Arial"/>
          <w:bCs/>
          <w:highlight w:val="lightGray"/>
          <w:shd w:val="clear" w:color="auto" w:fill="FFFFFF"/>
        </w:rPr>
        <w:t xml:space="preserve"> segrevanju porumeni in porjavi </w:t>
      </w:r>
      <w:r w:rsidR="00ED339F" w:rsidRPr="001948CC">
        <w:rPr>
          <w:rFonts w:ascii="Calibri" w:hAnsi="Calibri" w:cs="Arial"/>
          <w:bCs/>
          <w:highlight w:val="lightGray"/>
          <w:shd w:val="clear" w:color="auto" w:fill="FFFFFF"/>
        </w:rPr>
        <w:t>– karamel</w:t>
      </w:r>
      <w:r w:rsidR="00655899" w:rsidRPr="001948CC">
        <w:rPr>
          <w:rFonts w:ascii="Calibri" w:hAnsi="Calibri" w:cs="Arial"/>
          <w:bCs/>
          <w:highlight w:val="lightGray"/>
          <w:shd w:val="clear" w:color="auto" w:fill="FFFFFF"/>
        </w:rPr>
        <w:t>a</w:t>
      </w:r>
      <w:r w:rsidR="00ED339F" w:rsidRPr="001948CC">
        <w:rPr>
          <w:rFonts w:ascii="Calibri" w:hAnsi="Calibri" w:cs="Arial"/>
          <w:bCs/>
          <w:highlight w:val="lightGray"/>
          <w:shd w:val="clear" w:color="auto" w:fill="FFFFFF"/>
        </w:rPr>
        <w:t>)</w:t>
      </w:r>
      <w:r w:rsidR="00655899" w:rsidRPr="001948CC">
        <w:rPr>
          <w:rFonts w:ascii="Calibri" w:hAnsi="Calibri" w:cs="Arial"/>
          <w:bCs/>
          <w:highlight w:val="lightGray"/>
          <w:shd w:val="clear" w:color="auto" w:fill="FFFFFF"/>
        </w:rPr>
        <w:t>-nima vrelišča!</w:t>
      </w:r>
    </w:p>
    <w:p w:rsidR="00041E16" w:rsidRDefault="00041E16" w:rsidP="00041E16">
      <w:pPr>
        <w:pStyle w:val="Standard"/>
      </w:pPr>
      <w:r>
        <w:t>V človeški prehrani je saharoza pomembna, saj spada pod ogljikove hidrate in je hiter vir energije za organizem: izzove hiter vzpon glukoze v krvi.</w:t>
      </w:r>
    </w:p>
    <w:p w:rsidR="00041E16" w:rsidRPr="001948CC" w:rsidRDefault="00041E16" w:rsidP="00851727">
      <w:pPr>
        <w:rPr>
          <w:rFonts w:ascii="Calibri" w:hAnsi="Calibri" w:cs="Arial"/>
          <w:highlight w:val="lightGray"/>
          <w:shd w:val="clear" w:color="auto" w:fill="FFFFFF"/>
        </w:rPr>
      </w:pPr>
    </w:p>
    <w:p w:rsidR="00363F8F" w:rsidRPr="001948CC" w:rsidRDefault="00363F8F">
      <w:pPr>
        <w:rPr>
          <w:rFonts w:ascii="Calibri" w:hAnsi="Calibri" w:cs="Arial"/>
          <w:i/>
          <w:highlight w:val="lightGray"/>
          <w:shd w:val="clear" w:color="auto" w:fill="FFFFFF"/>
        </w:rPr>
      </w:pPr>
    </w:p>
    <w:p w:rsidR="00C61E72" w:rsidRPr="001948CC" w:rsidRDefault="00C61E72">
      <w:pPr>
        <w:rPr>
          <w:rFonts w:ascii="Calibri" w:hAnsi="Calibri"/>
          <w:i/>
          <w:shd w:val="clear" w:color="auto" w:fill="BACDD8"/>
        </w:rPr>
      </w:pPr>
      <w:r w:rsidRPr="001948CC">
        <w:rPr>
          <w:rFonts w:ascii="Calibri" w:hAnsi="Calibri" w:cs="Arial"/>
          <w:i/>
          <w:highlight w:val="lightGray"/>
          <w:shd w:val="clear" w:color="auto" w:fill="FFFFFF"/>
        </w:rPr>
        <w:t>(</w:t>
      </w:r>
      <w:r w:rsidRPr="001948CC">
        <w:rPr>
          <w:rFonts w:ascii="Calibri" w:hAnsi="Calibri"/>
          <w:i/>
          <w:highlight w:val="lightGray"/>
          <w:shd w:val="clear" w:color="auto" w:fill="BACDD8"/>
        </w:rPr>
        <w:t>Encim</w:t>
      </w:r>
      <w:r w:rsidRPr="001948CC">
        <w:rPr>
          <w:rStyle w:val="apple-converted-space"/>
          <w:rFonts w:ascii="Calibri" w:hAnsi="Calibri"/>
          <w:i/>
          <w:highlight w:val="lightGray"/>
          <w:shd w:val="clear" w:color="auto" w:fill="BACDD8"/>
        </w:rPr>
        <w:t> </w:t>
      </w:r>
      <w:r w:rsidRPr="001948CC">
        <w:rPr>
          <w:rFonts w:ascii="Calibri" w:hAnsi="Calibri"/>
          <w:bCs/>
          <w:i/>
          <w:highlight w:val="lightGray"/>
          <w:bdr w:val="none" w:sz="0" w:space="0" w:color="auto" w:frame="1"/>
          <w:shd w:val="clear" w:color="auto" w:fill="BACDD8"/>
        </w:rPr>
        <w:t>invertaza</w:t>
      </w:r>
      <w:r w:rsidRPr="001948CC">
        <w:rPr>
          <w:rStyle w:val="apple-converted-space"/>
          <w:rFonts w:ascii="Calibri" w:hAnsi="Calibri"/>
          <w:i/>
          <w:highlight w:val="lightGray"/>
          <w:shd w:val="clear" w:color="auto" w:fill="BACDD8"/>
        </w:rPr>
        <w:t> </w:t>
      </w:r>
      <w:r w:rsidRPr="001948CC">
        <w:rPr>
          <w:rFonts w:ascii="Calibri" w:hAnsi="Calibri"/>
          <w:i/>
          <w:highlight w:val="lightGray"/>
          <w:shd w:val="clear" w:color="auto" w:fill="BACDD8"/>
        </w:rPr>
        <w:t>jo cepi na glukozo in fruktozo,)</w:t>
      </w:r>
    </w:p>
    <w:p w:rsidR="00851727" w:rsidRPr="001948CC" w:rsidRDefault="00851727">
      <w:pPr>
        <w:rPr>
          <w:rFonts w:ascii="Calibri" w:hAnsi="Calibri"/>
          <w:highlight w:val="lightGray"/>
          <w:shd w:val="clear" w:color="auto" w:fill="BACDD8"/>
        </w:rPr>
      </w:pPr>
    </w:p>
    <w:p w:rsidR="00851727" w:rsidRPr="001948CC" w:rsidRDefault="00851727">
      <w:pPr>
        <w:rPr>
          <w:rFonts w:ascii="Calibri" w:hAnsi="Calibri" w:cs="Arial"/>
          <w:shd w:val="clear" w:color="auto" w:fill="FFFFFF"/>
        </w:rPr>
      </w:pPr>
      <w:r w:rsidRPr="001948CC">
        <w:rPr>
          <w:rFonts w:ascii="Calibri" w:hAnsi="Calibri"/>
          <w:highlight w:val="lightGray"/>
          <w:shd w:val="clear" w:color="auto" w:fill="BACDD8"/>
        </w:rPr>
        <w:t xml:space="preserve">Omenim še lahko disaharid </w:t>
      </w:r>
      <w:r w:rsidRPr="001948CC">
        <w:rPr>
          <w:rFonts w:ascii="Calibri" w:hAnsi="Calibri"/>
          <w:b/>
          <w:highlight w:val="lightGray"/>
          <w:shd w:val="clear" w:color="auto" w:fill="BACDD8"/>
        </w:rPr>
        <w:t>trehalozo,</w:t>
      </w:r>
      <w:r w:rsidRPr="001948CC">
        <w:rPr>
          <w:rFonts w:ascii="Calibri" w:hAnsi="Calibri"/>
          <w:highlight w:val="lightGray"/>
          <w:shd w:val="clear" w:color="auto" w:fill="BACDD8"/>
        </w:rPr>
        <w:t>ki ga je največ v mladih gobah. Nastane iz dveh D-glukoz</w:t>
      </w:r>
      <w:r w:rsidR="00655899" w:rsidRPr="001948CC">
        <w:rPr>
          <w:rFonts w:ascii="Calibri" w:hAnsi="Calibri"/>
          <w:shd w:val="clear" w:color="auto" w:fill="BACDD8"/>
        </w:rPr>
        <w:t>.</w:t>
      </w:r>
    </w:p>
    <w:p w:rsidR="00363F8F" w:rsidRDefault="00363F8F">
      <w:pPr>
        <w:rPr>
          <w:rFonts w:ascii="Arial" w:hAnsi="Arial" w:cs="Arial"/>
          <w:color w:val="000000"/>
          <w:sz w:val="20"/>
          <w:szCs w:val="20"/>
          <w:shd w:val="clear" w:color="auto" w:fill="FFFFFF"/>
        </w:rPr>
      </w:pPr>
    </w:p>
    <w:p w:rsidR="00F00670" w:rsidRDefault="00F00670">
      <w:pPr>
        <w:rPr>
          <w:rFonts w:ascii="Arial" w:hAnsi="Arial" w:cs="Arial"/>
          <w:color w:val="000000"/>
          <w:sz w:val="20"/>
          <w:szCs w:val="20"/>
          <w:shd w:val="clear" w:color="auto" w:fill="FFFFFF"/>
        </w:rPr>
      </w:pPr>
    </w:p>
    <w:p w:rsidR="00F00670" w:rsidRDefault="00F00670">
      <w:pPr>
        <w:rPr>
          <w:rFonts w:ascii="Arial" w:hAnsi="Arial" w:cs="Arial"/>
          <w:color w:val="000000"/>
          <w:sz w:val="20"/>
          <w:szCs w:val="20"/>
          <w:shd w:val="clear" w:color="auto" w:fill="FFFFFF"/>
        </w:rPr>
      </w:pPr>
    </w:p>
    <w:p w:rsidR="00ED339F" w:rsidRPr="00655899" w:rsidRDefault="00ED339F">
      <w:pPr>
        <w:rPr>
          <w:rFonts w:ascii="Arial" w:hAnsi="Arial" w:cs="Arial"/>
          <w:szCs w:val="20"/>
          <w:shd w:val="clear" w:color="auto" w:fill="FFFFFF"/>
        </w:rPr>
      </w:pPr>
      <w:r w:rsidRPr="00655899">
        <w:rPr>
          <w:rFonts w:ascii="Arial" w:hAnsi="Arial" w:cs="Arial"/>
          <w:szCs w:val="20"/>
          <w:shd w:val="clear" w:color="auto" w:fill="FFFFFF"/>
        </w:rPr>
        <w:t>POLISAHARIDI</w:t>
      </w:r>
    </w:p>
    <w:p w:rsidR="00ED339F" w:rsidRDefault="00ED339F">
      <w:pPr>
        <w:rPr>
          <w:rFonts w:ascii="Arial" w:hAnsi="Arial" w:cs="Arial"/>
          <w:color w:val="000000"/>
          <w:sz w:val="20"/>
          <w:szCs w:val="20"/>
          <w:shd w:val="clear" w:color="auto" w:fill="FFFFFF"/>
        </w:rPr>
      </w:pPr>
    </w:p>
    <w:p w:rsidR="00BC7993" w:rsidRPr="001948CC" w:rsidRDefault="00ED339F" w:rsidP="00ED339F">
      <w:pPr>
        <w:jc w:val="both"/>
        <w:rPr>
          <w:rFonts w:ascii="Calibri" w:hAnsi="Calibri" w:cs="Arial"/>
          <w:bCs/>
          <w:iCs/>
          <w:color w:val="000000"/>
          <w:shd w:val="clear" w:color="auto" w:fill="FFFFFF"/>
        </w:rPr>
      </w:pPr>
      <w:r w:rsidRPr="001948CC">
        <w:rPr>
          <w:rFonts w:ascii="Calibri" w:hAnsi="Calibri"/>
          <w:highlight w:val="lightGray"/>
        </w:rPr>
        <w:t xml:space="preserve">Polisaharidi so sestavljeni iz večjega števila monosaharidnih enot (glukoza, galaktoza, manoza, arabinoza in ksiloza), povezanih z glikozidnimi vezmi. Polisaharidi, ki so zgrajeni iz samo ene vrste monosaharida se imenujejo homopolisaharidi, </w:t>
      </w:r>
      <w:r w:rsidRPr="001948CC">
        <w:rPr>
          <w:rStyle w:val="apple-converted-space"/>
          <w:rFonts w:ascii="Calibri" w:hAnsi="Calibri" w:cs="Arial"/>
          <w:color w:val="000000"/>
          <w:highlight w:val="lightGray"/>
          <w:shd w:val="clear" w:color="auto" w:fill="FFFFFF"/>
        </w:rPr>
        <w:t> </w:t>
      </w:r>
      <w:r w:rsidRPr="001948CC">
        <w:rPr>
          <w:rFonts w:ascii="Calibri" w:hAnsi="Calibri" w:cs="Arial"/>
          <w:color w:val="000000"/>
          <w:highlight w:val="lightGray"/>
          <w:shd w:val="clear" w:color="auto" w:fill="FFFFFF"/>
        </w:rPr>
        <w:t>ko pa je v polisaharidski makromolekuli vključen več kot en tip monosaharida, se tak polisaharid imenuje</w:t>
      </w:r>
      <w:r w:rsidRPr="001948CC">
        <w:rPr>
          <w:rStyle w:val="apple-converted-space"/>
          <w:rFonts w:ascii="Calibri" w:hAnsi="Calibri" w:cs="Arial"/>
          <w:color w:val="000000"/>
          <w:highlight w:val="lightGray"/>
          <w:shd w:val="clear" w:color="auto" w:fill="FFFFFF"/>
        </w:rPr>
        <w:t> </w:t>
      </w:r>
      <w:r w:rsidRPr="001948CC">
        <w:rPr>
          <w:rFonts w:ascii="Calibri" w:hAnsi="Calibri" w:cs="Arial"/>
          <w:iCs/>
          <w:color w:val="000000"/>
          <w:highlight w:val="lightGray"/>
          <w:shd w:val="clear" w:color="auto" w:fill="FFFFFF"/>
        </w:rPr>
        <w:t xml:space="preserve">heteropolisaharid. </w:t>
      </w:r>
      <w:r w:rsidR="00041E16" w:rsidRPr="001948CC">
        <w:rPr>
          <w:rFonts w:ascii="Calibri" w:hAnsi="Calibri" w:cs="Arial"/>
          <w:bCs/>
          <w:iCs/>
          <w:color w:val="000000"/>
          <w:highlight w:val="lightGray"/>
          <w:shd w:val="clear" w:color="auto" w:fill="FFFFFF"/>
        </w:rPr>
        <w:t>z združevanjem monosahridnih enot v večjo molekulo prihaja do izgubljanja prvotnih lastnosti monosaharida: topnost, sposobnost redukcije, sladek okus,.. - polisaharidi nimajo lastnosti sladkorja (prisotno malo število prostih glikozidnih –OH skupin)</w:t>
      </w:r>
    </w:p>
    <w:p w:rsidR="00EE1107" w:rsidRPr="00655899" w:rsidRDefault="00EE1107" w:rsidP="00ED339F">
      <w:pPr>
        <w:jc w:val="both"/>
        <w:rPr>
          <w:rFonts w:ascii="Arial" w:hAnsi="Arial" w:cs="Arial"/>
          <w:i/>
          <w:iCs/>
          <w:color w:val="000000"/>
          <w:shd w:val="clear" w:color="auto" w:fill="FFFFFF"/>
        </w:rPr>
      </w:pPr>
    </w:p>
    <w:p w:rsidR="00ED339F" w:rsidRPr="001948CC" w:rsidRDefault="00EE1107" w:rsidP="00ED339F">
      <w:pPr>
        <w:jc w:val="both"/>
        <w:rPr>
          <w:rFonts w:ascii="Calibri" w:hAnsi="Calibri"/>
        </w:rPr>
      </w:pPr>
      <w:r w:rsidRPr="001948CC">
        <w:rPr>
          <w:rFonts w:ascii="Calibri" w:hAnsi="Calibri"/>
          <w:highlight w:val="lightGray"/>
        </w:rPr>
        <w:t>Škrob in glikogen sta v naravi rezervna polisaharida (vir energije), celuloza in hitin pa sta ogrodna materiala rastlin ali živali.</w:t>
      </w:r>
    </w:p>
    <w:p w:rsidR="00EE1107" w:rsidRPr="00655899" w:rsidRDefault="00EE1107" w:rsidP="00ED339F">
      <w:pPr>
        <w:jc w:val="both"/>
      </w:pPr>
    </w:p>
    <w:p w:rsidR="00BE52FF" w:rsidRDefault="00BE52FF" w:rsidP="00ED339F">
      <w:pPr>
        <w:jc w:val="both"/>
      </w:pPr>
    </w:p>
    <w:p w:rsidR="00ED339F" w:rsidRPr="001948CC" w:rsidRDefault="00655899" w:rsidP="00655899">
      <w:pPr>
        <w:jc w:val="both"/>
        <w:rPr>
          <w:rFonts w:ascii="Calibri" w:hAnsi="Calibri"/>
          <w:highlight w:val="lightGray"/>
        </w:rPr>
      </w:pPr>
      <w:r w:rsidRPr="00655899">
        <w:rPr>
          <w:b/>
        </w:rPr>
        <w:t>ŠKROB</w:t>
      </w:r>
      <w:r>
        <w:br/>
      </w:r>
      <w:r w:rsidR="00EE1107" w:rsidRPr="001948CC">
        <w:rPr>
          <w:rFonts w:ascii="Calibri" w:hAnsi="Calibri"/>
          <w:highlight w:val="lightGray"/>
        </w:rPr>
        <w:t>Škrob je rezervni polisaharid v rastlinah,  zgrajen iz dveh osnovnih polisaharidov: 20-25% amiloze in 75-80% amilopektina. Amiloza je del, ki je v vodi topen in amilopektin del pa je netopen.</w:t>
      </w:r>
      <w:r w:rsidR="00BE52FF" w:rsidRPr="001948CC">
        <w:rPr>
          <w:rFonts w:ascii="Calibri" w:hAnsi="Calibri"/>
          <w:highlight w:val="lightGray"/>
        </w:rPr>
        <w:t xml:space="preserve"> </w:t>
      </w:r>
      <w:r w:rsidR="007A6DB5" w:rsidRPr="001948CC">
        <w:rPr>
          <w:rFonts w:ascii="Calibri" w:hAnsi="Calibri"/>
          <w:highlight w:val="lightGray"/>
        </w:rPr>
        <w:t>(Škrob je netopen)</w:t>
      </w:r>
      <w:r w:rsidR="00BE52FF" w:rsidRPr="001948CC">
        <w:rPr>
          <w:rFonts w:ascii="Calibri" w:hAnsi="Calibri"/>
          <w:highlight w:val="lightGray"/>
        </w:rPr>
        <w:t>.</w:t>
      </w:r>
      <w:r w:rsidR="007A6DB5" w:rsidRPr="001948CC">
        <w:rPr>
          <w:rFonts w:ascii="Calibri" w:hAnsi="Calibri"/>
          <w:highlight w:val="lightGray"/>
        </w:rPr>
        <w:t xml:space="preserve"> </w:t>
      </w:r>
      <w:r w:rsidR="007A6DB5" w:rsidRPr="001948CC">
        <w:rPr>
          <w:rFonts w:ascii="Calibri" w:hAnsi="Calibri"/>
          <w:highlight w:val="lightGray"/>
          <w:shd w:val="clear" w:color="auto" w:fill="BACDD8"/>
        </w:rPr>
        <w:t xml:space="preserve">Škrob najdemo zlasti v plodovih in gomoljih, kjer služi kot zaloga energije za razvoj nove rastline. Veliko škroba je tako v žitnih zrnih, krompirju, stročnicah, gomoljih tropskih rastlin, testeninah in v strženu sagove palme. </w:t>
      </w:r>
      <w:r w:rsidR="00BE52FF" w:rsidRPr="001948CC">
        <w:rPr>
          <w:rFonts w:ascii="Calibri" w:hAnsi="Calibri"/>
          <w:highlight w:val="lightGray"/>
        </w:rPr>
        <w:t xml:space="preserve"> </w:t>
      </w:r>
      <w:r w:rsidR="007A6DB5" w:rsidRPr="001948CC">
        <w:rPr>
          <w:rFonts w:ascii="Calibri" w:hAnsi="Calibri"/>
          <w:highlight w:val="lightGray"/>
          <w:shd w:val="clear" w:color="auto" w:fill="BACDD8"/>
        </w:rPr>
        <w:t>Škrob je tudi za človeški organizem eden od temeljnih virov energije, saj predstavljajo</w:t>
      </w:r>
      <w:r w:rsidR="007A6DB5" w:rsidRPr="001948CC">
        <w:rPr>
          <w:rStyle w:val="apple-converted-space"/>
          <w:rFonts w:ascii="Calibri" w:hAnsi="Calibri"/>
          <w:highlight w:val="lightGray"/>
          <w:shd w:val="clear" w:color="auto" w:fill="BACDD8"/>
        </w:rPr>
        <w:t> </w:t>
      </w:r>
      <w:hyperlink r:id="rId17" w:history="1">
        <w:r w:rsidR="007A6DB5" w:rsidRPr="001948CC">
          <w:rPr>
            <w:rStyle w:val="Hyperlink"/>
            <w:rFonts w:ascii="Calibri" w:hAnsi="Calibri"/>
            <w:color w:val="auto"/>
            <w:highlight w:val="lightGray"/>
            <w:u w:val="none"/>
            <w:bdr w:val="none" w:sz="0" w:space="0" w:color="auto" w:frame="1"/>
            <w:shd w:val="clear" w:color="auto" w:fill="BACDD8"/>
          </w:rPr>
          <w:t>ogljikovi hidrati</w:t>
        </w:r>
      </w:hyperlink>
      <w:r w:rsidR="007A6DB5" w:rsidRPr="001948CC">
        <w:rPr>
          <w:rStyle w:val="apple-converted-space"/>
          <w:rFonts w:ascii="Calibri" w:hAnsi="Calibri"/>
          <w:highlight w:val="lightGray"/>
          <w:shd w:val="clear" w:color="auto" w:fill="BACDD8"/>
        </w:rPr>
        <w:t> </w:t>
      </w:r>
      <w:r w:rsidR="007A6DB5" w:rsidRPr="001948CC">
        <w:rPr>
          <w:rFonts w:ascii="Calibri" w:hAnsi="Calibri"/>
          <w:highlight w:val="lightGray"/>
          <w:shd w:val="clear" w:color="auto" w:fill="BACDD8"/>
        </w:rPr>
        <w:t>več kot polovico naše prehrane. Po zaužitju se škrob razgradi v glukozo, ki iz prebavil prehaja v kri in potuje po telesu do mesta porabe.</w:t>
      </w:r>
      <w:r w:rsidRPr="001948CC">
        <w:rPr>
          <w:rFonts w:ascii="Calibri" w:hAnsi="Calibri"/>
          <w:highlight w:val="lightGray"/>
        </w:rPr>
        <w:t xml:space="preserve"> </w:t>
      </w:r>
      <w:r w:rsidR="00EE1107" w:rsidRPr="001948CC">
        <w:rPr>
          <w:rFonts w:ascii="Calibri" w:hAnsi="Calibri"/>
          <w:highlight w:val="lightGray"/>
        </w:rPr>
        <w:t>Škrob dokažemo v hrani z jodom, če je v živilu prisoten, se pri reakciji barva spremeni iz temno rdečkaste v temno modro.</w:t>
      </w:r>
    </w:p>
    <w:p w:rsidR="00ED339F" w:rsidRDefault="00ED339F">
      <w:pPr>
        <w:rPr>
          <w:rFonts w:ascii="Arial" w:hAnsi="Arial" w:cs="Arial"/>
          <w:color w:val="000000"/>
          <w:sz w:val="20"/>
          <w:szCs w:val="20"/>
          <w:shd w:val="clear" w:color="auto" w:fill="FFFFFF"/>
        </w:rPr>
      </w:pPr>
    </w:p>
    <w:p w:rsidR="00ED339F" w:rsidRPr="00655899" w:rsidRDefault="003E610F">
      <w:pPr>
        <w:rPr>
          <w:rFonts w:ascii="Arial" w:hAnsi="Arial" w:cs="Arial"/>
          <w:color w:val="000000"/>
          <w:sz w:val="28"/>
          <w:szCs w:val="28"/>
          <w:shd w:val="clear" w:color="auto" w:fill="FFFFFF"/>
        </w:rPr>
      </w:pPr>
      <w:r w:rsidRPr="00655899">
        <w:rPr>
          <w:rFonts w:ascii="Arial" w:hAnsi="Arial" w:cs="Arial"/>
          <w:color w:val="000000"/>
          <w:sz w:val="28"/>
          <w:szCs w:val="28"/>
          <w:shd w:val="clear" w:color="auto" w:fill="FFFFFF"/>
        </w:rPr>
        <w:t>Glikogen</w:t>
      </w:r>
    </w:p>
    <w:p w:rsidR="003E610F" w:rsidRPr="001948CC" w:rsidRDefault="003E610F">
      <w:pPr>
        <w:rPr>
          <w:rFonts w:ascii="Calibri" w:hAnsi="Calibri" w:cs="Tahoma"/>
          <w:color w:val="000000"/>
          <w:shd w:val="clear" w:color="auto" w:fill="7EA10B"/>
        </w:rPr>
      </w:pPr>
      <w:r w:rsidRPr="001948CC">
        <w:rPr>
          <w:rFonts w:ascii="Calibri" w:hAnsi="Calibri" w:cs="Tahoma"/>
          <w:color w:val="000000"/>
          <w:highlight w:val="lightGray"/>
          <w:shd w:val="clear" w:color="auto" w:fill="7EA10B"/>
        </w:rPr>
        <w:t>Je rezervni polisaharid živalskega izvora, ki je po strukturi je zelo podoben amilopektinu, le da je še bolj razvejan.</w:t>
      </w:r>
      <w:r w:rsidR="00BE52FF" w:rsidRPr="001948CC">
        <w:rPr>
          <w:rFonts w:ascii="Calibri" w:hAnsi="Calibri" w:cs="Tahoma"/>
          <w:color w:val="000000"/>
          <w:highlight w:val="lightGray"/>
          <w:shd w:val="clear" w:color="auto" w:fill="7EA10B"/>
        </w:rPr>
        <w:t xml:space="preserve"> </w:t>
      </w:r>
      <w:r w:rsidRPr="001948CC">
        <w:rPr>
          <w:rFonts w:ascii="Calibri" w:hAnsi="Calibri" w:cs="Tahoma"/>
          <w:color w:val="000000"/>
          <w:highlight w:val="lightGray"/>
          <w:shd w:val="clear" w:color="auto" w:fill="7EA10B"/>
        </w:rPr>
        <w:t>V živalskih celicah nastaja v procesu glukogeneze.</w:t>
      </w:r>
    </w:p>
    <w:p w:rsidR="003E610F" w:rsidRDefault="003E610F">
      <w:pPr>
        <w:rPr>
          <w:rFonts w:ascii="Tahoma" w:hAnsi="Tahoma" w:cs="Tahoma"/>
          <w:color w:val="000000"/>
          <w:sz w:val="21"/>
          <w:szCs w:val="21"/>
          <w:shd w:val="clear" w:color="auto" w:fill="7EA10B"/>
        </w:rPr>
      </w:pPr>
    </w:p>
    <w:p w:rsidR="003E610F" w:rsidRDefault="003E610F">
      <w:pPr>
        <w:rPr>
          <w:rFonts w:ascii="Tahoma" w:hAnsi="Tahoma" w:cs="Tahoma"/>
          <w:color w:val="000000"/>
          <w:sz w:val="21"/>
          <w:szCs w:val="21"/>
          <w:shd w:val="clear" w:color="auto" w:fill="7EA10B"/>
        </w:rPr>
      </w:pPr>
    </w:p>
    <w:p w:rsidR="00655899" w:rsidRDefault="00655899">
      <w:pPr>
        <w:rPr>
          <w:rFonts w:ascii="Tahoma" w:hAnsi="Tahoma" w:cs="Tahoma"/>
          <w:color w:val="000000"/>
          <w:sz w:val="21"/>
          <w:szCs w:val="21"/>
          <w:shd w:val="clear" w:color="auto" w:fill="7EA10B"/>
        </w:rPr>
      </w:pPr>
    </w:p>
    <w:p w:rsidR="00655899" w:rsidRDefault="00655899">
      <w:pPr>
        <w:rPr>
          <w:rFonts w:ascii="Arial" w:hAnsi="Arial" w:cs="Arial"/>
          <w:color w:val="000000"/>
          <w:sz w:val="20"/>
          <w:szCs w:val="20"/>
          <w:shd w:val="clear" w:color="auto" w:fill="FFFFFF"/>
        </w:rPr>
      </w:pPr>
    </w:p>
    <w:p w:rsidR="00655899" w:rsidRPr="001948CC" w:rsidRDefault="00655899">
      <w:pPr>
        <w:rPr>
          <w:rFonts w:ascii="Calibri" w:hAnsi="Calibri" w:cs="Tahoma"/>
          <w:color w:val="000000"/>
          <w:highlight w:val="lightGray"/>
          <w:shd w:val="clear" w:color="auto" w:fill="7EA10B"/>
        </w:rPr>
      </w:pPr>
    </w:p>
    <w:p w:rsidR="00655899" w:rsidRPr="001948CC" w:rsidRDefault="00655899">
      <w:pPr>
        <w:rPr>
          <w:rFonts w:ascii="Calibri" w:hAnsi="Calibri" w:cs="Tahoma"/>
          <w:b/>
          <w:color w:val="000000"/>
          <w:shd w:val="clear" w:color="auto" w:fill="7EA10B"/>
        </w:rPr>
      </w:pPr>
      <w:r w:rsidRPr="001948CC">
        <w:rPr>
          <w:rFonts w:ascii="Calibri" w:hAnsi="Calibri" w:cs="Tahoma"/>
          <w:b/>
          <w:color w:val="000000"/>
          <w:shd w:val="clear" w:color="auto" w:fill="7EA10B"/>
        </w:rPr>
        <w:t>CELULOZA</w:t>
      </w:r>
    </w:p>
    <w:p w:rsidR="00ED339F" w:rsidRPr="001948CC" w:rsidRDefault="003E610F">
      <w:pPr>
        <w:rPr>
          <w:rFonts w:ascii="Calibri" w:hAnsi="Calibri" w:cs="Tahoma"/>
          <w:color w:val="000000"/>
          <w:highlight w:val="lightGray"/>
          <w:shd w:val="clear" w:color="auto" w:fill="7EA10B"/>
        </w:rPr>
      </w:pPr>
      <w:r w:rsidRPr="001948CC">
        <w:rPr>
          <w:rFonts w:ascii="Calibri" w:hAnsi="Calibri" w:cs="Tahoma"/>
          <w:color w:val="000000"/>
          <w:highlight w:val="lightGray"/>
          <w:shd w:val="clear" w:color="auto" w:fill="7EA10B"/>
        </w:rPr>
        <w:t>Je strukturni polisaharid rastlinskega izvora. Sestavljena je iz okoli 1500 molekul glukoze, ki se medsebojno povezujejo v linearne verige. Takšna struktura je zelo kompaktna, zato jo celice uporabljajo za izgradnjo celičnih sten. To daje rastlinam veliko oporo in trdnost.</w:t>
      </w:r>
    </w:p>
    <w:p w:rsidR="003E610F" w:rsidRPr="001948CC" w:rsidRDefault="003E610F">
      <w:pPr>
        <w:rPr>
          <w:rFonts w:ascii="Calibri" w:hAnsi="Calibri" w:cs="Arial"/>
          <w:color w:val="000000"/>
          <w:highlight w:val="lightGray"/>
          <w:shd w:val="clear" w:color="auto" w:fill="FFFFFF"/>
        </w:rPr>
      </w:pPr>
    </w:p>
    <w:p w:rsidR="00ED339F" w:rsidRPr="001948CC" w:rsidRDefault="003E610F">
      <w:pPr>
        <w:rPr>
          <w:rFonts w:ascii="Calibri" w:hAnsi="Calibri" w:cs="Arial"/>
          <w:color w:val="000000"/>
          <w:highlight w:val="lightGray"/>
          <w:shd w:val="clear" w:color="auto" w:fill="FFFFFF"/>
        </w:rPr>
      </w:pPr>
      <w:r w:rsidRPr="001948CC">
        <w:rPr>
          <w:rFonts w:ascii="Calibri" w:hAnsi="Calibri" w:cs="Arial"/>
          <w:color w:val="000000"/>
          <w:highlight w:val="lightGray"/>
          <w:shd w:val="clear" w:color="auto" w:fill="FFFFFF"/>
        </w:rPr>
        <w:t>Tehnično pridobivajo celulozo iz</w:t>
      </w:r>
      <w:r w:rsidRPr="001948CC">
        <w:rPr>
          <w:rStyle w:val="apple-converted-space"/>
          <w:rFonts w:ascii="Calibri" w:hAnsi="Calibri" w:cs="Arial"/>
          <w:color w:val="000000"/>
          <w:highlight w:val="lightGray"/>
          <w:shd w:val="clear" w:color="auto" w:fill="FFFFFF"/>
        </w:rPr>
        <w:t> </w:t>
      </w:r>
      <w:hyperlink r:id="rId18" w:tooltip="Les" w:history="1">
        <w:r w:rsidRPr="001948CC">
          <w:rPr>
            <w:rStyle w:val="Hyperlink"/>
            <w:rFonts w:ascii="Calibri" w:hAnsi="Calibri" w:cs="Arial"/>
            <w:color w:val="0B0080"/>
            <w:highlight w:val="lightGray"/>
            <w:u w:val="none"/>
            <w:shd w:val="clear" w:color="auto" w:fill="FFFFFF"/>
          </w:rPr>
          <w:t>lesa</w:t>
        </w:r>
      </w:hyperlink>
      <w:r w:rsidRPr="001948CC">
        <w:rPr>
          <w:rFonts w:ascii="Calibri" w:hAnsi="Calibri" w:cs="Arial"/>
          <w:color w:val="000000"/>
          <w:highlight w:val="lightGray"/>
          <w:shd w:val="clear" w:color="auto" w:fill="FFFFFF"/>
        </w:rPr>
        <w:t>. Celuloza je izhodna snov za pridobivanje</w:t>
      </w:r>
      <w:r w:rsidRPr="001948CC">
        <w:rPr>
          <w:rStyle w:val="apple-converted-space"/>
          <w:rFonts w:ascii="Calibri" w:hAnsi="Calibri" w:cs="Arial"/>
          <w:color w:val="000000"/>
          <w:highlight w:val="lightGray"/>
          <w:shd w:val="clear" w:color="auto" w:fill="FFFFFF"/>
        </w:rPr>
        <w:t> </w:t>
      </w:r>
      <w:hyperlink r:id="rId19" w:tooltip="Papir" w:history="1">
        <w:r w:rsidRPr="001948CC">
          <w:rPr>
            <w:rStyle w:val="Hyperlink"/>
            <w:rFonts w:ascii="Calibri" w:hAnsi="Calibri" w:cs="Arial"/>
            <w:color w:val="0B0080"/>
            <w:highlight w:val="lightGray"/>
            <w:u w:val="none"/>
            <w:shd w:val="clear" w:color="auto" w:fill="FFFFFF"/>
          </w:rPr>
          <w:t>papirja</w:t>
        </w:r>
      </w:hyperlink>
      <w:r w:rsidRPr="001948CC">
        <w:rPr>
          <w:rFonts w:ascii="Calibri" w:hAnsi="Calibri" w:cs="Arial"/>
          <w:color w:val="000000"/>
          <w:highlight w:val="lightGray"/>
          <w:shd w:val="clear" w:color="auto" w:fill="FFFFFF"/>
        </w:rPr>
        <w:t>, pomembna pa je tudi v</w:t>
      </w:r>
      <w:r w:rsidRPr="001948CC">
        <w:rPr>
          <w:rStyle w:val="apple-converted-space"/>
          <w:rFonts w:ascii="Calibri" w:hAnsi="Calibri" w:cs="Arial"/>
          <w:color w:val="000000"/>
          <w:highlight w:val="lightGray"/>
          <w:shd w:val="clear" w:color="auto" w:fill="FFFFFF"/>
        </w:rPr>
        <w:t> </w:t>
      </w:r>
      <w:hyperlink r:id="rId20" w:tooltip="Tekstilna industrija (stran ne obstaja)" w:history="1">
        <w:r w:rsidRPr="001948CC">
          <w:rPr>
            <w:rStyle w:val="Hyperlink"/>
            <w:rFonts w:ascii="Calibri" w:hAnsi="Calibri" w:cs="Arial"/>
            <w:color w:val="A55858"/>
            <w:highlight w:val="lightGray"/>
            <w:u w:val="none"/>
            <w:shd w:val="clear" w:color="auto" w:fill="FFFFFF"/>
          </w:rPr>
          <w:t>tekstilni industriji</w:t>
        </w:r>
      </w:hyperlink>
      <w:r w:rsidRPr="001948CC">
        <w:rPr>
          <w:rFonts w:ascii="Calibri" w:hAnsi="Calibri" w:cs="Arial"/>
          <w:color w:val="000000"/>
          <w:highlight w:val="lightGray"/>
          <w:shd w:val="clear" w:color="auto" w:fill="FFFFFF"/>
        </w:rPr>
        <w:t>, kjer se uporablja v obliki</w:t>
      </w:r>
      <w:r w:rsidRPr="001948CC">
        <w:rPr>
          <w:rStyle w:val="apple-converted-space"/>
          <w:rFonts w:ascii="Calibri" w:hAnsi="Calibri" w:cs="Arial"/>
          <w:color w:val="000000"/>
          <w:highlight w:val="lightGray"/>
          <w:shd w:val="clear" w:color="auto" w:fill="FFFFFF"/>
        </w:rPr>
        <w:t> </w:t>
      </w:r>
      <w:hyperlink r:id="rId21" w:tooltip="Bombaž" w:history="1">
        <w:r w:rsidRPr="001948CC">
          <w:rPr>
            <w:rStyle w:val="Hyperlink"/>
            <w:rFonts w:ascii="Calibri" w:hAnsi="Calibri" w:cs="Arial"/>
            <w:color w:val="0B0080"/>
            <w:highlight w:val="lightGray"/>
            <w:u w:val="none"/>
            <w:shd w:val="clear" w:color="auto" w:fill="FFFFFF"/>
          </w:rPr>
          <w:t>bombaža</w:t>
        </w:r>
      </w:hyperlink>
      <w:r w:rsidRPr="001948CC">
        <w:rPr>
          <w:rFonts w:ascii="Calibri" w:hAnsi="Calibri" w:cs="Arial"/>
          <w:color w:val="000000"/>
          <w:highlight w:val="lightGray"/>
          <w:shd w:val="clear" w:color="auto" w:fill="FFFFFF"/>
        </w:rPr>
        <w:t>,</w:t>
      </w:r>
      <w:r w:rsidRPr="001948CC">
        <w:rPr>
          <w:rStyle w:val="apple-converted-space"/>
          <w:rFonts w:ascii="Calibri" w:hAnsi="Calibri" w:cs="Arial"/>
          <w:color w:val="000000"/>
          <w:highlight w:val="lightGray"/>
          <w:shd w:val="clear" w:color="auto" w:fill="FFFFFF"/>
        </w:rPr>
        <w:t> </w:t>
      </w:r>
      <w:hyperlink r:id="rId22" w:tooltip="Lan (stran ne obstaja)" w:history="1">
        <w:r w:rsidRPr="001948CC">
          <w:rPr>
            <w:rStyle w:val="Hyperlink"/>
            <w:rFonts w:ascii="Calibri" w:hAnsi="Calibri" w:cs="Arial"/>
            <w:color w:val="A55858"/>
            <w:highlight w:val="lightGray"/>
            <w:u w:val="none"/>
            <w:shd w:val="clear" w:color="auto" w:fill="FFFFFF"/>
          </w:rPr>
          <w:t>lanu</w:t>
        </w:r>
      </w:hyperlink>
      <w:r w:rsidRPr="001948CC">
        <w:rPr>
          <w:rFonts w:ascii="Calibri" w:hAnsi="Calibri" w:cs="Arial"/>
          <w:color w:val="000000"/>
          <w:highlight w:val="lightGray"/>
          <w:shd w:val="clear" w:color="auto" w:fill="FFFFFF"/>
        </w:rPr>
        <w:t>, iz nje pa pridobivajo tudi umetno svilo,</w:t>
      </w:r>
      <w:r w:rsidRPr="001948CC">
        <w:rPr>
          <w:rStyle w:val="apple-converted-space"/>
          <w:rFonts w:ascii="Calibri" w:hAnsi="Calibri" w:cs="Arial"/>
          <w:color w:val="000000"/>
          <w:highlight w:val="lightGray"/>
          <w:shd w:val="clear" w:color="auto" w:fill="FFFFFF"/>
        </w:rPr>
        <w:t> </w:t>
      </w:r>
      <w:hyperlink r:id="rId23" w:tooltip="Viskoza (stran ne obstaja)" w:history="1">
        <w:r w:rsidRPr="001948CC">
          <w:rPr>
            <w:rStyle w:val="Hyperlink"/>
            <w:rFonts w:ascii="Calibri" w:hAnsi="Calibri" w:cs="Arial"/>
            <w:color w:val="A55858"/>
            <w:highlight w:val="lightGray"/>
            <w:u w:val="none"/>
            <w:shd w:val="clear" w:color="auto" w:fill="FFFFFF"/>
          </w:rPr>
          <w:t>viskozo</w:t>
        </w:r>
      </w:hyperlink>
      <w:r w:rsidRPr="001948CC">
        <w:rPr>
          <w:rStyle w:val="apple-converted-space"/>
          <w:rFonts w:ascii="Calibri" w:hAnsi="Calibri" w:cs="Arial"/>
          <w:color w:val="000000"/>
          <w:highlight w:val="lightGray"/>
          <w:shd w:val="clear" w:color="auto" w:fill="FFFFFF"/>
        </w:rPr>
        <w:t> </w:t>
      </w:r>
      <w:r w:rsidRPr="001948CC">
        <w:rPr>
          <w:rFonts w:ascii="Calibri" w:hAnsi="Calibri" w:cs="Arial"/>
          <w:color w:val="000000"/>
          <w:highlight w:val="lightGray"/>
          <w:shd w:val="clear" w:color="auto" w:fill="FFFFFF"/>
        </w:rPr>
        <w:t xml:space="preserve">... </w:t>
      </w:r>
    </w:p>
    <w:p w:rsidR="00BE52FF" w:rsidRPr="001948CC" w:rsidRDefault="00655899">
      <w:pPr>
        <w:rPr>
          <w:rFonts w:ascii="Calibri" w:hAnsi="Calibri" w:cs="Arial"/>
          <w:i/>
          <w:color w:val="000000"/>
          <w:sz w:val="22"/>
          <w:szCs w:val="22"/>
          <w:shd w:val="clear" w:color="auto" w:fill="FFFFFF"/>
        </w:rPr>
      </w:pPr>
      <w:r w:rsidRPr="001948CC">
        <w:rPr>
          <w:rFonts w:ascii="Calibri" w:hAnsi="Calibri"/>
          <w:i/>
          <w:sz w:val="22"/>
          <w:szCs w:val="22"/>
        </w:rPr>
        <w:t>(</w:t>
      </w:r>
      <w:r w:rsidR="00BE52FF" w:rsidRPr="001948CC">
        <w:rPr>
          <w:rFonts w:ascii="Calibri" w:hAnsi="Calibri"/>
          <w:i/>
          <w:sz w:val="22"/>
          <w:szCs w:val="22"/>
        </w:rPr>
        <w:t>Nastaja vsak dan s procesom fotosinteze iz ogljikovega dioksida in vode ob posredovanju sončne svetlobe. Celuloza je sestavljena iz 44% ogljika, 6% vodika in 50% kisika. Celuloza kljub številnim hidroksilnim skupinam ni topna v vodi. Vzrok za netopnost so številne vodikove vezi, ki medsebojno povezujejo hidroksilne skupine celuloze.. Kompaktnost je posledica vodikovih vezi, ki se tvorijo med OH-skupinami vzporednih verig. V celični steni so celulozna vlakna povezana še s številnimi polisaharidi, ki še dodatno prispevajo h kompaktnosti</w:t>
      </w:r>
      <w:r w:rsidRPr="001948CC">
        <w:rPr>
          <w:rFonts w:ascii="Calibri" w:hAnsi="Calibri"/>
          <w:i/>
          <w:sz w:val="22"/>
          <w:szCs w:val="22"/>
        </w:rPr>
        <w:t>)</w:t>
      </w:r>
    </w:p>
    <w:p w:rsidR="00655899" w:rsidRDefault="00655899">
      <w:pPr>
        <w:rPr>
          <w:rFonts w:ascii="Arial" w:hAnsi="Arial" w:cs="Arial"/>
          <w:color w:val="000000"/>
          <w:sz w:val="20"/>
          <w:szCs w:val="20"/>
          <w:shd w:val="clear" w:color="auto" w:fill="FFFFFF"/>
        </w:rPr>
      </w:pPr>
    </w:p>
    <w:p w:rsidR="00655899" w:rsidRPr="00655899" w:rsidRDefault="00655899">
      <w:pPr>
        <w:rPr>
          <w:rFonts w:ascii="Arial" w:hAnsi="Arial" w:cs="Aharoni"/>
          <w:b/>
          <w:color w:val="000000"/>
          <w:sz w:val="22"/>
          <w:szCs w:val="22"/>
          <w:shd w:val="clear" w:color="auto" w:fill="FFFFFF"/>
        </w:rPr>
      </w:pPr>
      <w:r w:rsidRPr="00655899">
        <w:rPr>
          <w:rFonts w:ascii="Arial" w:hAnsi="Arial" w:cs="Aharoni"/>
          <w:b/>
          <w:color w:val="000000"/>
          <w:sz w:val="22"/>
          <w:szCs w:val="22"/>
          <w:shd w:val="clear" w:color="auto" w:fill="FFFFFF"/>
        </w:rPr>
        <w:t>HITIN</w:t>
      </w:r>
    </w:p>
    <w:p w:rsidR="00BE52FF" w:rsidRPr="00655899" w:rsidRDefault="00BE52FF">
      <w:pPr>
        <w:rPr>
          <w:rFonts w:ascii="Arial" w:hAnsi="Arial" w:cs="Arial"/>
          <w:color w:val="000000"/>
          <w:shd w:val="clear" w:color="auto" w:fill="FFFFFF"/>
        </w:rPr>
      </w:pPr>
      <w:r w:rsidRPr="001948CC">
        <w:rPr>
          <w:rFonts w:ascii="Calibri" w:hAnsi="Calibri" w:cs="Tahoma"/>
          <w:color w:val="000000"/>
          <w:highlight w:val="lightGray"/>
          <w:shd w:val="clear" w:color="auto" w:fill="7EA10B"/>
        </w:rPr>
        <w:t>Je  strukturni polisah</w:t>
      </w:r>
      <w:r w:rsidR="00655899" w:rsidRPr="001948CC">
        <w:rPr>
          <w:rFonts w:ascii="Calibri" w:hAnsi="Calibri" w:cs="Tahoma"/>
          <w:color w:val="000000"/>
          <w:highlight w:val="lightGray"/>
          <w:shd w:val="clear" w:color="auto" w:fill="7EA10B"/>
        </w:rPr>
        <w:t>arid, živalskega izvora. Zelo j</w:t>
      </w:r>
      <w:r w:rsidRPr="001948CC">
        <w:rPr>
          <w:rFonts w:ascii="Calibri" w:hAnsi="Calibri" w:cs="Tahoma"/>
          <w:color w:val="000000"/>
          <w:highlight w:val="lightGray"/>
          <w:shd w:val="clear" w:color="auto" w:fill="7EA10B"/>
        </w:rPr>
        <w:t>e podoben celulozi. Tvori linearne verige glukoznih enot. Molekule hitina se združujejo v vlakna, ki gradijo oklepe rakov in ogrodje večine žuželk.</w:t>
      </w:r>
      <w:r w:rsidR="00655899" w:rsidRPr="001948CC">
        <w:rPr>
          <w:rFonts w:ascii="Calibri" w:hAnsi="Calibri" w:cs="Tahoma"/>
          <w:color w:val="000000"/>
          <w:highlight w:val="lightGray"/>
        </w:rPr>
        <w:t xml:space="preserve"> </w:t>
      </w:r>
      <w:r w:rsidRPr="001948CC">
        <w:rPr>
          <w:rFonts w:ascii="Calibri" w:hAnsi="Calibri" w:cs="Arial"/>
          <w:color w:val="000000"/>
          <w:highlight w:val="lightGray"/>
          <w:shd w:val="clear" w:color="auto" w:fill="FFFFFF"/>
        </w:rPr>
        <w:t>Hitin se uporablja v več industrijskih procesih, med drugim za prečiščevanje vode in kot stabilizator v proizvodnji</w:t>
      </w:r>
      <w:r w:rsidRPr="001948CC">
        <w:rPr>
          <w:rStyle w:val="apple-converted-space"/>
          <w:rFonts w:ascii="Calibri" w:hAnsi="Calibri" w:cs="Arial"/>
          <w:color w:val="000000"/>
          <w:highlight w:val="lightGray"/>
          <w:shd w:val="clear" w:color="auto" w:fill="FFFFFF"/>
        </w:rPr>
        <w:t> </w:t>
      </w:r>
      <w:hyperlink r:id="rId24" w:tooltip="Hrana" w:history="1">
        <w:r w:rsidRPr="001948CC">
          <w:rPr>
            <w:rStyle w:val="Hyperlink"/>
            <w:rFonts w:ascii="Calibri" w:hAnsi="Calibri" w:cs="Arial"/>
            <w:color w:val="0B0080"/>
            <w:highlight w:val="lightGray"/>
            <w:u w:val="none"/>
            <w:shd w:val="clear" w:color="auto" w:fill="FFFFFF"/>
          </w:rPr>
          <w:t>hrane</w:t>
        </w:r>
      </w:hyperlink>
      <w:r w:rsidRPr="001948CC">
        <w:rPr>
          <w:rFonts w:ascii="Calibri" w:hAnsi="Calibri" w:cs="Arial"/>
          <w:color w:val="000000"/>
          <w:highlight w:val="lightGray"/>
          <w:shd w:val="clear" w:color="auto" w:fill="FFFFFF"/>
        </w:rPr>
        <w:t>,</w:t>
      </w:r>
      <w:r w:rsidRPr="001948CC">
        <w:rPr>
          <w:rStyle w:val="apple-converted-space"/>
          <w:rFonts w:ascii="Calibri" w:hAnsi="Calibri" w:cs="Arial"/>
          <w:color w:val="000000"/>
          <w:highlight w:val="lightGray"/>
          <w:shd w:val="clear" w:color="auto" w:fill="FFFFFF"/>
        </w:rPr>
        <w:t> </w:t>
      </w:r>
      <w:hyperlink r:id="rId25" w:tooltip="Zdravilo" w:history="1">
        <w:r w:rsidRPr="001948CC">
          <w:rPr>
            <w:rStyle w:val="Hyperlink"/>
            <w:rFonts w:ascii="Calibri" w:hAnsi="Calibri" w:cs="Arial"/>
            <w:color w:val="0B0080"/>
            <w:highlight w:val="lightGray"/>
            <w:u w:val="none"/>
            <w:shd w:val="clear" w:color="auto" w:fill="FFFFFF"/>
          </w:rPr>
          <w:t>zdravil</w:t>
        </w:r>
      </w:hyperlink>
      <w:r w:rsidRPr="001948CC">
        <w:rPr>
          <w:rStyle w:val="apple-converted-space"/>
          <w:rFonts w:ascii="Calibri" w:hAnsi="Calibri" w:cs="Arial"/>
          <w:color w:val="000000"/>
          <w:highlight w:val="lightGray"/>
          <w:shd w:val="clear" w:color="auto" w:fill="FFFFFF"/>
        </w:rPr>
        <w:t> </w:t>
      </w:r>
      <w:r w:rsidRPr="001948CC">
        <w:rPr>
          <w:rFonts w:ascii="Calibri" w:hAnsi="Calibri" w:cs="Arial"/>
          <w:color w:val="000000"/>
          <w:highlight w:val="lightGray"/>
          <w:shd w:val="clear" w:color="auto" w:fill="FFFFFF"/>
        </w:rPr>
        <w:t>ter</w:t>
      </w:r>
      <w:r w:rsidRPr="001948CC">
        <w:rPr>
          <w:rStyle w:val="apple-converted-space"/>
          <w:rFonts w:ascii="Calibri" w:hAnsi="Calibri" w:cs="Arial"/>
          <w:color w:val="000000"/>
          <w:highlight w:val="lightGray"/>
          <w:shd w:val="clear" w:color="auto" w:fill="FFFFFF"/>
        </w:rPr>
        <w:t> </w:t>
      </w:r>
      <w:hyperlink r:id="rId26" w:tooltip="Papir" w:history="1">
        <w:r w:rsidRPr="001948CC">
          <w:rPr>
            <w:rStyle w:val="Hyperlink"/>
            <w:rFonts w:ascii="Calibri" w:hAnsi="Calibri" w:cs="Arial"/>
            <w:color w:val="0B0080"/>
            <w:highlight w:val="lightGray"/>
            <w:u w:val="none"/>
            <w:shd w:val="clear" w:color="auto" w:fill="FFFFFF"/>
          </w:rPr>
          <w:t>papirja</w:t>
        </w:r>
      </w:hyperlink>
      <w:r w:rsidRPr="001948CC">
        <w:rPr>
          <w:rFonts w:ascii="Calibri" w:hAnsi="Calibri" w:cs="Arial"/>
          <w:color w:val="000000"/>
          <w:highlight w:val="lightGray"/>
          <w:shd w:val="clear" w:color="auto" w:fill="FFFFFF"/>
        </w:rPr>
        <w:t>. V</w:t>
      </w:r>
      <w:r w:rsidRPr="001948CC">
        <w:rPr>
          <w:rStyle w:val="apple-converted-space"/>
          <w:rFonts w:ascii="Calibri" w:hAnsi="Calibri" w:cs="Arial"/>
          <w:color w:val="000000"/>
          <w:highlight w:val="lightGray"/>
          <w:shd w:val="clear" w:color="auto" w:fill="FFFFFF"/>
        </w:rPr>
        <w:t> </w:t>
      </w:r>
      <w:hyperlink r:id="rId27" w:tooltip="Biomedicina (stran ne obstaja)" w:history="1">
        <w:r w:rsidRPr="001948CC">
          <w:rPr>
            <w:rStyle w:val="Hyperlink"/>
            <w:rFonts w:ascii="Calibri" w:hAnsi="Calibri" w:cs="Arial"/>
            <w:color w:val="A55858"/>
            <w:highlight w:val="lightGray"/>
            <w:u w:val="none"/>
            <w:shd w:val="clear" w:color="auto" w:fill="FFFFFF"/>
          </w:rPr>
          <w:t>biomedicini</w:t>
        </w:r>
      </w:hyperlink>
      <w:r w:rsidRPr="001948CC">
        <w:rPr>
          <w:rStyle w:val="apple-converted-space"/>
          <w:rFonts w:ascii="Calibri" w:hAnsi="Calibri" w:cs="Arial"/>
          <w:color w:val="000000"/>
          <w:highlight w:val="lightGray"/>
          <w:shd w:val="clear" w:color="auto" w:fill="FFFFFF"/>
        </w:rPr>
        <w:t> </w:t>
      </w:r>
      <w:r w:rsidRPr="001948CC">
        <w:rPr>
          <w:rFonts w:ascii="Calibri" w:hAnsi="Calibri" w:cs="Arial"/>
          <w:color w:val="000000"/>
          <w:highlight w:val="lightGray"/>
          <w:shd w:val="clear" w:color="auto" w:fill="FFFFFF"/>
        </w:rPr>
        <w:t>se zaradi odpornosti in prožnosti uporablja kot biorazgradljiva nit za šivanje</w:t>
      </w:r>
      <w:r w:rsidRPr="001948CC">
        <w:rPr>
          <w:rStyle w:val="apple-converted-space"/>
          <w:rFonts w:ascii="Calibri" w:hAnsi="Calibri" w:cs="Arial"/>
          <w:color w:val="000000"/>
          <w:highlight w:val="lightGray"/>
          <w:shd w:val="clear" w:color="auto" w:fill="FFFFFF"/>
        </w:rPr>
        <w:t> </w:t>
      </w:r>
      <w:hyperlink r:id="rId28" w:tooltip="Rana (stran ne obstaja)" w:history="1">
        <w:r w:rsidRPr="001948CC">
          <w:rPr>
            <w:rStyle w:val="Hyperlink"/>
            <w:rFonts w:ascii="Calibri" w:hAnsi="Calibri" w:cs="Arial"/>
            <w:color w:val="A55858"/>
            <w:highlight w:val="lightGray"/>
            <w:u w:val="none"/>
            <w:shd w:val="clear" w:color="auto" w:fill="FFFFFF"/>
          </w:rPr>
          <w:t>ran</w:t>
        </w:r>
      </w:hyperlink>
      <w:r w:rsidRPr="001948CC">
        <w:rPr>
          <w:rFonts w:ascii="Calibri" w:hAnsi="Calibri" w:cs="Arial"/>
          <w:color w:val="000000"/>
          <w:highlight w:val="lightGray"/>
          <w:shd w:val="clear" w:color="auto" w:fill="FFFFFF"/>
        </w:rPr>
        <w:t>, njegova zgradba pa pospešuje tudi celjenje.</w:t>
      </w:r>
    </w:p>
    <w:p w:rsidR="00BE52FF" w:rsidRDefault="00BE52FF">
      <w:pPr>
        <w:rPr>
          <w:rFonts w:ascii="Arial" w:hAnsi="Arial" w:cs="Arial"/>
          <w:color w:val="000000"/>
          <w:sz w:val="20"/>
          <w:szCs w:val="20"/>
          <w:shd w:val="clear" w:color="auto" w:fill="FFFFFF"/>
        </w:rPr>
      </w:pPr>
    </w:p>
    <w:p w:rsidR="00ED339F" w:rsidRDefault="00ED339F">
      <w:pPr>
        <w:rPr>
          <w:rFonts w:ascii="Arial" w:hAnsi="Arial" w:cs="Arial"/>
          <w:color w:val="000000"/>
          <w:sz w:val="20"/>
          <w:szCs w:val="20"/>
          <w:shd w:val="clear" w:color="auto" w:fill="FFFFFF"/>
        </w:rPr>
      </w:pPr>
    </w:p>
    <w:p w:rsidR="00F00670" w:rsidRPr="00363F8F" w:rsidRDefault="00F00670">
      <w:pPr>
        <w:rPr>
          <w:rFonts w:ascii="Arial" w:hAnsi="Arial" w:cs="Arial"/>
          <w:color w:val="000000"/>
          <w:sz w:val="20"/>
          <w:szCs w:val="20"/>
          <w:shd w:val="clear" w:color="auto" w:fill="FFFFFF"/>
        </w:rPr>
      </w:pPr>
    </w:p>
    <w:sectPr w:rsidR="00F00670" w:rsidRPr="00363F8F" w:rsidSect="003B7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CFD"/>
    <w:multiLevelType w:val="hybridMultilevel"/>
    <w:tmpl w:val="4BF094FE"/>
    <w:lvl w:ilvl="0" w:tplc="734822BA">
      <w:start w:val="1"/>
      <w:numFmt w:val="bullet"/>
      <w:lvlText w:val=""/>
      <w:lvlJc w:val="left"/>
      <w:pPr>
        <w:tabs>
          <w:tab w:val="num" w:pos="720"/>
        </w:tabs>
        <w:ind w:left="720" w:hanging="360"/>
      </w:pPr>
      <w:rPr>
        <w:rFonts w:ascii="Wingdings" w:hAnsi="Wingdings" w:hint="default"/>
      </w:rPr>
    </w:lvl>
    <w:lvl w:ilvl="1" w:tplc="8D988B96" w:tentative="1">
      <w:start w:val="1"/>
      <w:numFmt w:val="bullet"/>
      <w:lvlText w:val=""/>
      <w:lvlJc w:val="left"/>
      <w:pPr>
        <w:tabs>
          <w:tab w:val="num" w:pos="1440"/>
        </w:tabs>
        <w:ind w:left="1440" w:hanging="360"/>
      </w:pPr>
      <w:rPr>
        <w:rFonts w:ascii="Wingdings" w:hAnsi="Wingdings" w:hint="default"/>
      </w:rPr>
    </w:lvl>
    <w:lvl w:ilvl="2" w:tplc="99A87208" w:tentative="1">
      <w:start w:val="1"/>
      <w:numFmt w:val="bullet"/>
      <w:lvlText w:val=""/>
      <w:lvlJc w:val="left"/>
      <w:pPr>
        <w:tabs>
          <w:tab w:val="num" w:pos="2160"/>
        </w:tabs>
        <w:ind w:left="2160" w:hanging="360"/>
      </w:pPr>
      <w:rPr>
        <w:rFonts w:ascii="Wingdings" w:hAnsi="Wingdings" w:hint="default"/>
      </w:rPr>
    </w:lvl>
    <w:lvl w:ilvl="3" w:tplc="0D2EE504" w:tentative="1">
      <w:start w:val="1"/>
      <w:numFmt w:val="bullet"/>
      <w:lvlText w:val=""/>
      <w:lvlJc w:val="left"/>
      <w:pPr>
        <w:tabs>
          <w:tab w:val="num" w:pos="2880"/>
        </w:tabs>
        <w:ind w:left="2880" w:hanging="360"/>
      </w:pPr>
      <w:rPr>
        <w:rFonts w:ascii="Wingdings" w:hAnsi="Wingdings" w:hint="default"/>
      </w:rPr>
    </w:lvl>
    <w:lvl w:ilvl="4" w:tplc="5DBC8B4A" w:tentative="1">
      <w:start w:val="1"/>
      <w:numFmt w:val="bullet"/>
      <w:lvlText w:val=""/>
      <w:lvlJc w:val="left"/>
      <w:pPr>
        <w:tabs>
          <w:tab w:val="num" w:pos="3600"/>
        </w:tabs>
        <w:ind w:left="3600" w:hanging="360"/>
      </w:pPr>
      <w:rPr>
        <w:rFonts w:ascii="Wingdings" w:hAnsi="Wingdings" w:hint="default"/>
      </w:rPr>
    </w:lvl>
    <w:lvl w:ilvl="5" w:tplc="1974FA3A" w:tentative="1">
      <w:start w:val="1"/>
      <w:numFmt w:val="bullet"/>
      <w:lvlText w:val=""/>
      <w:lvlJc w:val="left"/>
      <w:pPr>
        <w:tabs>
          <w:tab w:val="num" w:pos="4320"/>
        </w:tabs>
        <w:ind w:left="4320" w:hanging="360"/>
      </w:pPr>
      <w:rPr>
        <w:rFonts w:ascii="Wingdings" w:hAnsi="Wingdings" w:hint="default"/>
      </w:rPr>
    </w:lvl>
    <w:lvl w:ilvl="6" w:tplc="2F0A028A" w:tentative="1">
      <w:start w:val="1"/>
      <w:numFmt w:val="bullet"/>
      <w:lvlText w:val=""/>
      <w:lvlJc w:val="left"/>
      <w:pPr>
        <w:tabs>
          <w:tab w:val="num" w:pos="5040"/>
        </w:tabs>
        <w:ind w:left="5040" w:hanging="360"/>
      </w:pPr>
      <w:rPr>
        <w:rFonts w:ascii="Wingdings" w:hAnsi="Wingdings" w:hint="default"/>
      </w:rPr>
    </w:lvl>
    <w:lvl w:ilvl="7" w:tplc="CBF6414E" w:tentative="1">
      <w:start w:val="1"/>
      <w:numFmt w:val="bullet"/>
      <w:lvlText w:val=""/>
      <w:lvlJc w:val="left"/>
      <w:pPr>
        <w:tabs>
          <w:tab w:val="num" w:pos="5760"/>
        </w:tabs>
        <w:ind w:left="5760" w:hanging="360"/>
      </w:pPr>
      <w:rPr>
        <w:rFonts w:ascii="Wingdings" w:hAnsi="Wingdings" w:hint="default"/>
      </w:rPr>
    </w:lvl>
    <w:lvl w:ilvl="8" w:tplc="CFAEEF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A1936"/>
    <w:multiLevelType w:val="multilevel"/>
    <w:tmpl w:val="B85E9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01D93"/>
    <w:multiLevelType w:val="multilevel"/>
    <w:tmpl w:val="979A6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95A40"/>
    <w:multiLevelType w:val="hybridMultilevel"/>
    <w:tmpl w:val="2174C9EA"/>
    <w:lvl w:ilvl="0" w:tplc="B07643D0">
      <w:start w:val="1"/>
      <w:numFmt w:val="bullet"/>
      <w:lvlText w:val=""/>
      <w:lvlJc w:val="left"/>
      <w:pPr>
        <w:tabs>
          <w:tab w:val="num" w:pos="720"/>
        </w:tabs>
        <w:ind w:left="720" w:hanging="360"/>
      </w:pPr>
      <w:rPr>
        <w:rFonts w:ascii="Wingdings" w:hAnsi="Wingdings" w:hint="default"/>
      </w:rPr>
    </w:lvl>
    <w:lvl w:ilvl="1" w:tplc="0BDC6BE8" w:tentative="1">
      <w:start w:val="1"/>
      <w:numFmt w:val="bullet"/>
      <w:lvlText w:val=""/>
      <w:lvlJc w:val="left"/>
      <w:pPr>
        <w:tabs>
          <w:tab w:val="num" w:pos="1440"/>
        </w:tabs>
        <w:ind w:left="1440" w:hanging="360"/>
      </w:pPr>
      <w:rPr>
        <w:rFonts w:ascii="Wingdings" w:hAnsi="Wingdings" w:hint="default"/>
      </w:rPr>
    </w:lvl>
    <w:lvl w:ilvl="2" w:tplc="3560EDB2" w:tentative="1">
      <w:start w:val="1"/>
      <w:numFmt w:val="bullet"/>
      <w:lvlText w:val=""/>
      <w:lvlJc w:val="left"/>
      <w:pPr>
        <w:tabs>
          <w:tab w:val="num" w:pos="2160"/>
        </w:tabs>
        <w:ind w:left="2160" w:hanging="360"/>
      </w:pPr>
      <w:rPr>
        <w:rFonts w:ascii="Wingdings" w:hAnsi="Wingdings" w:hint="default"/>
      </w:rPr>
    </w:lvl>
    <w:lvl w:ilvl="3" w:tplc="6AF47E66" w:tentative="1">
      <w:start w:val="1"/>
      <w:numFmt w:val="bullet"/>
      <w:lvlText w:val=""/>
      <w:lvlJc w:val="left"/>
      <w:pPr>
        <w:tabs>
          <w:tab w:val="num" w:pos="2880"/>
        </w:tabs>
        <w:ind w:left="2880" w:hanging="360"/>
      </w:pPr>
      <w:rPr>
        <w:rFonts w:ascii="Wingdings" w:hAnsi="Wingdings" w:hint="default"/>
      </w:rPr>
    </w:lvl>
    <w:lvl w:ilvl="4" w:tplc="7840A4D6" w:tentative="1">
      <w:start w:val="1"/>
      <w:numFmt w:val="bullet"/>
      <w:lvlText w:val=""/>
      <w:lvlJc w:val="left"/>
      <w:pPr>
        <w:tabs>
          <w:tab w:val="num" w:pos="3600"/>
        </w:tabs>
        <w:ind w:left="3600" w:hanging="360"/>
      </w:pPr>
      <w:rPr>
        <w:rFonts w:ascii="Wingdings" w:hAnsi="Wingdings" w:hint="default"/>
      </w:rPr>
    </w:lvl>
    <w:lvl w:ilvl="5" w:tplc="3F983AEA" w:tentative="1">
      <w:start w:val="1"/>
      <w:numFmt w:val="bullet"/>
      <w:lvlText w:val=""/>
      <w:lvlJc w:val="left"/>
      <w:pPr>
        <w:tabs>
          <w:tab w:val="num" w:pos="4320"/>
        </w:tabs>
        <w:ind w:left="4320" w:hanging="360"/>
      </w:pPr>
      <w:rPr>
        <w:rFonts w:ascii="Wingdings" w:hAnsi="Wingdings" w:hint="default"/>
      </w:rPr>
    </w:lvl>
    <w:lvl w:ilvl="6" w:tplc="A1584A58" w:tentative="1">
      <w:start w:val="1"/>
      <w:numFmt w:val="bullet"/>
      <w:lvlText w:val=""/>
      <w:lvlJc w:val="left"/>
      <w:pPr>
        <w:tabs>
          <w:tab w:val="num" w:pos="5040"/>
        </w:tabs>
        <w:ind w:left="5040" w:hanging="360"/>
      </w:pPr>
      <w:rPr>
        <w:rFonts w:ascii="Wingdings" w:hAnsi="Wingdings" w:hint="default"/>
      </w:rPr>
    </w:lvl>
    <w:lvl w:ilvl="7" w:tplc="63D67CAE" w:tentative="1">
      <w:start w:val="1"/>
      <w:numFmt w:val="bullet"/>
      <w:lvlText w:val=""/>
      <w:lvlJc w:val="left"/>
      <w:pPr>
        <w:tabs>
          <w:tab w:val="num" w:pos="5760"/>
        </w:tabs>
        <w:ind w:left="5760" w:hanging="360"/>
      </w:pPr>
      <w:rPr>
        <w:rFonts w:ascii="Wingdings" w:hAnsi="Wingdings" w:hint="default"/>
      </w:rPr>
    </w:lvl>
    <w:lvl w:ilvl="8" w:tplc="C16E3C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FB8"/>
    <w:multiLevelType w:val="hybridMultilevel"/>
    <w:tmpl w:val="CFCECB2E"/>
    <w:lvl w:ilvl="0" w:tplc="35709A6A">
      <w:start w:val="1"/>
      <w:numFmt w:val="bullet"/>
      <w:lvlText w:val=""/>
      <w:lvlJc w:val="left"/>
      <w:pPr>
        <w:tabs>
          <w:tab w:val="num" w:pos="720"/>
        </w:tabs>
        <w:ind w:left="720" w:hanging="360"/>
      </w:pPr>
      <w:rPr>
        <w:rFonts w:ascii="Wingdings" w:hAnsi="Wingdings" w:hint="default"/>
      </w:rPr>
    </w:lvl>
    <w:lvl w:ilvl="1" w:tplc="4BE63756" w:tentative="1">
      <w:start w:val="1"/>
      <w:numFmt w:val="bullet"/>
      <w:lvlText w:val=""/>
      <w:lvlJc w:val="left"/>
      <w:pPr>
        <w:tabs>
          <w:tab w:val="num" w:pos="1440"/>
        </w:tabs>
        <w:ind w:left="1440" w:hanging="360"/>
      </w:pPr>
      <w:rPr>
        <w:rFonts w:ascii="Wingdings" w:hAnsi="Wingdings" w:hint="default"/>
      </w:rPr>
    </w:lvl>
    <w:lvl w:ilvl="2" w:tplc="2A9861B2" w:tentative="1">
      <w:start w:val="1"/>
      <w:numFmt w:val="bullet"/>
      <w:lvlText w:val=""/>
      <w:lvlJc w:val="left"/>
      <w:pPr>
        <w:tabs>
          <w:tab w:val="num" w:pos="2160"/>
        </w:tabs>
        <w:ind w:left="2160" w:hanging="360"/>
      </w:pPr>
      <w:rPr>
        <w:rFonts w:ascii="Wingdings" w:hAnsi="Wingdings" w:hint="default"/>
      </w:rPr>
    </w:lvl>
    <w:lvl w:ilvl="3" w:tplc="42AAC2AA" w:tentative="1">
      <w:start w:val="1"/>
      <w:numFmt w:val="bullet"/>
      <w:lvlText w:val=""/>
      <w:lvlJc w:val="left"/>
      <w:pPr>
        <w:tabs>
          <w:tab w:val="num" w:pos="2880"/>
        </w:tabs>
        <w:ind w:left="2880" w:hanging="360"/>
      </w:pPr>
      <w:rPr>
        <w:rFonts w:ascii="Wingdings" w:hAnsi="Wingdings" w:hint="default"/>
      </w:rPr>
    </w:lvl>
    <w:lvl w:ilvl="4" w:tplc="7928967A" w:tentative="1">
      <w:start w:val="1"/>
      <w:numFmt w:val="bullet"/>
      <w:lvlText w:val=""/>
      <w:lvlJc w:val="left"/>
      <w:pPr>
        <w:tabs>
          <w:tab w:val="num" w:pos="3600"/>
        </w:tabs>
        <w:ind w:left="3600" w:hanging="360"/>
      </w:pPr>
      <w:rPr>
        <w:rFonts w:ascii="Wingdings" w:hAnsi="Wingdings" w:hint="default"/>
      </w:rPr>
    </w:lvl>
    <w:lvl w:ilvl="5" w:tplc="4DE23A5A" w:tentative="1">
      <w:start w:val="1"/>
      <w:numFmt w:val="bullet"/>
      <w:lvlText w:val=""/>
      <w:lvlJc w:val="left"/>
      <w:pPr>
        <w:tabs>
          <w:tab w:val="num" w:pos="4320"/>
        </w:tabs>
        <w:ind w:left="4320" w:hanging="360"/>
      </w:pPr>
      <w:rPr>
        <w:rFonts w:ascii="Wingdings" w:hAnsi="Wingdings" w:hint="default"/>
      </w:rPr>
    </w:lvl>
    <w:lvl w:ilvl="6" w:tplc="1C900890" w:tentative="1">
      <w:start w:val="1"/>
      <w:numFmt w:val="bullet"/>
      <w:lvlText w:val=""/>
      <w:lvlJc w:val="left"/>
      <w:pPr>
        <w:tabs>
          <w:tab w:val="num" w:pos="5040"/>
        </w:tabs>
        <w:ind w:left="5040" w:hanging="360"/>
      </w:pPr>
      <w:rPr>
        <w:rFonts w:ascii="Wingdings" w:hAnsi="Wingdings" w:hint="default"/>
      </w:rPr>
    </w:lvl>
    <w:lvl w:ilvl="7" w:tplc="E238FB6C" w:tentative="1">
      <w:start w:val="1"/>
      <w:numFmt w:val="bullet"/>
      <w:lvlText w:val=""/>
      <w:lvlJc w:val="left"/>
      <w:pPr>
        <w:tabs>
          <w:tab w:val="num" w:pos="5760"/>
        </w:tabs>
        <w:ind w:left="5760" w:hanging="360"/>
      </w:pPr>
      <w:rPr>
        <w:rFonts w:ascii="Wingdings" w:hAnsi="Wingdings" w:hint="default"/>
      </w:rPr>
    </w:lvl>
    <w:lvl w:ilvl="8" w:tplc="12FA6E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37D6F"/>
    <w:multiLevelType w:val="hybridMultilevel"/>
    <w:tmpl w:val="D9EE0152"/>
    <w:lvl w:ilvl="0" w:tplc="259421B0">
      <w:start w:val="1"/>
      <w:numFmt w:val="bullet"/>
      <w:lvlText w:val=""/>
      <w:lvlJc w:val="left"/>
      <w:pPr>
        <w:tabs>
          <w:tab w:val="num" w:pos="720"/>
        </w:tabs>
        <w:ind w:left="720" w:hanging="360"/>
      </w:pPr>
      <w:rPr>
        <w:rFonts w:ascii="Wingdings" w:hAnsi="Wingdings" w:hint="default"/>
      </w:rPr>
    </w:lvl>
    <w:lvl w:ilvl="1" w:tplc="CA9AEB04" w:tentative="1">
      <w:start w:val="1"/>
      <w:numFmt w:val="bullet"/>
      <w:lvlText w:val=""/>
      <w:lvlJc w:val="left"/>
      <w:pPr>
        <w:tabs>
          <w:tab w:val="num" w:pos="1440"/>
        </w:tabs>
        <w:ind w:left="1440" w:hanging="360"/>
      </w:pPr>
      <w:rPr>
        <w:rFonts w:ascii="Wingdings" w:hAnsi="Wingdings" w:hint="default"/>
      </w:rPr>
    </w:lvl>
    <w:lvl w:ilvl="2" w:tplc="A0185FE2" w:tentative="1">
      <w:start w:val="1"/>
      <w:numFmt w:val="bullet"/>
      <w:lvlText w:val=""/>
      <w:lvlJc w:val="left"/>
      <w:pPr>
        <w:tabs>
          <w:tab w:val="num" w:pos="2160"/>
        </w:tabs>
        <w:ind w:left="2160" w:hanging="360"/>
      </w:pPr>
      <w:rPr>
        <w:rFonts w:ascii="Wingdings" w:hAnsi="Wingdings" w:hint="default"/>
      </w:rPr>
    </w:lvl>
    <w:lvl w:ilvl="3" w:tplc="C1BCF670" w:tentative="1">
      <w:start w:val="1"/>
      <w:numFmt w:val="bullet"/>
      <w:lvlText w:val=""/>
      <w:lvlJc w:val="left"/>
      <w:pPr>
        <w:tabs>
          <w:tab w:val="num" w:pos="2880"/>
        </w:tabs>
        <w:ind w:left="2880" w:hanging="360"/>
      </w:pPr>
      <w:rPr>
        <w:rFonts w:ascii="Wingdings" w:hAnsi="Wingdings" w:hint="default"/>
      </w:rPr>
    </w:lvl>
    <w:lvl w:ilvl="4" w:tplc="E2604236" w:tentative="1">
      <w:start w:val="1"/>
      <w:numFmt w:val="bullet"/>
      <w:lvlText w:val=""/>
      <w:lvlJc w:val="left"/>
      <w:pPr>
        <w:tabs>
          <w:tab w:val="num" w:pos="3600"/>
        </w:tabs>
        <w:ind w:left="3600" w:hanging="360"/>
      </w:pPr>
      <w:rPr>
        <w:rFonts w:ascii="Wingdings" w:hAnsi="Wingdings" w:hint="default"/>
      </w:rPr>
    </w:lvl>
    <w:lvl w:ilvl="5" w:tplc="6BE844DA" w:tentative="1">
      <w:start w:val="1"/>
      <w:numFmt w:val="bullet"/>
      <w:lvlText w:val=""/>
      <w:lvlJc w:val="left"/>
      <w:pPr>
        <w:tabs>
          <w:tab w:val="num" w:pos="4320"/>
        </w:tabs>
        <w:ind w:left="4320" w:hanging="360"/>
      </w:pPr>
      <w:rPr>
        <w:rFonts w:ascii="Wingdings" w:hAnsi="Wingdings" w:hint="default"/>
      </w:rPr>
    </w:lvl>
    <w:lvl w:ilvl="6" w:tplc="D92E5CAE" w:tentative="1">
      <w:start w:val="1"/>
      <w:numFmt w:val="bullet"/>
      <w:lvlText w:val=""/>
      <w:lvlJc w:val="left"/>
      <w:pPr>
        <w:tabs>
          <w:tab w:val="num" w:pos="5040"/>
        </w:tabs>
        <w:ind w:left="5040" w:hanging="360"/>
      </w:pPr>
      <w:rPr>
        <w:rFonts w:ascii="Wingdings" w:hAnsi="Wingdings" w:hint="default"/>
      </w:rPr>
    </w:lvl>
    <w:lvl w:ilvl="7" w:tplc="147AF0A0" w:tentative="1">
      <w:start w:val="1"/>
      <w:numFmt w:val="bullet"/>
      <w:lvlText w:val=""/>
      <w:lvlJc w:val="left"/>
      <w:pPr>
        <w:tabs>
          <w:tab w:val="num" w:pos="5760"/>
        </w:tabs>
        <w:ind w:left="5760" w:hanging="360"/>
      </w:pPr>
      <w:rPr>
        <w:rFonts w:ascii="Wingdings" w:hAnsi="Wingdings" w:hint="default"/>
      </w:rPr>
    </w:lvl>
    <w:lvl w:ilvl="8" w:tplc="BE28B47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B4D"/>
    <w:rsid w:val="00041E16"/>
    <w:rsid w:val="000445D5"/>
    <w:rsid w:val="00054DA7"/>
    <w:rsid w:val="000C2A17"/>
    <w:rsid w:val="00141B4D"/>
    <w:rsid w:val="00167E4E"/>
    <w:rsid w:val="001867BB"/>
    <w:rsid w:val="001948CC"/>
    <w:rsid w:val="001C2889"/>
    <w:rsid w:val="001E3B67"/>
    <w:rsid w:val="00273A82"/>
    <w:rsid w:val="002E5D9F"/>
    <w:rsid w:val="00317492"/>
    <w:rsid w:val="003437BF"/>
    <w:rsid w:val="00363DE4"/>
    <w:rsid w:val="00363F8F"/>
    <w:rsid w:val="003B7FDF"/>
    <w:rsid w:val="003E610F"/>
    <w:rsid w:val="00431AE2"/>
    <w:rsid w:val="00492E5F"/>
    <w:rsid w:val="004A7D83"/>
    <w:rsid w:val="004E4921"/>
    <w:rsid w:val="005C64D0"/>
    <w:rsid w:val="00655899"/>
    <w:rsid w:val="00661B76"/>
    <w:rsid w:val="006B33F2"/>
    <w:rsid w:val="006E42FD"/>
    <w:rsid w:val="006E64C2"/>
    <w:rsid w:val="00716527"/>
    <w:rsid w:val="00774E6D"/>
    <w:rsid w:val="007812E4"/>
    <w:rsid w:val="007A6DB5"/>
    <w:rsid w:val="00851727"/>
    <w:rsid w:val="0089175A"/>
    <w:rsid w:val="00897669"/>
    <w:rsid w:val="008B4280"/>
    <w:rsid w:val="008B7FB6"/>
    <w:rsid w:val="008C1A78"/>
    <w:rsid w:val="008E7136"/>
    <w:rsid w:val="009249D6"/>
    <w:rsid w:val="00A122D3"/>
    <w:rsid w:val="00A1758D"/>
    <w:rsid w:val="00A413F4"/>
    <w:rsid w:val="00A46078"/>
    <w:rsid w:val="00A7577C"/>
    <w:rsid w:val="00A86E42"/>
    <w:rsid w:val="00AB584F"/>
    <w:rsid w:val="00AC1F2E"/>
    <w:rsid w:val="00B91139"/>
    <w:rsid w:val="00BA39B8"/>
    <w:rsid w:val="00BC19B9"/>
    <w:rsid w:val="00BC20BE"/>
    <w:rsid w:val="00BC7993"/>
    <w:rsid w:val="00BE52FF"/>
    <w:rsid w:val="00C11226"/>
    <w:rsid w:val="00C176DE"/>
    <w:rsid w:val="00C234A3"/>
    <w:rsid w:val="00C61E72"/>
    <w:rsid w:val="00C76567"/>
    <w:rsid w:val="00CA4820"/>
    <w:rsid w:val="00CD2C18"/>
    <w:rsid w:val="00CE0D7D"/>
    <w:rsid w:val="00DC5E25"/>
    <w:rsid w:val="00DE523E"/>
    <w:rsid w:val="00E44D3E"/>
    <w:rsid w:val="00E47485"/>
    <w:rsid w:val="00E70923"/>
    <w:rsid w:val="00ED339F"/>
    <w:rsid w:val="00EE1107"/>
    <w:rsid w:val="00F00670"/>
    <w:rsid w:val="00F25C1D"/>
    <w:rsid w:val="00F720FB"/>
    <w:rsid w:val="00FA26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7485"/>
  </w:style>
  <w:style w:type="character" w:styleId="Hyperlink">
    <w:name w:val="Hyperlink"/>
    <w:uiPriority w:val="99"/>
    <w:semiHidden/>
    <w:unhideWhenUsed/>
    <w:rsid w:val="00363F8F"/>
    <w:rPr>
      <w:color w:val="0000FF"/>
      <w:u w:val="single"/>
    </w:rPr>
  </w:style>
  <w:style w:type="paragraph" w:styleId="NormalWeb">
    <w:name w:val="Normal (Web)"/>
    <w:basedOn w:val="Normal"/>
    <w:uiPriority w:val="99"/>
    <w:semiHidden/>
    <w:unhideWhenUsed/>
    <w:rsid w:val="00F00670"/>
    <w:pPr>
      <w:spacing w:before="100" w:beforeAutospacing="1" w:after="100" w:afterAutospacing="1"/>
    </w:pPr>
  </w:style>
  <w:style w:type="paragraph" w:styleId="ListParagraph">
    <w:name w:val="List Paragraph"/>
    <w:basedOn w:val="Normal"/>
    <w:uiPriority w:val="34"/>
    <w:qFormat/>
    <w:rsid w:val="00851727"/>
    <w:pPr>
      <w:ind w:left="720"/>
      <w:contextualSpacing/>
    </w:pPr>
  </w:style>
  <w:style w:type="character" w:styleId="Strong">
    <w:name w:val="Strong"/>
    <w:uiPriority w:val="22"/>
    <w:qFormat/>
    <w:rsid w:val="003E610F"/>
    <w:rPr>
      <w:b/>
      <w:bCs/>
    </w:rPr>
  </w:style>
  <w:style w:type="paragraph" w:customStyle="1" w:styleId="Standard">
    <w:name w:val="Standard"/>
    <w:rsid w:val="00041E1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4191">
      <w:bodyDiv w:val="1"/>
      <w:marLeft w:val="0"/>
      <w:marRight w:val="0"/>
      <w:marTop w:val="0"/>
      <w:marBottom w:val="0"/>
      <w:divBdr>
        <w:top w:val="none" w:sz="0" w:space="0" w:color="auto"/>
        <w:left w:val="none" w:sz="0" w:space="0" w:color="auto"/>
        <w:bottom w:val="none" w:sz="0" w:space="0" w:color="auto"/>
        <w:right w:val="none" w:sz="0" w:space="0" w:color="auto"/>
      </w:divBdr>
      <w:divsChild>
        <w:div w:id="1299645934">
          <w:marLeft w:val="547"/>
          <w:marRight w:val="0"/>
          <w:marTop w:val="77"/>
          <w:marBottom w:val="0"/>
          <w:divBdr>
            <w:top w:val="none" w:sz="0" w:space="0" w:color="auto"/>
            <w:left w:val="none" w:sz="0" w:space="0" w:color="auto"/>
            <w:bottom w:val="none" w:sz="0" w:space="0" w:color="auto"/>
            <w:right w:val="none" w:sz="0" w:space="0" w:color="auto"/>
          </w:divBdr>
        </w:div>
      </w:divsChild>
    </w:div>
    <w:div w:id="1123773270">
      <w:bodyDiv w:val="1"/>
      <w:marLeft w:val="0"/>
      <w:marRight w:val="0"/>
      <w:marTop w:val="0"/>
      <w:marBottom w:val="0"/>
      <w:divBdr>
        <w:top w:val="none" w:sz="0" w:space="0" w:color="auto"/>
        <w:left w:val="none" w:sz="0" w:space="0" w:color="auto"/>
        <w:bottom w:val="none" w:sz="0" w:space="0" w:color="auto"/>
        <w:right w:val="none" w:sz="0" w:space="0" w:color="auto"/>
      </w:divBdr>
      <w:divsChild>
        <w:div w:id="2077045048">
          <w:marLeft w:val="547"/>
          <w:marRight w:val="0"/>
          <w:marTop w:val="77"/>
          <w:marBottom w:val="0"/>
          <w:divBdr>
            <w:top w:val="none" w:sz="0" w:space="0" w:color="auto"/>
            <w:left w:val="none" w:sz="0" w:space="0" w:color="auto"/>
            <w:bottom w:val="none" w:sz="0" w:space="0" w:color="auto"/>
            <w:right w:val="none" w:sz="0" w:space="0" w:color="auto"/>
          </w:divBdr>
        </w:div>
      </w:divsChild>
    </w:div>
    <w:div w:id="1157186298">
      <w:bodyDiv w:val="1"/>
      <w:marLeft w:val="0"/>
      <w:marRight w:val="0"/>
      <w:marTop w:val="0"/>
      <w:marBottom w:val="0"/>
      <w:divBdr>
        <w:top w:val="none" w:sz="0" w:space="0" w:color="auto"/>
        <w:left w:val="none" w:sz="0" w:space="0" w:color="auto"/>
        <w:bottom w:val="none" w:sz="0" w:space="0" w:color="auto"/>
        <w:right w:val="none" w:sz="0" w:space="0" w:color="auto"/>
      </w:divBdr>
      <w:divsChild>
        <w:div w:id="1833402112">
          <w:marLeft w:val="547"/>
          <w:marRight w:val="0"/>
          <w:marTop w:val="86"/>
          <w:marBottom w:val="0"/>
          <w:divBdr>
            <w:top w:val="none" w:sz="0" w:space="0" w:color="auto"/>
            <w:left w:val="none" w:sz="0" w:space="0" w:color="auto"/>
            <w:bottom w:val="none" w:sz="0" w:space="0" w:color="auto"/>
            <w:right w:val="none" w:sz="0" w:space="0" w:color="auto"/>
          </w:divBdr>
        </w:div>
      </w:divsChild>
    </w:div>
    <w:div w:id="1209610991">
      <w:bodyDiv w:val="1"/>
      <w:marLeft w:val="0"/>
      <w:marRight w:val="0"/>
      <w:marTop w:val="0"/>
      <w:marBottom w:val="0"/>
      <w:divBdr>
        <w:top w:val="none" w:sz="0" w:space="0" w:color="auto"/>
        <w:left w:val="none" w:sz="0" w:space="0" w:color="auto"/>
        <w:bottom w:val="none" w:sz="0" w:space="0" w:color="auto"/>
        <w:right w:val="none" w:sz="0" w:space="0" w:color="auto"/>
      </w:divBdr>
    </w:div>
    <w:div w:id="1445462045">
      <w:bodyDiv w:val="1"/>
      <w:marLeft w:val="0"/>
      <w:marRight w:val="0"/>
      <w:marTop w:val="0"/>
      <w:marBottom w:val="0"/>
      <w:divBdr>
        <w:top w:val="none" w:sz="0" w:space="0" w:color="auto"/>
        <w:left w:val="none" w:sz="0" w:space="0" w:color="auto"/>
        <w:bottom w:val="none" w:sz="0" w:space="0" w:color="auto"/>
        <w:right w:val="none" w:sz="0" w:space="0" w:color="auto"/>
      </w:divBdr>
    </w:div>
    <w:div w:id="1678921702">
      <w:bodyDiv w:val="1"/>
      <w:marLeft w:val="0"/>
      <w:marRight w:val="0"/>
      <w:marTop w:val="0"/>
      <w:marBottom w:val="0"/>
      <w:divBdr>
        <w:top w:val="none" w:sz="0" w:space="0" w:color="auto"/>
        <w:left w:val="none" w:sz="0" w:space="0" w:color="auto"/>
        <w:bottom w:val="none" w:sz="0" w:space="0" w:color="auto"/>
        <w:right w:val="none" w:sz="0" w:space="0" w:color="auto"/>
      </w:divBdr>
    </w:div>
    <w:div w:id="1942911958">
      <w:bodyDiv w:val="1"/>
      <w:marLeft w:val="0"/>
      <w:marRight w:val="0"/>
      <w:marTop w:val="0"/>
      <w:marBottom w:val="0"/>
      <w:divBdr>
        <w:top w:val="none" w:sz="0" w:space="0" w:color="auto"/>
        <w:left w:val="none" w:sz="0" w:space="0" w:color="auto"/>
        <w:bottom w:val="none" w:sz="0" w:space="0" w:color="auto"/>
        <w:right w:val="none" w:sz="0" w:space="0" w:color="auto"/>
      </w:divBdr>
      <w:divsChild>
        <w:div w:id="61373472">
          <w:marLeft w:val="547"/>
          <w:marRight w:val="0"/>
          <w:marTop w:val="86"/>
          <w:marBottom w:val="0"/>
          <w:divBdr>
            <w:top w:val="none" w:sz="0" w:space="0" w:color="auto"/>
            <w:left w:val="none" w:sz="0" w:space="0" w:color="auto"/>
            <w:bottom w:val="none" w:sz="0" w:space="0" w:color="auto"/>
            <w:right w:val="none" w:sz="0" w:space="0" w:color="auto"/>
          </w:divBdr>
        </w:div>
        <w:div w:id="16698648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Farmacevtski_proizvod&amp;action=edit&amp;redlink=1" TargetMode="External"/><Relationship Id="rId13" Type="http://schemas.openxmlformats.org/officeDocument/2006/relationships/hyperlink" Target="http://sl.wikipedia.org/wiki/Fruktoza" TargetMode="External"/><Relationship Id="rId18" Type="http://schemas.openxmlformats.org/officeDocument/2006/relationships/hyperlink" Target="http://sl.wikipedia.org/wiki/Les" TargetMode="External"/><Relationship Id="rId26" Type="http://schemas.openxmlformats.org/officeDocument/2006/relationships/hyperlink" Target="http://sl.wikipedia.org/wiki/Papir" TargetMode="External"/><Relationship Id="rId3" Type="http://schemas.openxmlformats.org/officeDocument/2006/relationships/settings" Target="settings.xml"/><Relationship Id="rId21" Type="http://schemas.openxmlformats.org/officeDocument/2006/relationships/hyperlink" Target="http://sl.wikipedia.org/wiki/Bomba%C5%BE" TargetMode="External"/><Relationship Id="rId7" Type="http://schemas.openxmlformats.org/officeDocument/2006/relationships/hyperlink" Target="http://sl.wikipedia.org/wiki/Stabilizator_(kemija)" TargetMode="External"/><Relationship Id="rId12" Type="http://schemas.openxmlformats.org/officeDocument/2006/relationships/hyperlink" Target="http://sl.wikipedia.org/wiki/Spojina" TargetMode="External"/><Relationship Id="rId17" Type="http://schemas.openxmlformats.org/officeDocument/2006/relationships/hyperlink" Target="http://novebiologije.wikia.com/wiki/ogljikovi_hidrati" TargetMode="External"/><Relationship Id="rId25" Type="http://schemas.openxmlformats.org/officeDocument/2006/relationships/hyperlink" Target="http://sl.wikipedia.org/wiki/Zdravilo" TargetMode="External"/><Relationship Id="rId2" Type="http://schemas.openxmlformats.org/officeDocument/2006/relationships/styles" Target="styles.xml"/><Relationship Id="rId16" Type="http://schemas.openxmlformats.org/officeDocument/2006/relationships/hyperlink" Target="http://sl.wikipedia.org/w/index.php?title=Sladkorni_trs&amp;action=edit&amp;redlink=1" TargetMode="External"/><Relationship Id="rId20" Type="http://schemas.openxmlformats.org/officeDocument/2006/relationships/hyperlink" Target="http://sl.wikipedia.org/w/index.php?title=Tekstilna_industrija&amp;action=edit&amp;redlink=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ndex.php?title=%C5%BDivilska_industrija&amp;action=edit&amp;redlink=1" TargetMode="External"/><Relationship Id="rId11" Type="http://schemas.openxmlformats.org/officeDocument/2006/relationships/hyperlink" Target="http://sl.wikipedia.org/wiki/Prehrana" TargetMode="External"/><Relationship Id="rId24" Type="http://schemas.openxmlformats.org/officeDocument/2006/relationships/hyperlink" Target="http://sl.wikipedia.org/wiki/Hrana" TargetMode="External"/><Relationship Id="rId5" Type="http://schemas.openxmlformats.org/officeDocument/2006/relationships/hyperlink" Target="http://sl.wikipedia.org/wiki/Sirotka" TargetMode="External"/><Relationship Id="rId15" Type="http://schemas.openxmlformats.org/officeDocument/2006/relationships/hyperlink" Target="http://sl.wikipedia.org/w/index.php?title=Sladkorna_pesa&amp;action=edit&amp;redlink=1" TargetMode="External"/><Relationship Id="rId23" Type="http://schemas.openxmlformats.org/officeDocument/2006/relationships/hyperlink" Target="http://sl.wikipedia.org/w/index.php?title=Viskoza&amp;action=edit&amp;redlink=1" TargetMode="External"/><Relationship Id="rId28" Type="http://schemas.openxmlformats.org/officeDocument/2006/relationships/hyperlink" Target="http://sl.wikipedia.org/w/index.php?title=Rana&amp;action=edit&amp;redlink=1" TargetMode="External"/><Relationship Id="rId10" Type="http://schemas.openxmlformats.org/officeDocument/2006/relationships/hyperlink" Target="http://sl.wikipedia.org/wiki/Tableta" TargetMode="External"/><Relationship Id="rId19" Type="http://schemas.openxmlformats.org/officeDocument/2006/relationships/hyperlink" Target="http://sl.wikipedia.org/wiki/Papir" TargetMode="External"/><Relationship Id="rId4" Type="http://schemas.openxmlformats.org/officeDocument/2006/relationships/webSettings" Target="webSettings.xml"/><Relationship Id="rId9" Type="http://schemas.openxmlformats.org/officeDocument/2006/relationships/hyperlink" Target="http://sl.wikipedia.org/w/index.php?title=Varjenje_piva&amp;action=edit&amp;redlink=1" TargetMode="External"/><Relationship Id="rId14" Type="http://schemas.openxmlformats.org/officeDocument/2006/relationships/hyperlink" Target="http://sl.wikipedia.org/wiki/Glukoza" TargetMode="External"/><Relationship Id="rId22" Type="http://schemas.openxmlformats.org/officeDocument/2006/relationships/hyperlink" Target="http://sl.wikipedia.org/w/index.php?title=Lan&amp;action=edit&amp;redlink=1" TargetMode="External"/><Relationship Id="rId27" Type="http://schemas.openxmlformats.org/officeDocument/2006/relationships/hyperlink" Target="http://sl.wikipedia.org/w/index.php?title=Biomedicina&amp;action=edit&amp;redlink=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Links>
    <vt:vector size="144" baseType="variant">
      <vt:variant>
        <vt:i4>1966157</vt:i4>
      </vt:variant>
      <vt:variant>
        <vt:i4>69</vt:i4>
      </vt:variant>
      <vt:variant>
        <vt:i4>0</vt:i4>
      </vt:variant>
      <vt:variant>
        <vt:i4>5</vt:i4>
      </vt:variant>
      <vt:variant>
        <vt:lpwstr>http://sl.wikipedia.org/w/index.php?title=Rana&amp;action=edit&amp;redlink=1</vt:lpwstr>
      </vt:variant>
      <vt:variant>
        <vt:lpwstr/>
      </vt:variant>
      <vt:variant>
        <vt:i4>3342377</vt:i4>
      </vt:variant>
      <vt:variant>
        <vt:i4>66</vt:i4>
      </vt:variant>
      <vt:variant>
        <vt:i4>0</vt:i4>
      </vt:variant>
      <vt:variant>
        <vt:i4>5</vt:i4>
      </vt:variant>
      <vt:variant>
        <vt:lpwstr>http://sl.wikipedia.org/w/index.php?title=Biomedicina&amp;action=edit&amp;redlink=1</vt:lpwstr>
      </vt:variant>
      <vt:variant>
        <vt:lpwstr/>
      </vt:variant>
      <vt:variant>
        <vt:i4>8060991</vt:i4>
      </vt:variant>
      <vt:variant>
        <vt:i4>63</vt:i4>
      </vt:variant>
      <vt:variant>
        <vt:i4>0</vt:i4>
      </vt:variant>
      <vt:variant>
        <vt:i4>5</vt:i4>
      </vt:variant>
      <vt:variant>
        <vt:lpwstr>http://sl.wikipedia.org/wiki/Papir</vt:lpwstr>
      </vt:variant>
      <vt:variant>
        <vt:lpwstr/>
      </vt:variant>
      <vt:variant>
        <vt:i4>1769563</vt:i4>
      </vt:variant>
      <vt:variant>
        <vt:i4>60</vt:i4>
      </vt:variant>
      <vt:variant>
        <vt:i4>0</vt:i4>
      </vt:variant>
      <vt:variant>
        <vt:i4>5</vt:i4>
      </vt:variant>
      <vt:variant>
        <vt:lpwstr>http://sl.wikipedia.org/wiki/Zdravilo</vt:lpwstr>
      </vt:variant>
      <vt:variant>
        <vt:lpwstr/>
      </vt:variant>
      <vt:variant>
        <vt:i4>6357035</vt:i4>
      </vt:variant>
      <vt:variant>
        <vt:i4>57</vt:i4>
      </vt:variant>
      <vt:variant>
        <vt:i4>0</vt:i4>
      </vt:variant>
      <vt:variant>
        <vt:i4>5</vt:i4>
      </vt:variant>
      <vt:variant>
        <vt:lpwstr>http://sl.wikipedia.org/wiki/Hrana</vt:lpwstr>
      </vt:variant>
      <vt:variant>
        <vt:lpwstr/>
      </vt:variant>
      <vt:variant>
        <vt:i4>2490411</vt:i4>
      </vt:variant>
      <vt:variant>
        <vt:i4>54</vt:i4>
      </vt:variant>
      <vt:variant>
        <vt:i4>0</vt:i4>
      </vt:variant>
      <vt:variant>
        <vt:i4>5</vt:i4>
      </vt:variant>
      <vt:variant>
        <vt:lpwstr>http://sl.wikipedia.org/w/index.php?title=Viskoza&amp;action=edit&amp;redlink=1</vt:lpwstr>
      </vt:variant>
      <vt:variant>
        <vt:lpwstr/>
      </vt:variant>
      <vt:variant>
        <vt:i4>4128802</vt:i4>
      </vt:variant>
      <vt:variant>
        <vt:i4>51</vt:i4>
      </vt:variant>
      <vt:variant>
        <vt:i4>0</vt:i4>
      </vt:variant>
      <vt:variant>
        <vt:i4>5</vt:i4>
      </vt:variant>
      <vt:variant>
        <vt:lpwstr>http://sl.wikipedia.org/w/index.php?title=Lan&amp;action=edit&amp;redlink=1</vt:lpwstr>
      </vt:variant>
      <vt:variant>
        <vt:lpwstr/>
      </vt:variant>
      <vt:variant>
        <vt:i4>4456520</vt:i4>
      </vt:variant>
      <vt:variant>
        <vt:i4>48</vt:i4>
      </vt:variant>
      <vt:variant>
        <vt:i4>0</vt:i4>
      </vt:variant>
      <vt:variant>
        <vt:i4>5</vt:i4>
      </vt:variant>
      <vt:variant>
        <vt:lpwstr>http://sl.wikipedia.org/wiki/Bomba%C5%BE</vt:lpwstr>
      </vt:variant>
      <vt:variant>
        <vt:lpwstr/>
      </vt:variant>
      <vt:variant>
        <vt:i4>3604561</vt:i4>
      </vt:variant>
      <vt:variant>
        <vt:i4>45</vt:i4>
      </vt:variant>
      <vt:variant>
        <vt:i4>0</vt:i4>
      </vt:variant>
      <vt:variant>
        <vt:i4>5</vt:i4>
      </vt:variant>
      <vt:variant>
        <vt:lpwstr>http://sl.wikipedia.org/w/index.php?title=Tekstilna_industrija&amp;action=edit&amp;redlink=1</vt:lpwstr>
      </vt:variant>
      <vt:variant>
        <vt:lpwstr/>
      </vt:variant>
      <vt:variant>
        <vt:i4>8060991</vt:i4>
      </vt:variant>
      <vt:variant>
        <vt:i4>42</vt:i4>
      </vt:variant>
      <vt:variant>
        <vt:i4>0</vt:i4>
      </vt:variant>
      <vt:variant>
        <vt:i4>5</vt:i4>
      </vt:variant>
      <vt:variant>
        <vt:lpwstr>http://sl.wikipedia.org/wiki/Papir</vt:lpwstr>
      </vt:variant>
      <vt:variant>
        <vt:lpwstr/>
      </vt:variant>
      <vt:variant>
        <vt:i4>1441874</vt:i4>
      </vt:variant>
      <vt:variant>
        <vt:i4>39</vt:i4>
      </vt:variant>
      <vt:variant>
        <vt:i4>0</vt:i4>
      </vt:variant>
      <vt:variant>
        <vt:i4>5</vt:i4>
      </vt:variant>
      <vt:variant>
        <vt:lpwstr>http://sl.wikipedia.org/wiki/Les</vt:lpwstr>
      </vt:variant>
      <vt:variant>
        <vt:lpwstr/>
      </vt:variant>
      <vt:variant>
        <vt:i4>3997770</vt:i4>
      </vt:variant>
      <vt:variant>
        <vt:i4>36</vt:i4>
      </vt:variant>
      <vt:variant>
        <vt:i4>0</vt:i4>
      </vt:variant>
      <vt:variant>
        <vt:i4>5</vt:i4>
      </vt:variant>
      <vt:variant>
        <vt:lpwstr>http://novebiologije.wikia.com/wiki/ogljikovi_hidrati</vt:lpwstr>
      </vt:variant>
      <vt:variant>
        <vt:lpwstr/>
      </vt:variant>
      <vt:variant>
        <vt:i4>7995461</vt:i4>
      </vt:variant>
      <vt:variant>
        <vt:i4>33</vt:i4>
      </vt:variant>
      <vt:variant>
        <vt:i4>0</vt:i4>
      </vt:variant>
      <vt:variant>
        <vt:i4>5</vt:i4>
      </vt:variant>
      <vt:variant>
        <vt:lpwstr>http://sl.wikipedia.org/w/index.php?title=Sladkorni_trs&amp;action=edit&amp;redlink=1</vt:lpwstr>
      </vt:variant>
      <vt:variant>
        <vt:lpwstr/>
      </vt:variant>
      <vt:variant>
        <vt:i4>4980792</vt:i4>
      </vt:variant>
      <vt:variant>
        <vt:i4>30</vt:i4>
      </vt:variant>
      <vt:variant>
        <vt:i4>0</vt:i4>
      </vt:variant>
      <vt:variant>
        <vt:i4>5</vt:i4>
      </vt:variant>
      <vt:variant>
        <vt:lpwstr>http://sl.wikipedia.org/w/index.php?title=Sladkorna_pesa&amp;action=edit&amp;redlink=1</vt:lpwstr>
      </vt:variant>
      <vt:variant>
        <vt:lpwstr/>
      </vt:variant>
      <vt:variant>
        <vt:i4>1376330</vt:i4>
      </vt:variant>
      <vt:variant>
        <vt:i4>27</vt:i4>
      </vt:variant>
      <vt:variant>
        <vt:i4>0</vt:i4>
      </vt:variant>
      <vt:variant>
        <vt:i4>5</vt:i4>
      </vt:variant>
      <vt:variant>
        <vt:lpwstr>http://sl.wikipedia.org/wiki/Glukoza</vt:lpwstr>
      </vt:variant>
      <vt:variant>
        <vt:lpwstr/>
      </vt:variant>
      <vt:variant>
        <vt:i4>1310785</vt:i4>
      </vt:variant>
      <vt:variant>
        <vt:i4>24</vt:i4>
      </vt:variant>
      <vt:variant>
        <vt:i4>0</vt:i4>
      </vt:variant>
      <vt:variant>
        <vt:i4>5</vt:i4>
      </vt:variant>
      <vt:variant>
        <vt:lpwstr>http://sl.wikipedia.org/wiki/Fruktoza</vt:lpwstr>
      </vt:variant>
      <vt:variant>
        <vt:lpwstr/>
      </vt:variant>
      <vt:variant>
        <vt:i4>1900611</vt:i4>
      </vt:variant>
      <vt:variant>
        <vt:i4>21</vt:i4>
      </vt:variant>
      <vt:variant>
        <vt:i4>0</vt:i4>
      </vt:variant>
      <vt:variant>
        <vt:i4>5</vt:i4>
      </vt:variant>
      <vt:variant>
        <vt:lpwstr>http://sl.wikipedia.org/wiki/Spojina</vt:lpwstr>
      </vt:variant>
      <vt:variant>
        <vt:lpwstr/>
      </vt:variant>
      <vt:variant>
        <vt:i4>76</vt:i4>
      </vt:variant>
      <vt:variant>
        <vt:i4>18</vt:i4>
      </vt:variant>
      <vt:variant>
        <vt:i4>0</vt:i4>
      </vt:variant>
      <vt:variant>
        <vt:i4>5</vt:i4>
      </vt:variant>
      <vt:variant>
        <vt:lpwstr>http://sl.wikipedia.org/wiki/Prehrana</vt:lpwstr>
      </vt:variant>
      <vt:variant>
        <vt:lpwstr/>
      </vt:variant>
      <vt:variant>
        <vt:i4>1769550</vt:i4>
      </vt:variant>
      <vt:variant>
        <vt:i4>15</vt:i4>
      </vt:variant>
      <vt:variant>
        <vt:i4>0</vt:i4>
      </vt:variant>
      <vt:variant>
        <vt:i4>5</vt:i4>
      </vt:variant>
      <vt:variant>
        <vt:lpwstr>http://sl.wikipedia.org/wiki/Tableta</vt:lpwstr>
      </vt:variant>
      <vt:variant>
        <vt:lpwstr/>
      </vt:variant>
      <vt:variant>
        <vt:i4>5767292</vt:i4>
      </vt:variant>
      <vt:variant>
        <vt:i4>12</vt:i4>
      </vt:variant>
      <vt:variant>
        <vt:i4>0</vt:i4>
      </vt:variant>
      <vt:variant>
        <vt:i4>5</vt:i4>
      </vt:variant>
      <vt:variant>
        <vt:lpwstr>http://sl.wikipedia.org/w/index.php?title=Varjenje_piva&amp;action=edit&amp;redlink=1</vt:lpwstr>
      </vt:variant>
      <vt:variant>
        <vt:lpwstr/>
      </vt:variant>
      <vt:variant>
        <vt:i4>5701753</vt:i4>
      </vt:variant>
      <vt:variant>
        <vt:i4>9</vt:i4>
      </vt:variant>
      <vt:variant>
        <vt:i4>0</vt:i4>
      </vt:variant>
      <vt:variant>
        <vt:i4>5</vt:i4>
      </vt:variant>
      <vt:variant>
        <vt:lpwstr>http://sl.wikipedia.org/w/index.php?title=Farmacevtski_proizvod&amp;action=edit&amp;redlink=1</vt:lpwstr>
      </vt:variant>
      <vt:variant>
        <vt:lpwstr/>
      </vt:variant>
      <vt:variant>
        <vt:i4>983156</vt:i4>
      </vt:variant>
      <vt:variant>
        <vt:i4>6</vt:i4>
      </vt:variant>
      <vt:variant>
        <vt:i4>0</vt:i4>
      </vt:variant>
      <vt:variant>
        <vt:i4>5</vt:i4>
      </vt:variant>
      <vt:variant>
        <vt:lpwstr>http://sl.wikipedia.org/wiki/Stabilizator_(kemija)</vt:lpwstr>
      </vt:variant>
      <vt:variant>
        <vt:lpwstr/>
      </vt:variant>
      <vt:variant>
        <vt:i4>7667799</vt:i4>
      </vt:variant>
      <vt:variant>
        <vt:i4>3</vt:i4>
      </vt:variant>
      <vt:variant>
        <vt:i4>0</vt:i4>
      </vt:variant>
      <vt:variant>
        <vt:i4>5</vt:i4>
      </vt:variant>
      <vt:variant>
        <vt:lpwstr>http://sl.wikipedia.org/w/index.php?title=%C5%BDivilska_industrija&amp;action=edit&amp;redlink=1</vt:lpwstr>
      </vt:variant>
      <vt:variant>
        <vt:lpwstr/>
      </vt:variant>
      <vt:variant>
        <vt:i4>1900634</vt:i4>
      </vt:variant>
      <vt:variant>
        <vt:i4>0</vt:i4>
      </vt:variant>
      <vt:variant>
        <vt:i4>0</vt:i4>
      </vt:variant>
      <vt:variant>
        <vt:i4>5</vt:i4>
      </vt:variant>
      <vt:variant>
        <vt:lpwstr>http://sl.wikipedia.org/wiki/Sirotka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