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85A2" w14:textId="590838AA" w:rsidR="00473027" w:rsidRDefault="00921D57" w:rsidP="00B65275">
      <w:pPr>
        <w:jc w:val="center"/>
      </w:pPr>
      <w:bookmarkStart w:id="0" w:name="_GoBack"/>
      <w:bookmarkEnd w:id="0"/>
      <w:r>
        <w:t xml:space="preserve"> </w:t>
      </w:r>
    </w:p>
    <w:p w14:paraId="561076B6" w14:textId="77777777" w:rsidR="009C256F" w:rsidRDefault="009C256F" w:rsidP="00B65275">
      <w:pPr>
        <w:rPr>
          <w:rFonts w:ascii="Algerian" w:hAnsi="Algerian" w:cs="Arial"/>
          <w:b/>
          <w:sz w:val="32"/>
          <w:szCs w:val="32"/>
        </w:rPr>
      </w:pPr>
    </w:p>
    <w:p w14:paraId="50A6FC4F" w14:textId="77777777" w:rsidR="00F170B9" w:rsidRDefault="00F170B9" w:rsidP="00B65275">
      <w:pPr>
        <w:rPr>
          <w:rFonts w:ascii="Algerian" w:hAnsi="Algerian" w:cs="Arial"/>
          <w:b/>
          <w:sz w:val="32"/>
          <w:szCs w:val="32"/>
        </w:rPr>
      </w:pPr>
    </w:p>
    <w:p w14:paraId="312A3486" w14:textId="77777777" w:rsidR="00F170B9" w:rsidRDefault="00F170B9" w:rsidP="00B65275">
      <w:pPr>
        <w:rPr>
          <w:rFonts w:ascii="Algerian" w:hAnsi="Algerian" w:cs="Arial"/>
          <w:b/>
          <w:sz w:val="32"/>
          <w:szCs w:val="32"/>
        </w:rPr>
      </w:pPr>
    </w:p>
    <w:p w14:paraId="3B2DB9A5" w14:textId="77777777" w:rsidR="00F170B9" w:rsidRDefault="00F170B9" w:rsidP="00B65275">
      <w:pPr>
        <w:rPr>
          <w:rFonts w:ascii="Algerian" w:hAnsi="Algerian" w:cs="Arial"/>
          <w:b/>
          <w:sz w:val="32"/>
          <w:szCs w:val="32"/>
        </w:rPr>
      </w:pPr>
    </w:p>
    <w:p w14:paraId="6437B4EC" w14:textId="77777777" w:rsidR="00F170B9" w:rsidRDefault="00F170B9" w:rsidP="00B65275">
      <w:pPr>
        <w:rPr>
          <w:rFonts w:ascii="Algerian" w:hAnsi="Algerian" w:cs="Arial"/>
          <w:b/>
          <w:sz w:val="32"/>
          <w:szCs w:val="32"/>
        </w:rPr>
      </w:pPr>
    </w:p>
    <w:p w14:paraId="4824B499" w14:textId="77777777" w:rsidR="00F170B9" w:rsidRDefault="00F170B9" w:rsidP="00F170B9"/>
    <w:p w14:paraId="43313CE1" w14:textId="77777777" w:rsidR="00F170B9" w:rsidRDefault="00F170B9" w:rsidP="00F170B9"/>
    <w:p w14:paraId="52F961C6" w14:textId="77777777" w:rsidR="00F170B9" w:rsidRDefault="00F170B9" w:rsidP="00F170B9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4428C132" w14:textId="77777777" w:rsidR="00F170B9" w:rsidRDefault="00F170B9" w:rsidP="00F170B9">
      <w:pPr>
        <w:tabs>
          <w:tab w:val="left" w:pos="1134"/>
        </w:tabs>
        <w:jc w:val="center"/>
        <w:rPr>
          <w:rFonts w:ascii="Arial" w:hAnsi="Arial" w:cs="Arial"/>
          <w:sz w:val="32"/>
          <w:szCs w:val="32"/>
        </w:rPr>
      </w:pPr>
    </w:p>
    <w:p w14:paraId="6A8873F4" w14:textId="77777777" w:rsidR="00F170B9" w:rsidRDefault="00F170B9" w:rsidP="00F170B9">
      <w:pPr>
        <w:tabs>
          <w:tab w:val="left" w:pos="1134"/>
        </w:tabs>
        <w:jc w:val="center"/>
        <w:rPr>
          <w:rFonts w:ascii="Arial" w:hAnsi="Arial" w:cs="Arial"/>
          <w:sz w:val="32"/>
          <w:szCs w:val="32"/>
        </w:rPr>
      </w:pPr>
    </w:p>
    <w:p w14:paraId="0FD53AD9" w14:textId="77777777" w:rsidR="00F170B9" w:rsidRDefault="00F170B9" w:rsidP="00F170B9">
      <w:pPr>
        <w:tabs>
          <w:tab w:val="left" w:pos="1134"/>
        </w:tabs>
        <w:jc w:val="center"/>
        <w:rPr>
          <w:rFonts w:ascii="Arial" w:hAnsi="Arial" w:cs="Arial"/>
          <w:sz w:val="32"/>
          <w:szCs w:val="32"/>
        </w:rPr>
      </w:pPr>
    </w:p>
    <w:p w14:paraId="023F5D32" w14:textId="77777777" w:rsidR="00F170B9" w:rsidRDefault="00F170B9" w:rsidP="00F170B9">
      <w:pPr>
        <w:tabs>
          <w:tab w:val="left" w:pos="1134"/>
        </w:tabs>
        <w:jc w:val="center"/>
        <w:rPr>
          <w:rFonts w:ascii="Arial" w:hAnsi="Arial" w:cs="Arial"/>
          <w:sz w:val="32"/>
          <w:szCs w:val="32"/>
        </w:rPr>
      </w:pPr>
    </w:p>
    <w:p w14:paraId="53E6E9C8" w14:textId="77777777" w:rsidR="00F170B9" w:rsidRPr="00F170B9" w:rsidRDefault="00F170B9" w:rsidP="00F170B9">
      <w:pPr>
        <w:tabs>
          <w:tab w:val="left" w:pos="1134"/>
        </w:tabs>
        <w:jc w:val="center"/>
        <w:rPr>
          <w:sz w:val="72"/>
          <w:szCs w:val="72"/>
        </w:rPr>
      </w:pPr>
      <w:r>
        <w:rPr>
          <w:rFonts w:ascii="Algerian" w:hAnsi="Algerian" w:cs="Arial"/>
          <w:sz w:val="72"/>
          <w:szCs w:val="72"/>
        </w:rPr>
        <w:t>Alkani,</w:t>
      </w:r>
      <w:r>
        <w:rPr>
          <w:rFonts w:ascii="Algerian" w:hAnsi="Algerian" w:cs="Arial"/>
          <w:sz w:val="72"/>
          <w:szCs w:val="72"/>
        </w:rPr>
        <w:br/>
        <w:t>alkeni,</w:t>
      </w:r>
      <w:r>
        <w:rPr>
          <w:rFonts w:ascii="Algerian" w:hAnsi="Algerian" w:cs="Arial"/>
          <w:sz w:val="72"/>
          <w:szCs w:val="72"/>
        </w:rPr>
        <w:br/>
        <w:t>alkini</w:t>
      </w:r>
    </w:p>
    <w:p w14:paraId="5CA37459" w14:textId="77777777" w:rsidR="00F170B9" w:rsidRDefault="00F170B9" w:rsidP="00F170B9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5B3713F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500C3B7A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00529D01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7C5DCF21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35E025CB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7316A7E5" w14:textId="77777777" w:rsidR="00F170B9" w:rsidRDefault="00F170B9" w:rsidP="00F170B9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47340383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3177943A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537E5487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307DA89E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5FBA8C9D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12B14D5D" w14:textId="77777777" w:rsidR="00F170B9" w:rsidRDefault="00F170B9" w:rsidP="00F170B9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2D675896" w14:textId="491A4FA0" w:rsidR="00F170B9" w:rsidRDefault="00921D57" w:rsidP="00F170B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116D98BA" w14:textId="77777777" w:rsidR="00921D57" w:rsidRPr="00F170B9" w:rsidRDefault="00921D57" w:rsidP="00F170B9">
      <w:pPr>
        <w:jc w:val="right"/>
      </w:pPr>
    </w:p>
    <w:p w14:paraId="70BE36C0" w14:textId="77777777" w:rsidR="00011DB6" w:rsidRDefault="00011DB6" w:rsidP="001272BF">
      <w:pPr>
        <w:jc w:val="center"/>
        <w:rPr>
          <w:rFonts w:ascii="Book Antiqua" w:hAnsi="Book Antiqua" w:cs="Arial"/>
          <w:b/>
          <w:sz w:val="32"/>
          <w:szCs w:val="32"/>
        </w:rPr>
      </w:pPr>
    </w:p>
    <w:p w14:paraId="4C474FCC" w14:textId="77777777" w:rsidR="00F5357D" w:rsidRDefault="00F5357D" w:rsidP="001272BF">
      <w:pPr>
        <w:jc w:val="center"/>
        <w:rPr>
          <w:rFonts w:ascii="Book Antiqua" w:hAnsi="Book Antiqua" w:cs="Arial"/>
          <w:b/>
          <w:sz w:val="32"/>
          <w:szCs w:val="32"/>
        </w:rPr>
      </w:pPr>
    </w:p>
    <w:p w14:paraId="66CD1C40" w14:textId="77777777" w:rsidR="00F5357D" w:rsidRDefault="00F5357D" w:rsidP="001272BF">
      <w:pPr>
        <w:jc w:val="center"/>
        <w:rPr>
          <w:rFonts w:ascii="Book Antiqua" w:hAnsi="Book Antiqua" w:cs="Arial"/>
          <w:b/>
          <w:sz w:val="32"/>
          <w:szCs w:val="32"/>
        </w:rPr>
      </w:pPr>
    </w:p>
    <w:p w14:paraId="65C1A69A" w14:textId="77777777" w:rsidR="00973D36" w:rsidRDefault="00973D36" w:rsidP="001272BF">
      <w:pPr>
        <w:jc w:val="center"/>
        <w:rPr>
          <w:rFonts w:ascii="Book Antiqua" w:hAnsi="Book Antiqua" w:cs="Arial"/>
          <w:sz w:val="32"/>
          <w:szCs w:val="32"/>
        </w:rPr>
      </w:pPr>
    </w:p>
    <w:p w14:paraId="51215C9A" w14:textId="77777777" w:rsidR="0087421D" w:rsidRPr="00973D36" w:rsidRDefault="0087421D" w:rsidP="001272BF">
      <w:pPr>
        <w:jc w:val="center"/>
        <w:rPr>
          <w:rFonts w:ascii="Book Antiqua" w:hAnsi="Book Antiqua" w:cs="Arial"/>
          <w:sz w:val="34"/>
          <w:szCs w:val="34"/>
        </w:rPr>
      </w:pPr>
      <w:r w:rsidRPr="00973D36">
        <w:rPr>
          <w:rFonts w:ascii="Book Antiqua" w:hAnsi="Book Antiqua" w:cs="Arial"/>
          <w:sz w:val="34"/>
          <w:szCs w:val="34"/>
        </w:rPr>
        <w:lastRenderedPageBreak/>
        <w:t xml:space="preserve">Nas </w:t>
      </w:r>
      <w:r w:rsidR="002C3B27">
        <w:rPr>
          <w:rFonts w:ascii="Book Antiqua" w:hAnsi="Book Antiqua" w:cs="Arial"/>
          <w:sz w:val="34"/>
          <w:szCs w:val="34"/>
        </w:rPr>
        <w:t>cilj</w:t>
      </w:r>
      <w:r w:rsidRPr="00973D36">
        <w:rPr>
          <w:rFonts w:ascii="Book Antiqua" w:hAnsi="Book Antiqua" w:cs="Arial"/>
          <w:sz w:val="34"/>
          <w:szCs w:val="34"/>
        </w:rPr>
        <w:t xml:space="preserve"> je bil </w:t>
      </w:r>
      <w:r w:rsidR="00973D36">
        <w:rPr>
          <w:rFonts w:ascii="Book Antiqua" w:hAnsi="Book Antiqua" w:cs="Arial"/>
          <w:sz w:val="34"/>
          <w:szCs w:val="34"/>
        </w:rPr>
        <w:t xml:space="preserve">z postopki </w:t>
      </w:r>
      <w:r w:rsidRPr="00973D36">
        <w:rPr>
          <w:rFonts w:ascii="Book Antiqua" w:hAnsi="Book Antiqua" w:cs="Arial"/>
          <w:sz w:val="34"/>
          <w:szCs w:val="34"/>
        </w:rPr>
        <w:t>prakticno dokazat osnovne znacilnosti</w:t>
      </w:r>
      <w:r w:rsidR="00B24B6F" w:rsidRPr="00973D36">
        <w:rPr>
          <w:rFonts w:ascii="Book Antiqua" w:hAnsi="Book Antiqua" w:cs="Arial"/>
          <w:sz w:val="34"/>
          <w:szCs w:val="34"/>
        </w:rPr>
        <w:t xml:space="preserve"> metana</w:t>
      </w:r>
      <w:r w:rsidRPr="00973D36">
        <w:rPr>
          <w:rFonts w:ascii="Book Antiqua" w:hAnsi="Book Antiqua" w:cs="Arial"/>
          <w:sz w:val="34"/>
          <w:szCs w:val="34"/>
        </w:rPr>
        <w:t>,</w:t>
      </w:r>
      <w:r w:rsidR="00B24B6F" w:rsidRPr="00973D36">
        <w:rPr>
          <w:rFonts w:ascii="Book Antiqua" w:hAnsi="Book Antiqua" w:cs="Arial"/>
          <w:sz w:val="34"/>
          <w:szCs w:val="34"/>
        </w:rPr>
        <w:t>etena in etina</w:t>
      </w:r>
      <w:r w:rsidR="00973D36">
        <w:rPr>
          <w:rFonts w:ascii="Book Antiqua" w:hAnsi="Book Antiqua" w:cs="Arial"/>
          <w:sz w:val="34"/>
          <w:szCs w:val="34"/>
        </w:rPr>
        <w:t xml:space="preserve">, </w:t>
      </w:r>
      <w:r w:rsidRPr="00973D36">
        <w:rPr>
          <w:rFonts w:ascii="Book Antiqua" w:hAnsi="Book Antiqua" w:cs="Arial"/>
          <w:sz w:val="34"/>
          <w:szCs w:val="34"/>
        </w:rPr>
        <w:t>ki smo jih obravnavali pri pouku.</w:t>
      </w:r>
      <w:r w:rsidR="00973D36">
        <w:rPr>
          <w:rFonts w:ascii="Book Antiqua" w:hAnsi="Book Antiqua" w:cs="Arial"/>
          <w:sz w:val="34"/>
          <w:szCs w:val="34"/>
        </w:rPr>
        <w:t xml:space="preserve">Dokazali smo nekatere </w:t>
      </w:r>
      <w:r w:rsidRPr="00973D36">
        <w:rPr>
          <w:rFonts w:ascii="Book Antiqua" w:hAnsi="Book Antiqua" w:cs="Arial"/>
          <w:sz w:val="34"/>
          <w:szCs w:val="34"/>
        </w:rPr>
        <w:t xml:space="preserve">pomembne </w:t>
      </w:r>
      <w:r w:rsidR="00973D36" w:rsidRPr="00973D36">
        <w:rPr>
          <w:rFonts w:ascii="Book Antiqua" w:hAnsi="Book Antiqua" w:cs="Arial"/>
          <w:sz w:val="34"/>
          <w:szCs w:val="34"/>
        </w:rPr>
        <w:t>lastnosti kot so</w:t>
      </w:r>
      <w:r w:rsidRPr="00973D36">
        <w:rPr>
          <w:rFonts w:ascii="Book Antiqua" w:hAnsi="Book Antiqua" w:cs="Arial"/>
          <w:sz w:val="34"/>
          <w:szCs w:val="34"/>
        </w:rPr>
        <w:t>; agregatno stanje,topnost v vodi oz. polarnost, barvo snovi in delez</w:t>
      </w:r>
      <w:r w:rsidR="00B24B6F" w:rsidRPr="00973D36">
        <w:rPr>
          <w:rFonts w:ascii="Book Antiqua" w:hAnsi="Book Antiqua" w:cs="Arial"/>
          <w:sz w:val="34"/>
          <w:szCs w:val="34"/>
        </w:rPr>
        <w:t xml:space="preserve"> C pri gorenju.</w:t>
      </w:r>
    </w:p>
    <w:p w14:paraId="07EA670D" w14:textId="77777777" w:rsidR="00B24B6F" w:rsidRDefault="00B24B6F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46800ECD" w14:textId="77777777" w:rsidR="007D7D85" w:rsidRDefault="007D7D85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39C4A757" w14:textId="77777777" w:rsidR="007D7D85" w:rsidRDefault="007D7D85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4854786A" w14:textId="77777777" w:rsidR="00B24B6F" w:rsidRPr="00B24B6F" w:rsidRDefault="00B24B6F" w:rsidP="001272BF">
      <w:pPr>
        <w:jc w:val="center"/>
        <w:rPr>
          <w:rFonts w:ascii="Book Antiqua" w:hAnsi="Book Antiqua" w:cs="Arial"/>
          <w:color w:val="548DD4"/>
          <w:sz w:val="28"/>
          <w:szCs w:val="28"/>
        </w:rPr>
      </w:pPr>
      <w:r w:rsidRPr="00B24B6F">
        <w:rPr>
          <w:rFonts w:ascii="Book Antiqua" w:hAnsi="Book Antiqua" w:cs="Arial"/>
          <w:color w:val="000000"/>
          <w:sz w:val="32"/>
          <w:szCs w:val="32"/>
        </w:rPr>
        <w:t>1.</w:t>
      </w:r>
      <w:r w:rsidRPr="00492229">
        <w:rPr>
          <w:rFonts w:ascii="Book Antiqua" w:hAnsi="Book Antiqua" w:cs="Arial"/>
          <w:b/>
          <w:color w:val="548DD4"/>
          <w:sz w:val="44"/>
          <w:szCs w:val="44"/>
        </w:rPr>
        <w:t>ALKANI</w:t>
      </w:r>
      <w:r w:rsidRPr="00492229">
        <w:rPr>
          <w:rFonts w:ascii="Book Antiqua" w:hAnsi="Book Antiqua" w:cs="Arial"/>
          <w:color w:val="548DD4"/>
          <w:sz w:val="44"/>
          <w:szCs w:val="44"/>
        </w:rPr>
        <w:t xml:space="preserve"> </w:t>
      </w:r>
      <w:r w:rsidR="00B65275" w:rsidRPr="00B24B6F">
        <w:rPr>
          <w:rFonts w:ascii="Book Antiqua" w:hAnsi="Book Antiqua" w:cs="Arial"/>
          <w:b/>
          <w:color w:val="000000"/>
          <w:sz w:val="32"/>
          <w:szCs w:val="32"/>
        </w:rPr>
        <w:t>:</w:t>
      </w:r>
    </w:p>
    <w:p w14:paraId="6B9C631B" w14:textId="77777777" w:rsidR="00B24B6F" w:rsidRDefault="00B24B6F" w:rsidP="001272BF">
      <w:pPr>
        <w:ind w:left="708" w:firstLine="708"/>
        <w:jc w:val="center"/>
        <w:rPr>
          <w:rFonts w:ascii="Book Antiqua" w:hAnsi="Book Antiqua" w:cs="Arial"/>
          <w:sz w:val="30"/>
          <w:szCs w:val="30"/>
        </w:rPr>
      </w:pPr>
    </w:p>
    <w:p w14:paraId="6992F286" w14:textId="77777777" w:rsidR="00B65275" w:rsidRPr="001272BF" w:rsidRDefault="000B02E3" w:rsidP="001272BF">
      <w:pPr>
        <w:ind w:left="708"/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S</w:t>
      </w:r>
      <w:r w:rsidR="00511C3F" w:rsidRPr="001272BF">
        <w:rPr>
          <w:rFonts w:ascii="Book Antiqua" w:hAnsi="Book Antiqua" w:cs="Arial"/>
          <w:sz w:val="32"/>
          <w:szCs w:val="32"/>
        </w:rPr>
        <w:t xml:space="preserve">o 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osnovne </w:t>
      </w:r>
      <w:r w:rsidR="00511C3F" w:rsidRPr="001272BF">
        <w:rPr>
          <w:rFonts w:ascii="Book Antiqua" w:hAnsi="Book Antiqua" w:cs="Arial"/>
          <w:sz w:val="32"/>
          <w:szCs w:val="32"/>
        </w:rPr>
        <w:t>nasičene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 (pomeni, da imajo v molekuli samo enojne kovalentne vezi)</w:t>
      </w:r>
      <w:r w:rsidR="00511C3F" w:rsidRPr="001272BF">
        <w:rPr>
          <w:rFonts w:ascii="Book Antiqua" w:hAnsi="Book Antiqua" w:cs="Arial"/>
          <w:sz w:val="32"/>
          <w:szCs w:val="32"/>
        </w:rPr>
        <w:t xml:space="preserve"> organske spojine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 </w:t>
      </w:r>
      <w:r w:rsidR="002064FD" w:rsidRPr="001272BF">
        <w:rPr>
          <w:rFonts w:ascii="Book Antiqua" w:hAnsi="Book Antiqua" w:cs="Arial"/>
          <w:sz w:val="32"/>
          <w:szCs w:val="32"/>
        </w:rPr>
        <w:t>(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ogljikovodiki), v katerih so </w:t>
      </w:r>
      <w:r w:rsidR="00511C3F" w:rsidRPr="001272BF">
        <w:rPr>
          <w:rFonts w:ascii="Book Antiqua" w:hAnsi="Book Antiqua" w:cs="Arial"/>
          <w:sz w:val="32"/>
          <w:szCs w:val="32"/>
        </w:rPr>
        <w:t>ogljikovi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 </w:t>
      </w:r>
      <w:r w:rsidR="00511C3F" w:rsidRPr="001272BF">
        <w:rPr>
          <w:rFonts w:ascii="Book Antiqua" w:hAnsi="Book Antiqua" w:cs="Arial"/>
          <w:sz w:val="32"/>
          <w:szCs w:val="32"/>
        </w:rPr>
        <w:t xml:space="preserve">atomi med 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seboj povezani z ravnimi ali </w:t>
      </w:r>
      <w:r w:rsidR="00B65275" w:rsidRPr="001272BF">
        <w:rPr>
          <w:rFonts w:ascii="Book Antiqua" w:hAnsi="Book Antiqua" w:cs="Arial"/>
          <w:sz w:val="32"/>
          <w:szCs w:val="32"/>
        </w:rPr>
        <w:t>poševnimi</w:t>
      </w:r>
    </w:p>
    <w:p w14:paraId="456EF84A" w14:textId="77777777" w:rsidR="00B65275" w:rsidRPr="001272BF" w:rsidRDefault="00511C3F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enojnimi vezmi</w:t>
      </w:r>
      <w:r w:rsidR="00B65275" w:rsidRPr="001272BF">
        <w:rPr>
          <w:rFonts w:ascii="Book Antiqua" w:hAnsi="Book Antiqua" w:cs="Arial"/>
          <w:sz w:val="32"/>
          <w:szCs w:val="32"/>
        </w:rPr>
        <w:t>. So slabo reaktivni plini brez okusa in</w:t>
      </w:r>
    </w:p>
    <w:p w14:paraId="4D380127" w14:textId="77777777" w:rsidR="00B65275" w:rsidRPr="001272BF" w:rsidRDefault="00B65275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barve. Tališče, vrelišče in gostota rastejo z naraščanjem</w:t>
      </w:r>
    </w:p>
    <w:p w14:paraId="78911FF0" w14:textId="77777777" w:rsidR="00B65275" w:rsidRPr="001272BF" w:rsidRDefault="00B65275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molske mase, vnetišče pa pada z naraščanjem molske</w:t>
      </w:r>
    </w:p>
    <w:p w14:paraId="7283342B" w14:textId="77777777" w:rsidR="00492229" w:rsidRPr="001272BF" w:rsidRDefault="00B65275" w:rsidP="001272BF">
      <w:pPr>
        <w:jc w:val="center"/>
        <w:rPr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mase.</w:t>
      </w:r>
      <w:r w:rsidR="00492229" w:rsidRPr="001272BF">
        <w:rPr>
          <w:rFonts w:ascii="Book Antiqua" w:hAnsi="Book Antiqua" w:cs="Arial"/>
          <w:sz w:val="32"/>
          <w:szCs w:val="32"/>
        </w:rPr>
        <w:t>Najp</w:t>
      </w:r>
      <w:r w:rsidR="00765682" w:rsidRPr="001272BF">
        <w:rPr>
          <w:rFonts w:ascii="Book Antiqua" w:hAnsi="Book Antiqua" w:cs="Arial"/>
          <w:sz w:val="32"/>
          <w:szCs w:val="32"/>
        </w:rPr>
        <w:t>reprostejsi</w:t>
      </w:r>
      <w:r w:rsidR="00492229" w:rsidRPr="001272BF">
        <w:rPr>
          <w:rFonts w:ascii="Book Antiqua" w:hAnsi="Book Antiqua" w:cs="Arial"/>
          <w:sz w:val="32"/>
          <w:szCs w:val="32"/>
        </w:rPr>
        <w:t xml:space="preserve"> predstavnik je </w:t>
      </w:r>
      <w:r w:rsidR="00492229" w:rsidRPr="001272BF">
        <w:rPr>
          <w:rFonts w:ascii="Book Antiqua" w:hAnsi="Book Antiqua" w:cs="Arial"/>
          <w:b/>
          <w:sz w:val="32"/>
          <w:szCs w:val="32"/>
        </w:rPr>
        <w:t>metan</w:t>
      </w:r>
      <w:r w:rsidR="00492229" w:rsidRPr="001272BF">
        <w:rPr>
          <w:rFonts w:ascii="Book Antiqua" w:hAnsi="Book Antiqua" w:cs="Arial"/>
          <w:sz w:val="32"/>
          <w:szCs w:val="32"/>
        </w:rPr>
        <w:t>, katerega smo tudi sami proucevali v laboratoriju.</w:t>
      </w:r>
    </w:p>
    <w:p w14:paraId="2E754ABC" w14:textId="77777777" w:rsidR="00492229" w:rsidRPr="001272BF" w:rsidRDefault="00492229" w:rsidP="001272BF">
      <w:pPr>
        <w:jc w:val="center"/>
        <w:rPr>
          <w:rFonts w:ascii="Book Antiqua" w:hAnsi="Book Antiqua"/>
          <w:sz w:val="32"/>
          <w:szCs w:val="32"/>
        </w:rPr>
      </w:pPr>
    </w:p>
    <w:p w14:paraId="64C0E48A" w14:textId="77777777" w:rsidR="00492229" w:rsidRPr="001272BF" w:rsidRDefault="00492229" w:rsidP="001272BF">
      <w:pPr>
        <w:jc w:val="center"/>
        <w:rPr>
          <w:rFonts w:ascii="Book Antiqua" w:hAnsi="Book Antiqua"/>
          <w:sz w:val="32"/>
          <w:szCs w:val="32"/>
        </w:rPr>
      </w:pPr>
      <w:r w:rsidRPr="001272BF">
        <w:rPr>
          <w:rFonts w:ascii="Book Antiqua" w:hAnsi="Book Antiqua"/>
          <w:sz w:val="32"/>
          <w:szCs w:val="32"/>
        </w:rPr>
        <w:t>-Strukturna formula metana:</w:t>
      </w:r>
    </w:p>
    <w:p w14:paraId="570C5E98" w14:textId="77777777" w:rsidR="00511C3F" w:rsidRPr="001272BF" w:rsidRDefault="00492229" w:rsidP="001272BF">
      <w:pPr>
        <w:jc w:val="center"/>
        <w:rPr>
          <w:sz w:val="32"/>
          <w:szCs w:val="32"/>
        </w:rPr>
      </w:pPr>
      <w:r w:rsidRPr="001272BF">
        <w:rPr>
          <w:sz w:val="32"/>
          <w:szCs w:val="32"/>
        </w:rPr>
        <w:object w:dxaOrig="1041" w:dyaOrig="1123" w14:anchorId="5D410C6F">
          <v:shape id="_x0000_i1026" type="#_x0000_t75" style="width:60pt;height:63.75pt" o:ole="">
            <v:imagedata r:id="rId6" o:title=""/>
          </v:shape>
          <o:OLEObject Type="Embed" ProgID="ACD.ChemSketch.20" ShapeID="_x0000_i1026" DrawAspect="Content" ObjectID="_1618906662" r:id="rId7"/>
        </w:object>
      </w:r>
    </w:p>
    <w:p w14:paraId="1095CC9B" w14:textId="77777777" w:rsidR="00492229" w:rsidRPr="001272BF" w:rsidRDefault="00492229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-Kroglicni model metana:</w:t>
      </w:r>
    </w:p>
    <w:p w14:paraId="5DD7128D" w14:textId="77777777" w:rsidR="00492229" w:rsidRPr="001272BF" w:rsidRDefault="00492229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sz w:val="32"/>
          <w:szCs w:val="32"/>
        </w:rPr>
        <w:object w:dxaOrig="2880" w:dyaOrig="3120" w14:anchorId="2386D34C">
          <v:shape id="_x0000_i1027" type="#_x0000_t75" style="width:72.75pt;height:77.25pt" o:ole="">
            <v:imagedata r:id="rId8" o:title="" chromakey="#fefefe" gain="93623f" blacklevel="-5898f"/>
          </v:shape>
          <o:OLEObject Type="Embed" ProgID="ACD.3D" ShapeID="_x0000_i1027" DrawAspect="Content" ObjectID="_1618906663" r:id="rId9"/>
        </w:object>
      </w:r>
    </w:p>
    <w:p w14:paraId="1EEF8690" w14:textId="77777777" w:rsidR="00492229" w:rsidRDefault="00492229" w:rsidP="001272BF">
      <w:pPr>
        <w:jc w:val="center"/>
        <w:rPr>
          <w:rFonts w:ascii="Book Antiqua" w:hAnsi="Book Antiqua" w:cs="Arial"/>
          <w:sz w:val="32"/>
          <w:szCs w:val="32"/>
        </w:rPr>
      </w:pPr>
    </w:p>
    <w:p w14:paraId="660A05E5" w14:textId="77777777" w:rsidR="00492229" w:rsidRPr="001272BF" w:rsidRDefault="00492229" w:rsidP="001272BF">
      <w:pPr>
        <w:jc w:val="center"/>
        <w:rPr>
          <w:rFonts w:ascii="Book Antiqua" w:hAnsi="Book Antiqua" w:cs="Arial"/>
          <w:sz w:val="32"/>
          <w:szCs w:val="32"/>
        </w:rPr>
      </w:pPr>
    </w:p>
    <w:p w14:paraId="29911C40" w14:textId="77777777" w:rsidR="00492229" w:rsidRDefault="00765682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Lastnosti metana</w:t>
      </w:r>
      <w:r w:rsidR="000B02E3" w:rsidRPr="001272BF">
        <w:rPr>
          <w:rFonts w:ascii="Book Antiqua" w:hAnsi="Book Antiqua" w:cs="Arial"/>
          <w:sz w:val="32"/>
          <w:szCs w:val="32"/>
        </w:rPr>
        <w:t xml:space="preserve"> :</w:t>
      </w:r>
    </w:p>
    <w:p w14:paraId="3EF598F8" w14:textId="77777777" w:rsidR="009C256F" w:rsidRPr="001272BF" w:rsidRDefault="009C256F" w:rsidP="001272BF">
      <w:pPr>
        <w:jc w:val="center"/>
        <w:rPr>
          <w:rFonts w:ascii="Book Antiqua" w:hAnsi="Book Antiqua" w:cs="Arial"/>
          <w:sz w:val="32"/>
          <w:szCs w:val="32"/>
        </w:rPr>
      </w:pPr>
    </w:p>
    <w:p w14:paraId="6EFA3423" w14:textId="77777777" w:rsidR="0043252F" w:rsidRPr="001272BF" w:rsidRDefault="0043252F" w:rsidP="001272BF">
      <w:pPr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V naravi je v plinasti obliki.</w:t>
      </w:r>
      <w:r w:rsidRPr="001272BF">
        <w:rPr>
          <w:rFonts w:ascii="Book Antiqua" w:hAnsi="Book Antiqua"/>
          <w:sz w:val="32"/>
          <w:szCs w:val="32"/>
        </w:rPr>
        <w:t xml:space="preserve"> </w:t>
      </w:r>
      <w:r w:rsidRPr="001272BF">
        <w:rPr>
          <w:rFonts w:ascii="Book Antiqua" w:hAnsi="Book Antiqua" w:cs="Arial"/>
          <w:sz w:val="32"/>
          <w:szCs w:val="32"/>
        </w:rPr>
        <w:t>Je brez barve, vonja in okusa.</w:t>
      </w:r>
    </w:p>
    <w:p w14:paraId="0FAF1EF3" w14:textId="77777777" w:rsidR="00765682" w:rsidRPr="001272BF" w:rsidRDefault="0043252F" w:rsidP="001272BF">
      <w:pPr>
        <w:jc w:val="center"/>
        <w:rPr>
          <w:rFonts w:ascii="Book Antiqua" w:hAnsi="Book Antiqua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lastRenderedPageBreak/>
        <w:t xml:space="preserve">Je </w:t>
      </w:r>
      <w:r w:rsidR="00FB62A6" w:rsidRPr="001272BF">
        <w:rPr>
          <w:rFonts w:ascii="Book Antiqua" w:hAnsi="Book Antiqua" w:cs="Arial"/>
          <w:sz w:val="32"/>
          <w:szCs w:val="32"/>
        </w:rPr>
        <w:t>ne</w:t>
      </w:r>
      <w:r w:rsidRPr="001272BF">
        <w:rPr>
          <w:rFonts w:ascii="Book Antiqua" w:hAnsi="Book Antiqua" w:cs="Arial"/>
          <w:sz w:val="32"/>
          <w:szCs w:val="32"/>
        </w:rPr>
        <w:t>polaren ( pomeni, da je slabo topen v vodi)</w:t>
      </w:r>
      <w:r w:rsidR="00FB62A6" w:rsidRPr="001272BF">
        <w:rPr>
          <w:rFonts w:ascii="Book Antiqua" w:hAnsi="Book Antiqua" w:cs="Arial"/>
          <w:sz w:val="32"/>
          <w:szCs w:val="32"/>
        </w:rPr>
        <w:t>.Metan ima malo ogljikov; priblizno 76 %.</w:t>
      </w:r>
      <w:r w:rsidR="006711AD" w:rsidRPr="001272BF">
        <w:rPr>
          <w:rFonts w:ascii="Book Antiqua" w:hAnsi="Book Antiqua" w:cs="Arial"/>
          <w:sz w:val="32"/>
          <w:szCs w:val="32"/>
        </w:rPr>
        <w:t>Njegovo ime je tudi treskavec. Je namreč zelo eksploziven, zato je krivec za mnogo najhujših rudarskih nesreč.</w:t>
      </w:r>
      <w:r w:rsidR="006711AD" w:rsidRPr="001272BF">
        <w:rPr>
          <w:rFonts w:ascii="Book Antiqua" w:hAnsi="Book Antiqua"/>
          <w:sz w:val="32"/>
          <w:szCs w:val="32"/>
        </w:rPr>
        <w:t xml:space="preserve"> </w:t>
      </w:r>
      <w:r w:rsidR="006711AD" w:rsidRPr="001272BF">
        <w:rPr>
          <w:rFonts w:ascii="Book Antiqua" w:hAnsi="Book Antiqua" w:cs="Arial"/>
          <w:sz w:val="32"/>
          <w:szCs w:val="32"/>
        </w:rPr>
        <w:t>Umetno pa ga pridobivamo s suho destilacijo lesa. Metan je pomembna surovina: iz njega pridobivamo alkohol ( metanon), formaldehid in mravljično kislino. Njegove saje, ki nastanejo z nepopolnim izgorevanjem so osnova za tiskarsko črnino in osnovno barvilo za gume.</w:t>
      </w:r>
      <w:r w:rsidR="00765682" w:rsidRPr="001272BF">
        <w:rPr>
          <w:rFonts w:ascii="Book Antiqua" w:hAnsi="Book Antiqua" w:cs="Arial"/>
          <w:sz w:val="32"/>
          <w:szCs w:val="32"/>
        </w:rPr>
        <w:t>Kar smo se ugotovili pri vaji je, da</w:t>
      </w:r>
      <w:r w:rsidR="00765682" w:rsidRPr="001272BF">
        <w:rPr>
          <w:rFonts w:ascii="Book Antiqua" w:hAnsi="Book Antiqua"/>
          <w:sz w:val="32"/>
          <w:szCs w:val="32"/>
        </w:rPr>
        <w:t xml:space="preserve"> ne reagira z hipermanganom in bromom.</w:t>
      </w:r>
    </w:p>
    <w:p w14:paraId="4C430A0C" w14:textId="77777777" w:rsidR="0043252F" w:rsidRPr="001272BF" w:rsidRDefault="0043252F" w:rsidP="001272BF">
      <w:pPr>
        <w:jc w:val="center"/>
        <w:rPr>
          <w:rFonts w:ascii="Book Antiqua" w:hAnsi="Book Antiqua" w:cs="Arial"/>
          <w:b/>
          <w:sz w:val="32"/>
          <w:szCs w:val="32"/>
        </w:rPr>
      </w:pPr>
    </w:p>
    <w:p w14:paraId="42E549EC" w14:textId="77777777" w:rsidR="00492229" w:rsidRDefault="00492229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b/>
          <w:color w:val="4F81BD"/>
          <w:sz w:val="32"/>
          <w:szCs w:val="32"/>
        </w:rPr>
      </w:pPr>
    </w:p>
    <w:p w14:paraId="7151BB39" w14:textId="77777777" w:rsidR="00B65275" w:rsidRPr="00011DB6" w:rsidRDefault="00B65275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28"/>
          <w:szCs w:val="28"/>
        </w:rPr>
      </w:pPr>
      <w:r w:rsidRPr="00B24B6F">
        <w:rPr>
          <w:rFonts w:ascii="Book Antiqua" w:hAnsi="Book Antiqua" w:cs="Arial"/>
          <w:b/>
          <w:bCs/>
          <w:color w:val="17365D"/>
          <w:sz w:val="28"/>
          <w:szCs w:val="28"/>
        </w:rPr>
        <w:t>NaCH</w:t>
      </w:r>
      <w:r w:rsidRPr="00B24B6F">
        <w:rPr>
          <w:rFonts w:ascii="Book Antiqua" w:hAnsi="Book Antiqua" w:cs="Arial"/>
          <w:color w:val="17365D"/>
          <w:sz w:val="28"/>
          <w:szCs w:val="28"/>
        </w:rPr>
        <w:t>3</w:t>
      </w:r>
      <w:r w:rsidRPr="00B24B6F">
        <w:rPr>
          <w:rFonts w:ascii="Book Antiqua" w:hAnsi="Book Antiqua" w:cs="Arial"/>
          <w:b/>
          <w:bCs/>
          <w:color w:val="17365D"/>
          <w:sz w:val="28"/>
          <w:szCs w:val="28"/>
        </w:rPr>
        <w:t>COO+NaOH</w:t>
      </w:r>
      <w:r w:rsidRPr="00B24B6F">
        <w:rPr>
          <w:rFonts w:ascii="Book Antiqua" w:hAnsi="Book Antiqua" w:cs="Arial"/>
          <w:b/>
          <w:bCs/>
          <w:color w:val="17365D"/>
          <w:sz w:val="28"/>
          <w:szCs w:val="28"/>
        </w:rPr>
        <w:sym w:font="Wingdings" w:char="F0E0"/>
      </w:r>
      <w:r w:rsidRPr="00B24B6F">
        <w:rPr>
          <w:rFonts w:ascii="Book Antiqua" w:hAnsi="Book Antiqua" w:cs="Arial"/>
          <w:b/>
          <w:bCs/>
          <w:color w:val="17365D"/>
          <w:sz w:val="28"/>
          <w:szCs w:val="28"/>
        </w:rPr>
        <w:t>CH</w:t>
      </w:r>
      <w:r w:rsidRPr="00B24B6F">
        <w:rPr>
          <w:rFonts w:ascii="Book Antiqua" w:hAnsi="Book Antiqua" w:cs="Arial"/>
          <w:color w:val="17365D"/>
          <w:sz w:val="28"/>
          <w:szCs w:val="28"/>
          <w:vertAlign w:val="subscript"/>
        </w:rPr>
        <w:t>4</w:t>
      </w:r>
      <w:r w:rsidRPr="00B24B6F">
        <w:rPr>
          <w:rFonts w:ascii="Book Antiqua" w:hAnsi="Book Antiqua" w:cs="Arial"/>
          <w:b/>
          <w:bCs/>
          <w:color w:val="17365D"/>
          <w:sz w:val="28"/>
          <w:szCs w:val="28"/>
        </w:rPr>
        <w:t>+Na</w:t>
      </w:r>
      <w:r w:rsidRPr="00B24B6F">
        <w:rPr>
          <w:rFonts w:ascii="Book Antiqua" w:hAnsi="Book Antiqua" w:cs="Arial"/>
          <w:color w:val="17365D"/>
          <w:sz w:val="28"/>
          <w:szCs w:val="28"/>
          <w:vertAlign w:val="subscript"/>
        </w:rPr>
        <w:t>2</w:t>
      </w:r>
      <w:r w:rsidRPr="00B24B6F">
        <w:rPr>
          <w:rFonts w:ascii="Book Antiqua" w:hAnsi="Book Antiqua" w:cs="Arial"/>
          <w:b/>
          <w:bCs/>
          <w:color w:val="17365D"/>
          <w:sz w:val="28"/>
          <w:szCs w:val="28"/>
        </w:rPr>
        <w:t>Co</w:t>
      </w:r>
      <w:r w:rsidRPr="00B24B6F">
        <w:rPr>
          <w:rFonts w:ascii="Book Antiqua" w:hAnsi="Book Antiqua" w:cs="Arial"/>
          <w:color w:val="17365D"/>
          <w:sz w:val="28"/>
          <w:szCs w:val="28"/>
        </w:rPr>
        <w:t>3</w:t>
      </w:r>
    </w:p>
    <w:p w14:paraId="67886766" w14:textId="77777777" w:rsidR="00B65275" w:rsidRPr="00011DB6" w:rsidRDefault="00B65275" w:rsidP="001272BF">
      <w:pPr>
        <w:jc w:val="center"/>
        <w:rPr>
          <w:rFonts w:ascii="Book Antiqua" w:hAnsi="Book Antiqua" w:cs="Arial"/>
          <w:sz w:val="32"/>
          <w:szCs w:val="32"/>
        </w:rPr>
      </w:pPr>
    </w:p>
    <w:p w14:paraId="76F3B142" w14:textId="77777777" w:rsidR="00B24B6F" w:rsidRDefault="00B24B6F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7DE41ED1" w14:textId="77777777" w:rsidR="00100E34" w:rsidRDefault="00100E34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337F4338" w14:textId="77777777" w:rsidR="00100E34" w:rsidRDefault="00100E34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34428899" w14:textId="77777777" w:rsidR="00100E34" w:rsidRDefault="00100E34" w:rsidP="001272BF">
      <w:pPr>
        <w:jc w:val="center"/>
        <w:rPr>
          <w:rFonts w:ascii="Book Antiqua" w:hAnsi="Book Antiqua" w:cs="Arial"/>
          <w:color w:val="000000"/>
          <w:sz w:val="32"/>
          <w:szCs w:val="32"/>
        </w:rPr>
      </w:pPr>
    </w:p>
    <w:p w14:paraId="777F1378" w14:textId="77777777" w:rsidR="00B24B6F" w:rsidRDefault="00B24B6F" w:rsidP="001272BF">
      <w:pPr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2.</w:t>
      </w:r>
      <w:r w:rsidRPr="006711AD">
        <w:rPr>
          <w:rFonts w:ascii="Book Antiqua" w:hAnsi="Book Antiqua" w:cs="Arial"/>
          <w:b/>
          <w:color w:val="548DD4"/>
          <w:sz w:val="44"/>
          <w:szCs w:val="44"/>
        </w:rPr>
        <w:t>ALKENI</w:t>
      </w:r>
      <w:r w:rsidR="00844DA2">
        <w:rPr>
          <w:rFonts w:ascii="Book Antiqua" w:hAnsi="Book Antiqua" w:cs="Arial"/>
          <w:b/>
          <w:sz w:val="32"/>
          <w:szCs w:val="32"/>
        </w:rPr>
        <w:t>:</w:t>
      </w:r>
    </w:p>
    <w:p w14:paraId="611AE425" w14:textId="77777777" w:rsidR="00B24B6F" w:rsidRDefault="00B24B6F" w:rsidP="001272BF">
      <w:pPr>
        <w:ind w:left="708" w:firstLine="708"/>
        <w:jc w:val="center"/>
        <w:rPr>
          <w:rFonts w:ascii="Book Antiqua" w:hAnsi="Book Antiqua" w:cs="Arial"/>
          <w:sz w:val="32"/>
          <w:szCs w:val="32"/>
        </w:rPr>
      </w:pPr>
    </w:p>
    <w:p w14:paraId="5FAF3B87" w14:textId="77777777" w:rsidR="00F170B9" w:rsidRDefault="00100E34" w:rsidP="001272BF">
      <w:pPr>
        <w:pStyle w:val="NormalWeb"/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So aciklični nenasičeni ogljikovodiki, ki imajo v svoji strukturi C=C dvojno vez (eno ali več) med ogljikoma.</w:t>
      </w:r>
      <w:r w:rsidR="006711AD" w:rsidRPr="001272BF">
        <w:rPr>
          <w:rFonts w:ascii="Book Antiqua" w:hAnsi="Book Antiqua" w:cs="Arial"/>
          <w:sz w:val="32"/>
          <w:szCs w:val="32"/>
        </w:rPr>
        <w:t>Njihova  značilnost je dvojna kovalentna vez v molekuli, zaradi tega se lahko vežejo z dvema vodikovima atomoma manj kot alkani. Dvojna vez se lahko oblikuje samo med dvema ogljikovima atomoma. Imena so enaka kot pri alkanih, samo da imajo končnico  - en. Dvojna vez je šibka. Zelo hitro se odpre in nanjo se vežejo atomi, atomske skupine ali molekule. Alkeni so reaktivne spojine. Osnovna reakcija v katere vstopajo je adicija.</w:t>
      </w:r>
      <w:r w:rsidR="006711AD" w:rsidRPr="001272BF">
        <w:rPr>
          <w:rFonts w:ascii="Book Antiqua" w:hAnsi="Book Antiqua" w:cs="Arial"/>
          <w:sz w:val="32"/>
          <w:szCs w:val="32"/>
        </w:rPr>
        <w:tab/>
      </w:r>
    </w:p>
    <w:p w14:paraId="608B8CF2" w14:textId="77777777" w:rsidR="00F170B9" w:rsidRDefault="00F170B9" w:rsidP="001272BF">
      <w:pPr>
        <w:pStyle w:val="NormalWeb"/>
        <w:jc w:val="center"/>
        <w:rPr>
          <w:rFonts w:ascii="Book Antiqua" w:hAnsi="Book Antiqua" w:cs="Arial"/>
          <w:sz w:val="32"/>
          <w:szCs w:val="32"/>
        </w:rPr>
      </w:pPr>
    </w:p>
    <w:p w14:paraId="64AB1720" w14:textId="77777777" w:rsidR="006711AD" w:rsidRPr="001272BF" w:rsidRDefault="00765682" w:rsidP="001272BF">
      <w:pPr>
        <w:pStyle w:val="NormalWeb"/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lastRenderedPageBreak/>
        <w:t>Najpreprostejsi</w:t>
      </w:r>
      <w:r w:rsidR="00100E34" w:rsidRPr="001272BF">
        <w:rPr>
          <w:rFonts w:ascii="Book Antiqua" w:hAnsi="Book Antiqua" w:cs="Arial"/>
          <w:sz w:val="32"/>
          <w:szCs w:val="32"/>
        </w:rPr>
        <w:t xml:space="preserve"> predstavnik je </w:t>
      </w:r>
      <w:r w:rsidR="00100E34" w:rsidRPr="001272BF">
        <w:rPr>
          <w:rFonts w:ascii="Book Antiqua" w:hAnsi="Book Antiqua" w:cs="Arial"/>
          <w:b/>
          <w:sz w:val="32"/>
          <w:szCs w:val="32"/>
        </w:rPr>
        <w:t>eten</w:t>
      </w:r>
      <w:r w:rsidR="00100E34" w:rsidRPr="001272BF">
        <w:rPr>
          <w:rFonts w:ascii="Book Antiqua" w:hAnsi="Book Antiqua" w:cs="Arial"/>
          <w:sz w:val="32"/>
          <w:szCs w:val="32"/>
        </w:rPr>
        <w:t>, katerega smo tudi sami proucevali v laboratoriju.</w:t>
      </w:r>
    </w:p>
    <w:p w14:paraId="12A30018" w14:textId="77777777" w:rsidR="00100E34" w:rsidRDefault="00100E34" w:rsidP="001272BF">
      <w:pPr>
        <w:jc w:val="center"/>
        <w:rPr>
          <w:rFonts w:ascii="Book Antiqua" w:hAnsi="Book Antiqua"/>
          <w:sz w:val="30"/>
          <w:szCs w:val="30"/>
        </w:rPr>
      </w:pPr>
    </w:p>
    <w:p w14:paraId="1247478D" w14:textId="77777777" w:rsidR="00100E34" w:rsidRPr="001272BF" w:rsidRDefault="00100E34" w:rsidP="001272BF">
      <w:pPr>
        <w:jc w:val="center"/>
        <w:rPr>
          <w:rFonts w:ascii="Book Antiqua" w:hAnsi="Book Antiqua"/>
          <w:sz w:val="32"/>
          <w:szCs w:val="32"/>
        </w:rPr>
      </w:pPr>
    </w:p>
    <w:p w14:paraId="5390B3DA" w14:textId="77777777" w:rsidR="00100E34" w:rsidRPr="001272BF" w:rsidRDefault="00100E34" w:rsidP="001272BF">
      <w:pPr>
        <w:jc w:val="center"/>
        <w:rPr>
          <w:rFonts w:ascii="Book Antiqua" w:hAnsi="Book Antiqua"/>
          <w:sz w:val="32"/>
          <w:szCs w:val="32"/>
        </w:rPr>
      </w:pPr>
      <w:r w:rsidRPr="001272BF">
        <w:rPr>
          <w:rFonts w:ascii="Book Antiqua" w:hAnsi="Book Antiqua"/>
          <w:sz w:val="32"/>
          <w:szCs w:val="32"/>
        </w:rPr>
        <w:t>-Strukturna formula etena:</w:t>
      </w:r>
    </w:p>
    <w:p w14:paraId="7150A4E8" w14:textId="77777777" w:rsidR="00100E34" w:rsidRPr="001272BF" w:rsidRDefault="0088495B" w:rsidP="001272BF">
      <w:pPr>
        <w:pStyle w:val="NormalWeb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pict w14:anchorId="0664BD57">
          <v:shape id="_x0000_i1028" type="#_x0000_t75" style="width:74.25pt;height:66.75pt">
            <v:imagedata r:id="rId10" o:title="Eten"/>
          </v:shape>
        </w:pict>
      </w:r>
    </w:p>
    <w:p w14:paraId="3DD35C01" w14:textId="77777777" w:rsidR="00100E34" w:rsidRPr="001272BF" w:rsidRDefault="00100E34" w:rsidP="001272BF">
      <w:pPr>
        <w:pStyle w:val="NormalWeb"/>
        <w:jc w:val="center"/>
        <w:rPr>
          <w:rFonts w:ascii="Book Antiqua" w:hAnsi="Book Antiqua" w:cs="Arial"/>
          <w:sz w:val="32"/>
          <w:szCs w:val="32"/>
        </w:rPr>
      </w:pPr>
    </w:p>
    <w:p w14:paraId="707D78CA" w14:textId="77777777" w:rsidR="00100E34" w:rsidRPr="001272BF" w:rsidRDefault="00100E34" w:rsidP="001272BF">
      <w:pPr>
        <w:pStyle w:val="NormalWeb"/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-Kroglicni model</w:t>
      </w:r>
      <w:r w:rsidR="00765682" w:rsidRPr="001272BF">
        <w:rPr>
          <w:rFonts w:ascii="Book Antiqua" w:hAnsi="Book Antiqua" w:cs="Arial"/>
          <w:sz w:val="32"/>
          <w:szCs w:val="32"/>
        </w:rPr>
        <w:t xml:space="preserve"> </w:t>
      </w:r>
      <w:r w:rsidRPr="001272BF">
        <w:rPr>
          <w:rFonts w:ascii="Book Antiqua" w:hAnsi="Book Antiqua" w:cs="Arial"/>
          <w:sz w:val="32"/>
          <w:szCs w:val="32"/>
        </w:rPr>
        <w:t>et</w:t>
      </w:r>
      <w:r w:rsidR="00765682" w:rsidRPr="001272BF">
        <w:rPr>
          <w:rFonts w:ascii="Book Antiqua" w:hAnsi="Book Antiqua" w:cs="Arial"/>
          <w:sz w:val="32"/>
          <w:szCs w:val="32"/>
        </w:rPr>
        <w:t>e</w:t>
      </w:r>
      <w:r w:rsidRPr="001272BF">
        <w:rPr>
          <w:rFonts w:ascii="Book Antiqua" w:hAnsi="Book Antiqua" w:cs="Arial"/>
          <w:sz w:val="32"/>
          <w:szCs w:val="32"/>
        </w:rPr>
        <w:t>na:</w:t>
      </w:r>
    </w:p>
    <w:p w14:paraId="188FC2D7" w14:textId="77777777" w:rsidR="005B0667" w:rsidRPr="001272BF" w:rsidRDefault="0088495B" w:rsidP="001272BF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pict w14:anchorId="61C064F5">
          <v:shape id="_x0000_i1029" type="#_x0000_t75" style="width:93.75pt;height:1in">
            <v:imagedata r:id="rId11" o:title="Molekul_etena"/>
          </v:shape>
        </w:pict>
      </w:r>
    </w:p>
    <w:p w14:paraId="5E32637B" w14:textId="77777777" w:rsidR="00765682" w:rsidRPr="001272BF" w:rsidRDefault="00765682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4E1F5A6C" w14:textId="77777777" w:rsidR="001272BF" w:rsidRDefault="001272BF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23DCBAED" w14:textId="77777777" w:rsidR="001272BF" w:rsidRDefault="001272BF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65FBD9D5" w14:textId="77777777" w:rsidR="001272BF" w:rsidRDefault="001272BF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09E0A204" w14:textId="77777777" w:rsidR="005B0667" w:rsidRDefault="00765682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Lastnosti etena :</w:t>
      </w:r>
    </w:p>
    <w:p w14:paraId="09B41A92" w14:textId="77777777" w:rsidR="009C256F" w:rsidRPr="001272BF" w:rsidRDefault="009C256F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5D6BFF78" w14:textId="77777777" w:rsidR="006711AD" w:rsidRPr="001272BF" w:rsidRDefault="00765682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b/>
          <w:color w:val="4F81BD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V naravi je v plinasti obliki. Je brez barve, vonja in okusa.Je veliko reaktivnejsi od metana.</w:t>
      </w:r>
      <w:r w:rsidRPr="001272BF">
        <w:rPr>
          <w:sz w:val="32"/>
          <w:szCs w:val="32"/>
        </w:rPr>
        <w:t xml:space="preserve"> </w:t>
      </w:r>
      <w:r w:rsidRPr="001272BF">
        <w:rPr>
          <w:rFonts w:ascii="Book Antiqua" w:hAnsi="Book Antiqua" w:cs="Arial"/>
          <w:sz w:val="32"/>
          <w:szCs w:val="32"/>
        </w:rPr>
        <w:t xml:space="preserve">Reaktivnost etena  je posledica dvostrukturne vezi med ogljikovima atomoma.V primerjavi z metanom ima </w:t>
      </w:r>
      <w:r w:rsidR="001272BF" w:rsidRPr="001272BF">
        <w:rPr>
          <w:rFonts w:ascii="Book Antiqua" w:hAnsi="Book Antiqua" w:cs="Arial"/>
          <w:sz w:val="32"/>
          <w:szCs w:val="32"/>
        </w:rPr>
        <w:t>velik delez ogljikov in sicer okrog 85 %.Za razliko od metana le ta reagira z</w:t>
      </w:r>
      <w:r w:rsidR="001272BF" w:rsidRPr="001272BF">
        <w:rPr>
          <w:rFonts w:ascii="Book Antiqua" w:hAnsi="Book Antiqua"/>
          <w:sz w:val="32"/>
          <w:szCs w:val="32"/>
        </w:rPr>
        <w:t xml:space="preserve"> hipermanganom in tudi z bromom, in sicer tako da jih razbarva.</w:t>
      </w:r>
    </w:p>
    <w:p w14:paraId="133493C9" w14:textId="77777777" w:rsidR="006711AD" w:rsidRDefault="006711AD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b/>
          <w:color w:val="4F81BD"/>
          <w:sz w:val="32"/>
          <w:szCs w:val="32"/>
        </w:rPr>
      </w:pPr>
    </w:p>
    <w:p w14:paraId="63163CCA" w14:textId="77777777" w:rsidR="006711AD" w:rsidRDefault="006711AD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b/>
          <w:color w:val="4F81BD"/>
          <w:sz w:val="32"/>
          <w:szCs w:val="32"/>
        </w:rPr>
      </w:pPr>
    </w:p>
    <w:p w14:paraId="6727091E" w14:textId="77777777" w:rsidR="00B65275" w:rsidRPr="00011DB6" w:rsidRDefault="00B65275" w:rsidP="001272B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color w:val="FF0000"/>
          <w:sz w:val="28"/>
          <w:szCs w:val="28"/>
        </w:rPr>
      </w:pP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C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2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H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5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OH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sym w:font="Wingdings" w:char="F0E0"/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H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2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=CH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2</w:t>
      </w:r>
    </w:p>
    <w:p w14:paraId="5F95A7C7" w14:textId="77777777" w:rsidR="005B0667" w:rsidRDefault="005B0667" w:rsidP="00B65275">
      <w:pPr>
        <w:rPr>
          <w:rFonts w:ascii="Book Antiqua" w:hAnsi="Book Antiqua" w:cs="Arial"/>
          <w:b/>
          <w:bCs/>
          <w:sz w:val="28"/>
          <w:szCs w:val="28"/>
        </w:rPr>
      </w:pPr>
    </w:p>
    <w:p w14:paraId="0B525C02" w14:textId="77777777" w:rsidR="005B0667" w:rsidRDefault="005B0667" w:rsidP="00B65275">
      <w:pPr>
        <w:rPr>
          <w:rFonts w:ascii="Book Antiqua" w:hAnsi="Book Antiqua" w:cs="Arial"/>
          <w:b/>
          <w:bCs/>
          <w:sz w:val="28"/>
          <w:szCs w:val="28"/>
        </w:rPr>
      </w:pPr>
    </w:p>
    <w:p w14:paraId="71A05C9D" w14:textId="77777777" w:rsidR="005B0667" w:rsidRDefault="005B0667" w:rsidP="00B65275">
      <w:pPr>
        <w:rPr>
          <w:rFonts w:ascii="Book Antiqua" w:hAnsi="Book Antiqua" w:cs="Arial"/>
          <w:b/>
          <w:bCs/>
          <w:sz w:val="28"/>
          <w:szCs w:val="28"/>
        </w:rPr>
      </w:pPr>
    </w:p>
    <w:p w14:paraId="300DF377" w14:textId="77777777" w:rsidR="005B0667" w:rsidRDefault="005B0667" w:rsidP="00B65275">
      <w:pPr>
        <w:rPr>
          <w:rFonts w:ascii="Book Antiqua" w:hAnsi="Book Antiqua" w:cs="Arial"/>
          <w:b/>
          <w:bCs/>
          <w:sz w:val="28"/>
          <w:szCs w:val="28"/>
        </w:rPr>
      </w:pPr>
    </w:p>
    <w:p w14:paraId="2241DC99" w14:textId="77777777" w:rsidR="001272BF" w:rsidRDefault="001272BF" w:rsidP="00B65275">
      <w:pPr>
        <w:rPr>
          <w:rFonts w:ascii="Book Antiqua" w:hAnsi="Book Antiqua" w:cs="Arial"/>
          <w:color w:val="000000"/>
          <w:sz w:val="32"/>
          <w:szCs w:val="32"/>
        </w:rPr>
      </w:pPr>
    </w:p>
    <w:p w14:paraId="53B88E2E" w14:textId="77777777" w:rsidR="001272BF" w:rsidRDefault="001272BF" w:rsidP="00B65275">
      <w:pPr>
        <w:rPr>
          <w:rFonts w:ascii="Book Antiqua" w:hAnsi="Book Antiqua" w:cs="Arial"/>
          <w:color w:val="000000"/>
          <w:sz w:val="32"/>
          <w:szCs w:val="32"/>
        </w:rPr>
      </w:pPr>
    </w:p>
    <w:p w14:paraId="6A33682E" w14:textId="77777777" w:rsidR="001272BF" w:rsidRDefault="001272BF" w:rsidP="00B65275">
      <w:pPr>
        <w:rPr>
          <w:rFonts w:ascii="Book Antiqua" w:hAnsi="Book Antiqua" w:cs="Arial"/>
          <w:color w:val="000000"/>
          <w:sz w:val="32"/>
          <w:szCs w:val="32"/>
        </w:rPr>
      </w:pPr>
    </w:p>
    <w:p w14:paraId="51309503" w14:textId="77777777" w:rsidR="0088433B" w:rsidRDefault="00B24B6F" w:rsidP="00B65275">
      <w:pPr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color w:val="000000"/>
          <w:sz w:val="32"/>
          <w:szCs w:val="32"/>
        </w:rPr>
        <w:t>3.</w:t>
      </w:r>
      <w:r w:rsidR="0088433B" w:rsidRPr="0088433B">
        <w:rPr>
          <w:rFonts w:ascii="Book Antiqua" w:hAnsi="Book Antiqua" w:cs="Arial"/>
          <w:b/>
          <w:color w:val="548DD4"/>
          <w:sz w:val="36"/>
          <w:szCs w:val="36"/>
        </w:rPr>
        <w:t xml:space="preserve"> </w:t>
      </w:r>
      <w:r w:rsidR="0088433B" w:rsidRPr="001272BF">
        <w:rPr>
          <w:rFonts w:ascii="Book Antiqua" w:hAnsi="Book Antiqua" w:cs="Arial"/>
          <w:b/>
          <w:color w:val="548DD4"/>
          <w:sz w:val="44"/>
          <w:szCs w:val="44"/>
        </w:rPr>
        <w:t>ALKENI</w:t>
      </w:r>
      <w:r w:rsidR="00B65275" w:rsidRPr="00011DB6">
        <w:rPr>
          <w:rFonts w:ascii="Book Antiqua" w:hAnsi="Book Antiqua" w:cs="Arial"/>
          <w:b/>
          <w:bCs/>
          <w:sz w:val="28"/>
          <w:szCs w:val="28"/>
        </w:rPr>
        <w:t>:</w:t>
      </w:r>
      <w:r w:rsidR="00B65275" w:rsidRPr="00011DB6">
        <w:rPr>
          <w:rFonts w:ascii="Book Antiqua" w:hAnsi="Book Antiqua" w:cs="Arial"/>
          <w:sz w:val="28"/>
          <w:szCs w:val="28"/>
        </w:rPr>
        <w:t xml:space="preserve"> </w:t>
      </w:r>
    </w:p>
    <w:p w14:paraId="4FD167EF" w14:textId="77777777" w:rsidR="001272BF" w:rsidRDefault="001272BF" w:rsidP="009346E2">
      <w:pPr>
        <w:ind w:left="360"/>
        <w:jc w:val="center"/>
        <w:rPr>
          <w:rFonts w:ascii="Book Antiqua" w:hAnsi="Book Antiqua" w:cs="Arial"/>
          <w:sz w:val="32"/>
          <w:szCs w:val="32"/>
        </w:rPr>
      </w:pPr>
    </w:p>
    <w:p w14:paraId="2F8D1F7B" w14:textId="77777777" w:rsidR="00D94A9E" w:rsidRPr="00D94A9E" w:rsidRDefault="00D94A9E" w:rsidP="009346E2">
      <w:pPr>
        <w:ind w:left="360"/>
        <w:jc w:val="center"/>
        <w:rPr>
          <w:rFonts w:ascii="Book Antiqua" w:hAnsi="Book Antiqua" w:cs="Arial"/>
          <w:sz w:val="32"/>
          <w:szCs w:val="32"/>
        </w:rPr>
      </w:pPr>
      <w:r w:rsidRPr="00D94A9E">
        <w:rPr>
          <w:rFonts w:ascii="Book Antiqua" w:hAnsi="Book Antiqua" w:cs="Arial"/>
          <w:sz w:val="32"/>
          <w:szCs w:val="32"/>
        </w:rPr>
        <w:t>So ogljikovodiki z eno trojno kovalentno vezjo v molekuli. Tudi trojna vez je šibka, zato alkini podobno kot alkeni vstopajo v reakcije adicije in reakcije polimerizacije. Zaradi trojne vezi, se pri enakem številu ogljikovih atomov vežejo z dvema vodikovima atomoma manj, oziroma štirimi atomi vodika manj kot pri alkanih.</w:t>
      </w:r>
    </w:p>
    <w:p w14:paraId="53FD7B7D" w14:textId="77777777" w:rsidR="007D5E1F" w:rsidRPr="00D94A9E" w:rsidRDefault="00D94A9E" w:rsidP="009346E2">
      <w:pPr>
        <w:ind w:left="360"/>
        <w:jc w:val="center"/>
        <w:rPr>
          <w:rFonts w:ascii="Book Antiqua" w:hAnsi="Book Antiqua" w:cs="Arial"/>
          <w:sz w:val="32"/>
          <w:szCs w:val="32"/>
          <w:lang w:val="en-US"/>
        </w:rPr>
      </w:pPr>
      <w:r w:rsidRPr="00D94A9E">
        <w:rPr>
          <w:rFonts w:ascii="Book Antiqua" w:hAnsi="Book Antiqua" w:cs="Arial"/>
          <w:sz w:val="32"/>
          <w:szCs w:val="32"/>
        </w:rPr>
        <w:t>Vsa imena se končujejo na - in .</w:t>
      </w:r>
      <w:r w:rsidR="007D5E1F" w:rsidRPr="001272BF">
        <w:rPr>
          <w:rFonts w:ascii="Book Antiqua" w:hAnsi="Book Antiqua" w:cs="Arial"/>
          <w:sz w:val="32"/>
          <w:szCs w:val="32"/>
        </w:rPr>
        <w:t xml:space="preserve"> </w:t>
      </w:r>
      <w:r w:rsidR="007D5E1F" w:rsidRPr="00D94A9E">
        <w:rPr>
          <w:rFonts w:ascii="Book Antiqua" w:hAnsi="Book Antiqua" w:cs="Arial"/>
          <w:sz w:val="32"/>
          <w:szCs w:val="32"/>
          <w:lang w:val="en-US"/>
        </w:rPr>
        <w:t>Temperature vrelišča naraščajo z višanjem molske mase</w:t>
      </w:r>
      <w:r>
        <w:rPr>
          <w:rFonts w:ascii="Book Antiqua" w:hAnsi="Book Antiqua" w:cs="Arial"/>
          <w:sz w:val="32"/>
          <w:szCs w:val="32"/>
          <w:lang w:val="en-US"/>
        </w:rPr>
        <w:t>.</w:t>
      </w:r>
      <w:r w:rsidR="009C256F">
        <w:rPr>
          <w:rFonts w:ascii="Book Antiqua" w:hAnsi="Book Antiqua" w:cs="Arial"/>
          <w:sz w:val="32"/>
          <w:szCs w:val="32"/>
          <w:lang w:val="en-US"/>
        </w:rPr>
        <w:t xml:space="preserve">Najpomembnjesi predstavnik je </w:t>
      </w:r>
      <w:r w:rsidR="009C256F" w:rsidRPr="009C256F">
        <w:rPr>
          <w:rFonts w:ascii="Book Antiqua" w:hAnsi="Book Antiqua" w:cs="Arial"/>
          <w:b/>
          <w:sz w:val="32"/>
          <w:szCs w:val="32"/>
          <w:lang w:val="en-US"/>
        </w:rPr>
        <w:t>etin</w:t>
      </w:r>
      <w:r w:rsidR="009C256F">
        <w:rPr>
          <w:rFonts w:ascii="Book Antiqua" w:hAnsi="Book Antiqua" w:cs="Arial"/>
          <w:sz w:val="32"/>
          <w:szCs w:val="32"/>
          <w:lang w:val="en-US"/>
        </w:rPr>
        <w:t xml:space="preserve"> katerga smo tudi proucevali v laboratoriju.</w:t>
      </w:r>
    </w:p>
    <w:p w14:paraId="3E774107" w14:textId="77777777" w:rsidR="007D5E1F" w:rsidRDefault="007D5E1F" w:rsidP="009346E2">
      <w:pPr>
        <w:ind w:left="360"/>
        <w:jc w:val="center"/>
        <w:rPr>
          <w:rFonts w:ascii="Book Antiqua" w:hAnsi="Book Antiqua" w:cs="Arial"/>
          <w:sz w:val="32"/>
          <w:szCs w:val="32"/>
          <w:lang w:val="en-US"/>
        </w:rPr>
      </w:pPr>
    </w:p>
    <w:p w14:paraId="0006827D" w14:textId="77777777" w:rsidR="00D94A9E" w:rsidRDefault="00D94A9E" w:rsidP="009346E2">
      <w:pPr>
        <w:ind w:left="360"/>
        <w:jc w:val="center"/>
        <w:rPr>
          <w:rFonts w:ascii="Book Antiqua" w:hAnsi="Book Antiqua" w:cs="Arial"/>
          <w:sz w:val="32"/>
          <w:szCs w:val="32"/>
          <w:lang w:val="en-US"/>
        </w:rPr>
      </w:pPr>
    </w:p>
    <w:p w14:paraId="14C899D4" w14:textId="77777777" w:rsidR="00D94A9E" w:rsidRPr="001272BF" w:rsidRDefault="00D94A9E" w:rsidP="009346E2">
      <w:pPr>
        <w:jc w:val="center"/>
        <w:rPr>
          <w:rFonts w:ascii="Book Antiqua" w:hAnsi="Book Antiqua"/>
          <w:sz w:val="32"/>
          <w:szCs w:val="32"/>
        </w:rPr>
      </w:pPr>
      <w:r w:rsidRPr="001272BF">
        <w:rPr>
          <w:rFonts w:ascii="Book Antiqua" w:hAnsi="Book Antiqua"/>
          <w:sz w:val="32"/>
          <w:szCs w:val="32"/>
        </w:rPr>
        <w:t xml:space="preserve">-Strukturna formula </w:t>
      </w:r>
      <w:r>
        <w:rPr>
          <w:rFonts w:ascii="Book Antiqua" w:hAnsi="Book Antiqua"/>
          <w:sz w:val="32"/>
          <w:szCs w:val="32"/>
        </w:rPr>
        <w:t>eti</w:t>
      </w:r>
      <w:r w:rsidRPr="001272BF">
        <w:rPr>
          <w:rFonts w:ascii="Book Antiqua" w:hAnsi="Book Antiqua"/>
          <w:sz w:val="32"/>
          <w:szCs w:val="32"/>
        </w:rPr>
        <w:t>na:</w:t>
      </w:r>
    </w:p>
    <w:p w14:paraId="6EC21821" w14:textId="77777777" w:rsidR="00D94A9E" w:rsidRDefault="0088495B" w:rsidP="009346E2">
      <w:pPr>
        <w:ind w:left="3540"/>
        <w:rPr>
          <w:rFonts w:ascii="Book Antiqua" w:hAnsi="Book Antiqua" w:cs="Arial"/>
          <w:sz w:val="32"/>
          <w:szCs w:val="32"/>
          <w:lang w:val="en-US"/>
        </w:rPr>
      </w:pPr>
      <w:r>
        <w:rPr>
          <w:rFonts w:ascii="Book Antiqua" w:hAnsi="Book Antiqua" w:cs="Arial"/>
          <w:sz w:val="32"/>
          <w:szCs w:val="32"/>
          <w:lang w:val="en-US"/>
        </w:rPr>
        <w:pict w14:anchorId="2CEDE73E">
          <v:shape id="_x0000_i1030" type="#_x0000_t75" style="width:74.25pt;height:66.75pt">
            <v:imagedata r:id="rId12" o:title="Etin"/>
          </v:shape>
        </w:pict>
      </w:r>
    </w:p>
    <w:p w14:paraId="2724A7BD" w14:textId="77777777" w:rsidR="009346E2" w:rsidRPr="001272BF" w:rsidRDefault="009346E2" w:rsidP="009346E2">
      <w:pPr>
        <w:pStyle w:val="NormalWeb"/>
        <w:jc w:val="center"/>
        <w:rPr>
          <w:rFonts w:ascii="Book Antiqua" w:hAnsi="Book Antiqua" w:cs="Arial"/>
          <w:sz w:val="32"/>
          <w:szCs w:val="32"/>
        </w:rPr>
      </w:pPr>
      <w:r w:rsidRPr="001272BF">
        <w:rPr>
          <w:rFonts w:ascii="Book Antiqua" w:hAnsi="Book Antiqua" w:cs="Arial"/>
          <w:sz w:val="32"/>
          <w:szCs w:val="32"/>
        </w:rPr>
        <w:t>-Kroglicni model etena:</w:t>
      </w:r>
    </w:p>
    <w:p w14:paraId="4443C7C4" w14:textId="77777777" w:rsidR="009346E2" w:rsidRPr="001272BF" w:rsidRDefault="0088495B" w:rsidP="009346E2">
      <w:pPr>
        <w:ind w:left="2832" w:firstLine="708"/>
        <w:rPr>
          <w:rFonts w:ascii="Book Antiqua" w:hAnsi="Book Antiqua" w:cs="Arial"/>
          <w:sz w:val="32"/>
          <w:szCs w:val="32"/>
          <w:lang w:val="en-US"/>
        </w:rPr>
      </w:pPr>
      <w:r>
        <w:rPr>
          <w:rFonts w:ascii="Book Antiqua" w:hAnsi="Book Antiqua" w:cs="Arial"/>
          <w:sz w:val="32"/>
          <w:szCs w:val="32"/>
          <w:lang w:val="en-US"/>
        </w:rPr>
        <w:pict w14:anchorId="3DCD0001">
          <v:shape id="_x0000_i1031" type="#_x0000_t75" style="width:123.75pt;height:63.75pt">
            <v:imagedata r:id="rId13" o:title="Etin"/>
          </v:shape>
        </w:pict>
      </w:r>
    </w:p>
    <w:p w14:paraId="77537654" w14:textId="77777777" w:rsidR="001272BF" w:rsidRDefault="00D94A9E" w:rsidP="00B65275">
      <w:pPr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>
        <w:rPr>
          <w:rFonts w:ascii="Book Antiqua" w:hAnsi="Book Antiqua" w:cs="Arial"/>
          <w:sz w:val="28"/>
          <w:szCs w:val="28"/>
        </w:rPr>
        <w:tab/>
      </w:r>
    </w:p>
    <w:p w14:paraId="57EF6355" w14:textId="77777777" w:rsidR="009346E2" w:rsidRDefault="009346E2" w:rsidP="00B65275">
      <w:pPr>
        <w:rPr>
          <w:rFonts w:ascii="Book Antiqua" w:hAnsi="Book Antiqua" w:cs="Arial"/>
          <w:sz w:val="28"/>
          <w:szCs w:val="28"/>
        </w:rPr>
      </w:pPr>
    </w:p>
    <w:p w14:paraId="15C2A699" w14:textId="77777777" w:rsidR="00F170B9" w:rsidRDefault="00F170B9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677DF294" w14:textId="77777777" w:rsidR="00F170B9" w:rsidRDefault="00F170B9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65CFFE0A" w14:textId="47A28762" w:rsidR="00F170B9" w:rsidRDefault="00F170B9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41308E5F" w14:textId="77777777" w:rsidR="00F152D0" w:rsidRDefault="00F152D0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7751C382" w14:textId="77777777" w:rsidR="00F170B9" w:rsidRDefault="00F170B9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16C6586D" w14:textId="77777777" w:rsidR="009346E2" w:rsidRDefault="009346E2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  <w:r w:rsidRPr="009C256F">
        <w:rPr>
          <w:rFonts w:ascii="Book Antiqua" w:hAnsi="Book Antiqua" w:cs="Arial"/>
          <w:sz w:val="32"/>
          <w:szCs w:val="32"/>
        </w:rPr>
        <w:t>Lastnosti etina :</w:t>
      </w:r>
    </w:p>
    <w:p w14:paraId="523B0D5C" w14:textId="77777777" w:rsidR="009C256F" w:rsidRPr="009C256F" w:rsidRDefault="009C256F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3E7C725D" w14:textId="77777777" w:rsidR="009C256F" w:rsidRPr="009C256F" w:rsidRDefault="009346E2" w:rsidP="009C256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/>
          <w:bCs/>
          <w:color w:val="000000"/>
          <w:sz w:val="32"/>
          <w:szCs w:val="32"/>
        </w:rPr>
      </w:pPr>
      <w:r w:rsidRPr="009C256F">
        <w:rPr>
          <w:rFonts w:ascii="Book Antiqua" w:hAnsi="Book Antiqua" w:cs="Arial"/>
          <w:sz w:val="32"/>
          <w:szCs w:val="32"/>
        </w:rPr>
        <w:t xml:space="preserve">Tudi etin je </w:t>
      </w:r>
      <w:r w:rsidR="009C256F" w:rsidRPr="009C256F">
        <w:rPr>
          <w:rFonts w:ascii="Book Antiqua" w:hAnsi="Book Antiqua" w:cs="Arial"/>
          <w:sz w:val="32"/>
          <w:szCs w:val="32"/>
        </w:rPr>
        <w:t>v plinasti obliki, pridobivamo ga tako, da kalcijev karbid polivamo z vodo. Iz enega kg karbida dobimo 300 l acetilena. Surovi acetilen zelo smrdi, ker vsebuje dušikove, fosforne in žveplove spojine. Zato ga čistijo in shranjujejo v visokih belih jeklenkah v acetonu, ki zmanjša njegovo eksplozivnost. Acetilen je za industrijo zelo pomemben, ker je edini plin, ki nam omogoča plamensko varjenje. V mešanici s kisikom doseže temperaturo do 4000°C, to pa je tudi temperatura, ki ta tali vse kovine in zlitine. Acetilen je surovina za pridobivanje alkohola ( etanol), ocetne kisline in mnoge umetne mase npr. polivnilklorid ( PVC ).Ima zelo veliko ogljikov in sicer okrog 96%.</w:t>
      </w:r>
      <w:r w:rsidR="009C256F" w:rsidRPr="009C256F">
        <w:rPr>
          <w:rFonts w:ascii="Book Antiqua" w:hAnsi="Book Antiqua"/>
          <w:bCs/>
          <w:color w:val="000000"/>
          <w:sz w:val="32"/>
          <w:szCs w:val="32"/>
        </w:rPr>
        <w:t>Reagira z hipermanganom in bromom, vendar zelo počasi in to tako, da jih razbarva.</w:t>
      </w:r>
    </w:p>
    <w:p w14:paraId="473C41DC" w14:textId="77777777" w:rsidR="009346E2" w:rsidRPr="001272BF" w:rsidRDefault="009346E2" w:rsidP="009346E2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Book Antiqua" w:hAnsi="Book Antiqua" w:cs="Arial"/>
          <w:sz w:val="32"/>
          <w:szCs w:val="32"/>
        </w:rPr>
      </w:pPr>
    </w:p>
    <w:p w14:paraId="6DB77A39" w14:textId="77777777" w:rsidR="009346E2" w:rsidRDefault="009346E2" w:rsidP="00B65275">
      <w:pPr>
        <w:rPr>
          <w:rFonts w:ascii="Book Antiqua" w:hAnsi="Book Antiqua" w:cs="Arial"/>
          <w:sz w:val="28"/>
          <w:szCs w:val="28"/>
        </w:rPr>
      </w:pPr>
    </w:p>
    <w:p w14:paraId="32D8CCBA" w14:textId="77777777" w:rsidR="00B65275" w:rsidRPr="00B24B6F" w:rsidRDefault="00B65275" w:rsidP="009C256F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Book Antiqua" w:hAnsi="Book Antiqua" w:cs="Arial"/>
          <w:b/>
          <w:bCs/>
          <w:color w:val="244061"/>
          <w:sz w:val="28"/>
          <w:szCs w:val="28"/>
        </w:rPr>
      </w:pP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CaC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2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+H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2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O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sym w:font="Wingdings" w:char="F0E0"/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HC CH+Ca(OH</w:t>
      </w:r>
      <w:r w:rsidRPr="00B24B6F">
        <w:rPr>
          <w:rFonts w:ascii="Book Antiqua" w:hAnsi="Book Antiqua" w:cs="Arial"/>
          <w:color w:val="244061"/>
          <w:sz w:val="28"/>
          <w:szCs w:val="28"/>
          <w:vertAlign w:val="subscript"/>
        </w:rPr>
        <w:t>2</w:t>
      </w:r>
      <w:r w:rsidRPr="00B24B6F">
        <w:rPr>
          <w:rFonts w:ascii="Book Antiqua" w:hAnsi="Book Antiqua" w:cs="Arial"/>
          <w:b/>
          <w:bCs/>
          <w:color w:val="244061"/>
          <w:sz w:val="28"/>
          <w:szCs w:val="28"/>
        </w:rPr>
        <w:t>)</w:t>
      </w:r>
    </w:p>
    <w:p w14:paraId="4232C453" w14:textId="77777777" w:rsidR="00B65275" w:rsidRPr="00B65275" w:rsidRDefault="00B65275" w:rsidP="00B65275">
      <w:pPr>
        <w:tabs>
          <w:tab w:val="left" w:pos="720"/>
        </w:tabs>
        <w:autoSpaceDE w:val="0"/>
        <w:autoSpaceDN w:val="0"/>
        <w:adjustRightInd w:val="0"/>
        <w:ind w:right="18"/>
        <w:rPr>
          <w:sz w:val="32"/>
          <w:szCs w:val="32"/>
        </w:rPr>
      </w:pPr>
    </w:p>
    <w:p w14:paraId="30A28C4E" w14:textId="77777777" w:rsidR="00B65275" w:rsidRDefault="00B65275" w:rsidP="00B65275">
      <w:pPr>
        <w:rPr>
          <w:sz w:val="32"/>
          <w:szCs w:val="32"/>
        </w:rPr>
      </w:pPr>
    </w:p>
    <w:p w14:paraId="66ED523E" w14:textId="77777777" w:rsidR="00B65275" w:rsidRDefault="009C256F" w:rsidP="009C256F">
      <w:pPr>
        <w:jc w:val="center"/>
        <w:rPr>
          <w:rFonts w:ascii="Book Antiqua" w:hAnsi="Book Antiqua" w:cs="Arial"/>
          <w:b/>
          <w:color w:val="548DD4"/>
          <w:sz w:val="34"/>
          <w:szCs w:val="34"/>
        </w:rPr>
      </w:pPr>
      <w:r>
        <w:rPr>
          <w:rFonts w:ascii="Book Antiqua" w:hAnsi="Book Antiqua" w:cs="Arial"/>
          <w:b/>
          <w:color w:val="548DD4"/>
          <w:sz w:val="34"/>
          <w:szCs w:val="34"/>
        </w:rPr>
        <w:t>Zakljucek:</w:t>
      </w:r>
    </w:p>
    <w:p w14:paraId="3979006C" w14:textId="77777777" w:rsidR="009C256F" w:rsidRDefault="009C256F" w:rsidP="009C256F">
      <w:pPr>
        <w:jc w:val="center"/>
        <w:rPr>
          <w:rFonts w:ascii="Book Antiqua" w:hAnsi="Book Antiqua" w:cs="Arial"/>
          <w:b/>
          <w:color w:val="548DD4"/>
          <w:sz w:val="34"/>
          <w:szCs w:val="34"/>
        </w:rPr>
      </w:pPr>
    </w:p>
    <w:p w14:paraId="7211F849" w14:textId="77777777" w:rsidR="009C256F" w:rsidRPr="009C256F" w:rsidRDefault="009C256F" w:rsidP="009C256F">
      <w:pPr>
        <w:jc w:val="center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Osebno mi je bla vaja zanimiva, saj smo obnovili osnovnosolsko znanje in ga nadgradili tako, da smo se naucili veliko novih lastnosti in postopkov.</w:t>
      </w:r>
    </w:p>
    <w:p w14:paraId="366F0C8B" w14:textId="77777777" w:rsidR="009C256F" w:rsidRPr="009C256F" w:rsidRDefault="009C256F" w:rsidP="009C256F">
      <w:pPr>
        <w:jc w:val="center"/>
        <w:rPr>
          <w:b/>
          <w:sz w:val="30"/>
          <w:szCs w:val="30"/>
        </w:rPr>
      </w:pPr>
    </w:p>
    <w:sectPr w:rsidR="009C256F" w:rsidRPr="009C25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art2D4"/>
      </v:shape>
    </w:pict>
  </w:numPicBullet>
  <w:abstractNum w:abstractNumId="0" w15:restartNumberingAfterBreak="0">
    <w:nsid w:val="2B3832DB"/>
    <w:multiLevelType w:val="hybridMultilevel"/>
    <w:tmpl w:val="CB66A482"/>
    <w:lvl w:ilvl="0" w:tplc="822E899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B01309D"/>
    <w:multiLevelType w:val="hybridMultilevel"/>
    <w:tmpl w:val="65B2CA0C"/>
    <w:lvl w:ilvl="0" w:tplc="C1F8F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C96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AF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A37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4FF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210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2E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44A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BE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E70EBE"/>
    <w:multiLevelType w:val="hybridMultilevel"/>
    <w:tmpl w:val="A9FA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6117E"/>
    <w:multiLevelType w:val="hybridMultilevel"/>
    <w:tmpl w:val="6EF40B42"/>
    <w:lvl w:ilvl="0" w:tplc="3EE43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0D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42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543F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0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C62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0C7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A4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A2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A025ED"/>
    <w:multiLevelType w:val="hybridMultilevel"/>
    <w:tmpl w:val="E92A793C"/>
    <w:lvl w:ilvl="0" w:tplc="875EC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275"/>
    <w:rsid w:val="00011DB6"/>
    <w:rsid w:val="000B02E3"/>
    <w:rsid w:val="00100E34"/>
    <w:rsid w:val="001272BF"/>
    <w:rsid w:val="002064FD"/>
    <w:rsid w:val="002C3B27"/>
    <w:rsid w:val="0043252F"/>
    <w:rsid w:val="00473027"/>
    <w:rsid w:val="00492229"/>
    <w:rsid w:val="00511C3F"/>
    <w:rsid w:val="00534DAD"/>
    <w:rsid w:val="005B0667"/>
    <w:rsid w:val="006711AD"/>
    <w:rsid w:val="00765682"/>
    <w:rsid w:val="007D5E1F"/>
    <w:rsid w:val="007D7D85"/>
    <w:rsid w:val="00844DA2"/>
    <w:rsid w:val="0087421D"/>
    <w:rsid w:val="0088433B"/>
    <w:rsid w:val="0088495B"/>
    <w:rsid w:val="00921D57"/>
    <w:rsid w:val="009346E2"/>
    <w:rsid w:val="009566F1"/>
    <w:rsid w:val="00973D36"/>
    <w:rsid w:val="009C256F"/>
    <w:rsid w:val="00A964B1"/>
    <w:rsid w:val="00B24B6F"/>
    <w:rsid w:val="00B65275"/>
    <w:rsid w:val="00D94A9E"/>
    <w:rsid w:val="00F01A51"/>
    <w:rsid w:val="00F152D0"/>
    <w:rsid w:val="00F170B9"/>
    <w:rsid w:val="00F5357D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92D7A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275"/>
    <w:rPr>
      <w:color w:val="0000FF"/>
      <w:u w:val="single"/>
    </w:rPr>
  </w:style>
  <w:style w:type="paragraph" w:styleId="NormalWeb">
    <w:name w:val="Normal (Web)"/>
    <w:basedOn w:val="Normal"/>
    <w:rsid w:val="00844DA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9222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92229"/>
    <w:rPr>
      <w:rFonts w:ascii="Cambria" w:eastAsia="Times New Roman" w:hAnsi="Cambria" w:cs="Times New Roman"/>
      <w:b/>
      <w:bCs/>
      <w:kern w:val="32"/>
      <w:sz w:val="32"/>
      <w:szCs w:val="32"/>
      <w:lang w:val="sl-SI" w:eastAsia="sl-SI"/>
    </w:rPr>
  </w:style>
  <w:style w:type="paragraph" w:styleId="ListParagraph">
    <w:name w:val="List Paragraph"/>
    <w:basedOn w:val="Normal"/>
    <w:uiPriority w:val="34"/>
    <w:qFormat/>
    <w:rsid w:val="00D94A9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75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37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EC35-27AE-4D47-B2C5-E6C3FC7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