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0DA0" w:rsidRDefault="005B689D">
      <w:pPr>
        <w:pStyle w:val="BodyText"/>
        <w:tabs>
          <w:tab w:val="left" w:pos="5103"/>
        </w:tabs>
        <w:jc w:val="left"/>
      </w:pPr>
      <w:bookmarkStart w:id="0" w:name="_GoBack"/>
      <w:bookmarkEnd w:id="0"/>
      <w:r>
        <w:t xml:space="preserve">Naslov vaje </w:t>
      </w:r>
      <w:r>
        <w:tab/>
        <w:t xml:space="preserve">                        </w:t>
      </w:r>
      <w:r>
        <w:rPr>
          <w:i/>
        </w:rPr>
        <w:t>Navodila za učitelja</w:t>
      </w:r>
    </w:p>
    <w:p w:rsidR="00A90DA0" w:rsidRDefault="000005FD">
      <w:pPr>
        <w:pStyle w:val="Heading1"/>
        <w:jc w:val="center"/>
        <w:rPr>
          <w:caps/>
        </w:rPr>
      </w:pPr>
      <w:r>
        <w:rPr>
          <w:noProof/>
        </w:rPr>
        <w:pict>
          <v:shapetype id="_x0000_t202" coordsize="21600,21600" o:spt="202" path="m,l,21600r21600,l21600,xe">
            <v:stroke joinstyle="miter"/>
            <v:path gradientshapeok="t" o:connecttype="rect"/>
          </v:shapetype>
          <v:shape id="_x0000_s1071" type="#_x0000_t202" style="position:absolute;left:0;text-align:left;margin-left:-6.05pt;margin-top:13.85pt;width:2in;height:100.8pt;z-index:251645952;mso-position-horizontal:absolute;mso-position-horizontal-relative:text;mso-position-vertical:absolute;mso-position-vertical-relative:text" o:allowincell="f">
            <v:textbox>
              <w:txbxContent>
                <w:p w:rsidR="00A90DA0" w:rsidRDefault="00A90DA0">
                  <w:pPr>
                    <w:pStyle w:val="BodyText"/>
                    <w:tabs>
                      <w:tab w:val="left" w:pos="5103"/>
                    </w:tabs>
                    <w:rPr>
                      <w:i/>
                    </w:rPr>
                  </w:pPr>
                </w:p>
                <w:p w:rsidR="00A90DA0" w:rsidRDefault="00A90DA0"/>
              </w:txbxContent>
            </v:textbox>
            <w10:wrap type="square"/>
          </v:shape>
        </w:pict>
      </w:r>
    </w:p>
    <w:p w:rsidR="00A90DA0" w:rsidRDefault="000005FD">
      <w:pPr>
        <w:pStyle w:val="Heading1"/>
        <w:jc w:val="center"/>
        <w:rPr>
          <w:caps/>
        </w:rPr>
      </w:pPr>
      <w:r>
        <w:rPr>
          <w:i w:val="0"/>
          <w:noProof/>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0;text-align:left;margin-left:-145.8pt;margin-top:2.65pt;width:129.6pt;height:92.05pt;z-index:251648000;mso-position-horizontal:absolute;mso-position-horizontal-relative:text;mso-position-vertical:absolute;mso-position-vertical-relative:text" o:allowincell="f">
            <v:imagedata r:id="rId7" o:title="PineDi5"/>
            <w10:wrap type="topAndBottom"/>
          </v:shape>
        </w:pict>
      </w:r>
      <w:r w:rsidR="005B689D">
        <w:rPr>
          <w:caps/>
        </w:rPr>
        <w:t>Eterična olja iglavcev</w:t>
      </w:r>
    </w:p>
    <w:p w:rsidR="00A90DA0" w:rsidRDefault="00A90DA0">
      <w:pPr>
        <w:pStyle w:val="Heading1"/>
        <w:rPr>
          <w:i w:val="0"/>
          <w:sz w:val="28"/>
        </w:rPr>
      </w:pPr>
    </w:p>
    <w:p w:rsidR="00A90DA0" w:rsidRDefault="005B689D">
      <w:pPr>
        <w:pStyle w:val="Heading1"/>
        <w:rPr>
          <w:i w:val="0"/>
          <w:sz w:val="28"/>
        </w:rPr>
      </w:pPr>
      <w:r>
        <w:rPr>
          <w:i w:val="0"/>
          <w:sz w:val="28"/>
        </w:rPr>
        <w:t>Uvod</w:t>
      </w:r>
    </w:p>
    <w:p w:rsidR="00A90DA0" w:rsidRDefault="005B689D">
      <w:pPr>
        <w:pStyle w:val="BodyText2"/>
        <w:jc w:val="both"/>
      </w:pPr>
      <w:r>
        <w:t>Eterična olja spadajo med naravne spojine. Njihova bistvena lastnost je izrazit vonj. Uporabljajo se kot zdravilo, v parfumeriji, kozmetiki itd. Po izvoru jih delimo na rastlinska in živalska. Običajno so šibko polarna in zato dobro topna v etanolu in nepolarnih topilih. Vsebujejo lahko ogljikovodike, spojine s kisikom, dušikom ali žveplom; pri tem  gre največkrat za terpene ali njihove derivate. Najpogostejše so organske spojine s kisikom med katerimi najdemo alkohole, aldehide, ketone, kisline, etre, estre, fenole, kinone in laktone.</w:t>
      </w:r>
    </w:p>
    <w:p w:rsidR="00A90DA0" w:rsidRDefault="00A90DA0">
      <w:pPr>
        <w:rPr>
          <w:sz w:val="24"/>
        </w:rPr>
      </w:pPr>
    </w:p>
    <w:p w:rsidR="00A90DA0" w:rsidRDefault="000005FD">
      <w:pPr>
        <w:jc w:val="both"/>
        <w:rPr>
          <w:sz w:val="24"/>
        </w:rPr>
      </w:pPr>
      <w:r>
        <w:rPr>
          <w:noProof/>
          <w:sz w:val="24"/>
        </w:rPr>
        <w:pict>
          <v:shape id="_x0000_s1075" type="#_x0000_t202" style="position:absolute;left:0;text-align:left;margin-left:339.55pt;margin-top:31.75pt;width:57.55pt;height:54.5pt;z-index:251650048;mso-position-horizontal:absolute;mso-position-horizontal-relative:text;mso-position-vertical:absolute;mso-position-vertical-relative:text" o:allowincell="f">
            <v:textbox>
              <w:txbxContent>
                <w:p w:rsidR="00A90DA0" w:rsidRDefault="000005FD">
                  <w:r>
                    <w:pict>
                      <v:shape id="_x0000_i1026" type="#_x0000_t75" style="width:42.75pt;height:47.25pt" o:ole="" fillcolor="window">
                        <v:imagedata r:id="rId8" o:title="PineDi2"/>
                      </v:shape>
                    </w:pict>
                  </w:r>
                </w:p>
              </w:txbxContent>
            </v:textbox>
          </v:shape>
        </w:pict>
      </w:r>
      <w:r>
        <w:rPr>
          <w:noProof/>
          <w:sz w:val="24"/>
        </w:rPr>
        <w:pict>
          <v:shape id="_x0000_s1074" type="#_x0000_t202" style="position:absolute;left:0;text-align:left;margin-left:267.55pt;margin-top:31.75pt;width:57.55pt;height:52.95pt;z-index:251649024;mso-position-horizontal:absolute;mso-position-horizontal-relative:text;mso-position-vertical:absolute;mso-position-vertical-relative:text" o:allowincell="f">
            <v:textbox>
              <w:txbxContent>
                <w:p w:rsidR="00A90DA0" w:rsidRDefault="000005FD">
                  <w:r>
                    <w:pict>
                      <v:shape id="_x0000_i1028" type="#_x0000_t75" style="width:42.75pt;height:45pt" o:ole="" fillcolor="window">
                        <v:imagedata r:id="rId9" o:title="PineDi1"/>
                      </v:shape>
                    </w:pict>
                  </w:r>
                </w:p>
              </w:txbxContent>
            </v:textbox>
          </v:shape>
        </w:pict>
      </w:r>
      <w:r w:rsidR="005B689D">
        <w:rPr>
          <w:sz w:val="24"/>
        </w:rPr>
        <w:t xml:space="preserve">Eterična olja iglavcev vsebujejo visok odstotek terpenskih ogljikovodikov ( </w:t>
      </w:r>
      <w:r w:rsidR="005B689D">
        <w:rPr>
          <w:sz w:val="24"/>
        </w:rPr>
        <w:sym w:font="Symbol" w:char="F061"/>
      </w:r>
      <w:r w:rsidR="005B689D">
        <w:rPr>
          <w:sz w:val="24"/>
        </w:rPr>
        <w:t xml:space="preserve">-pinen, </w:t>
      </w:r>
      <w:r w:rsidR="005B689D">
        <w:rPr>
          <w:sz w:val="24"/>
        </w:rPr>
        <w:sym w:font="Symbol" w:char="F062"/>
      </w:r>
      <w:r w:rsidR="005B689D">
        <w:rPr>
          <w:sz w:val="24"/>
        </w:rPr>
        <w:t xml:space="preserve">-pinen, itd.), manj pa je kisik vsebujočih spojin ( bornilacetat, borneol, itd ), ki dajejo eteričnim oljem prijeten vonj. </w:t>
      </w:r>
    </w:p>
    <w:p w:rsidR="00A90DA0" w:rsidRDefault="00A90DA0">
      <w:pPr>
        <w:rPr>
          <w:sz w:val="24"/>
        </w:rPr>
      </w:pPr>
    </w:p>
    <w:p w:rsidR="00A90DA0" w:rsidRDefault="00A90DA0">
      <w:pPr>
        <w:rPr>
          <w:sz w:val="24"/>
        </w:rPr>
      </w:pPr>
    </w:p>
    <w:p w:rsidR="00A90DA0" w:rsidRDefault="005B689D">
      <w:pPr>
        <w:rPr>
          <w:sz w:val="24"/>
        </w:rPr>
      </w:pPr>
      <w:r>
        <w:rPr>
          <w:sz w:val="24"/>
        </w:rPr>
        <w:t>Spojine, ki so v eteričnem olju v večji količini so</w:t>
      </w:r>
    </w:p>
    <w:p w:rsidR="00A90DA0" w:rsidRDefault="005B689D">
      <w:pPr>
        <w:rPr>
          <w:sz w:val="24"/>
        </w:rPr>
      </w:pPr>
      <w:r>
        <w:rPr>
          <w:sz w:val="24"/>
        </w:rPr>
        <w:t xml:space="preserve"> podane v sledeči tabeli:</w:t>
      </w:r>
    </w:p>
    <w:p w:rsidR="00A90DA0" w:rsidRDefault="00A90DA0">
      <w:pPr>
        <w:jc w:val="center"/>
        <w:rPr>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20"/>
        <w:gridCol w:w="1701"/>
        <w:gridCol w:w="1486"/>
        <w:gridCol w:w="1864"/>
        <w:gridCol w:w="1771"/>
      </w:tblGrid>
      <w:tr w:rsidR="00A90DA0">
        <w:trPr>
          <w:jc w:val="center"/>
        </w:trPr>
        <w:tc>
          <w:tcPr>
            <w:tcW w:w="1720" w:type="dxa"/>
            <w:tcBorders>
              <w:bottom w:val="single" w:sz="12" w:space="0" w:color="000000"/>
            </w:tcBorders>
          </w:tcPr>
          <w:p w:rsidR="00A90DA0" w:rsidRDefault="000005FD">
            <w:pPr>
              <w:jc w:val="center"/>
              <w:rPr>
                <w:sz w:val="32"/>
              </w:rPr>
            </w:pPr>
            <w:r>
              <w:rPr>
                <w:noProof/>
                <w:sz w:val="32"/>
              </w:rPr>
              <w:pict>
                <v:line id="_x0000_s1159" style="position:absolute;left:0;text-align:left;z-index:251661312;mso-position-horizontal:absolute;mso-position-horizontal-relative:text;mso-position-vertical:absolute;mso-position-vertical-relative:text" from="260.3pt,20.45pt" to="346.7pt,20.45pt" o:allowincell="f"/>
              </w:pict>
            </w:r>
            <w:r>
              <w:rPr>
                <w:noProof/>
                <w:sz w:val="32"/>
              </w:rPr>
              <w:pict>
                <v:rect id="_x0000_s1158" style="position:absolute;left:0;text-align:left;margin-left:260.3pt;margin-top:20.45pt;width:86.4pt;height:64.8pt;z-index:-251649024;mso-position-horizontal:absolute;mso-position-horizontal-relative:text;mso-position-vertical:absolute;mso-position-vertical-relative:text" o:allowincell="f"/>
              </w:pict>
            </w:r>
            <w:r>
              <w:rPr>
                <w:noProof/>
                <w:sz w:val="32"/>
              </w:rPr>
              <w:pict>
                <v:rect id="_x0000_s1157" style="position:absolute;left:0;text-align:left;margin-left:267.5pt;margin-top:27.65pt;width:79.2pt;height:57.6pt;z-index:-251650048;mso-position-horizontal:absolute;mso-position-horizontal-relative:text;mso-position-vertical:absolute;mso-position-vertical-relative:text" o:allowincell="f"/>
              </w:pict>
            </w:r>
            <w:r>
              <w:rPr>
                <w:noProof/>
                <w:sz w:val="32"/>
              </w:rPr>
              <w:pict>
                <v:shape id="_x0000_s1130" type="#_x0000_t202" style="position:absolute;left:0;text-align:left;margin-left:361.15pt;margin-top:20.95pt;width:1in;height:64.8pt;z-index:251656192;mso-position-horizontal:absolute;mso-position-horizontal-relative:text;mso-position-vertical:absolute;mso-position-vertical-relative:text" o:allowincell="f">
                  <v:textbox>
                    <w:txbxContent>
                      <w:p w:rsidR="00A90DA0" w:rsidRDefault="005B689D">
                        <w:r>
                          <w:object w:dxaOrig="1139" w:dyaOrig="1139">
                            <v:shape id="_x0000_i1030" type="#_x0000_t75" style="width:57pt;height:57pt" fillcolor="window">
                              <v:imagedata r:id="rId10" o:title=""/>
                            </v:shape>
                            <o:OLEObject Type="Embed" ProgID="ISISServer" ShapeID="_x0000_i1030" DrawAspect="Content" ObjectID="_1618906711" r:id="rId11"/>
                          </w:object>
                        </w:r>
                      </w:p>
                    </w:txbxContent>
                  </v:textbox>
                </v:shape>
              </w:pict>
            </w:r>
            <w:r>
              <w:rPr>
                <w:noProof/>
                <w:sz w:val="32"/>
              </w:rPr>
              <w:pict>
                <v:shape id="_x0000_s1128" type="#_x0000_t202" style="position:absolute;left:0;text-align:left;margin-left:116.35pt;margin-top:20.95pt;width:56.15pt;height:67.5pt;z-index:251655168;mso-position-horizontal:absolute;mso-position-horizontal-relative:text;mso-position-vertical:absolute;mso-position-vertical-relative:text" o:allowincell="f">
                  <v:textbox>
                    <w:txbxContent>
                      <w:p w:rsidR="00A90DA0" w:rsidRDefault="005B689D">
                        <w:r>
                          <w:object w:dxaOrig="817" w:dyaOrig="1182">
                            <v:shape id="_x0000_i1032" type="#_x0000_t75" style="width:40.5pt;height:59.25pt" fillcolor="window">
                              <v:imagedata r:id="rId12" o:title=""/>
                            </v:shape>
                            <o:OLEObject Type="Embed" ProgID="ISISServer" ShapeID="_x0000_i1032" DrawAspect="Content" ObjectID="_1618906712" r:id="rId13"/>
                          </w:object>
                        </w:r>
                      </w:p>
                    </w:txbxContent>
                  </v:textbox>
                </v:shape>
              </w:pict>
            </w:r>
            <w:r>
              <w:rPr>
                <w:noProof/>
                <w:sz w:val="32"/>
              </w:rPr>
              <w:pict>
                <v:shape id="_x0000_s1131" type="#_x0000_t202" style="position:absolute;left:0;text-align:left;margin-left:195.55pt;margin-top:22.8pt;width:57.6pt;height:64.8pt;z-index:251657216;mso-position-horizontal:absolute;mso-position-horizontal-relative:text;mso-position-vertical:absolute;mso-position-vertical-relative:text" o:allowincell="f">
                  <v:textbox>
                    <w:txbxContent>
                      <w:p w:rsidR="00A90DA0" w:rsidRDefault="005B689D">
                        <w:r>
                          <w:object w:dxaOrig="1655" w:dyaOrig="1096">
                            <v:shape id="_x0000_i1034" type="#_x0000_t75" style="width:82.5pt;height:54.75pt" fillcolor="window">
                              <v:imagedata r:id="rId14" o:title=""/>
                            </v:shape>
                            <o:OLEObject Type="Embed" ProgID="ISISServer" ShapeID="_x0000_i1034" DrawAspect="Content" ObjectID="_1618906713" r:id="rId15"/>
                          </w:object>
                        </w:r>
                      </w:p>
                    </w:txbxContent>
                  </v:textbox>
                </v:shape>
              </w:pict>
            </w:r>
            <w:r w:rsidR="005B689D">
              <w:rPr>
                <w:sz w:val="32"/>
              </w:rPr>
              <w:t xml:space="preserve">   IGLAVEC</w:t>
            </w:r>
          </w:p>
          <w:p w:rsidR="00A90DA0" w:rsidRDefault="00A90DA0">
            <w:pPr>
              <w:jc w:val="center"/>
              <w:rPr>
                <w:sz w:val="32"/>
              </w:rPr>
            </w:pPr>
          </w:p>
        </w:tc>
        <w:tc>
          <w:tcPr>
            <w:tcW w:w="1701" w:type="dxa"/>
            <w:tcBorders>
              <w:bottom w:val="single" w:sz="12" w:space="0" w:color="000000"/>
            </w:tcBorders>
          </w:tcPr>
          <w:p w:rsidR="00A90DA0" w:rsidRDefault="005B689D">
            <w:pPr>
              <w:jc w:val="center"/>
              <w:rPr>
                <w:sz w:val="32"/>
              </w:rPr>
            </w:pPr>
            <w:r>
              <w:rPr>
                <w:sz w:val="32"/>
              </w:rPr>
              <w:sym w:font="Symbol" w:char="F061"/>
            </w:r>
            <w:r>
              <w:rPr>
                <w:sz w:val="32"/>
              </w:rPr>
              <w:t>-pinen</w:t>
            </w:r>
          </w:p>
          <w:p w:rsidR="00A90DA0" w:rsidRDefault="00A90DA0">
            <w:pPr>
              <w:jc w:val="center"/>
              <w:rPr>
                <w:sz w:val="32"/>
              </w:rPr>
            </w:pPr>
          </w:p>
          <w:p w:rsidR="00A90DA0" w:rsidRDefault="00A90DA0">
            <w:pPr>
              <w:jc w:val="center"/>
              <w:rPr>
                <w:sz w:val="32"/>
              </w:rPr>
            </w:pPr>
          </w:p>
          <w:p w:rsidR="00A90DA0" w:rsidRDefault="00A90DA0">
            <w:pPr>
              <w:jc w:val="center"/>
              <w:rPr>
                <w:sz w:val="32"/>
              </w:rPr>
            </w:pPr>
          </w:p>
          <w:p w:rsidR="00A90DA0" w:rsidRDefault="00A90DA0">
            <w:pPr>
              <w:jc w:val="center"/>
              <w:rPr>
                <w:sz w:val="32"/>
              </w:rPr>
            </w:pPr>
          </w:p>
        </w:tc>
        <w:tc>
          <w:tcPr>
            <w:tcW w:w="1486" w:type="dxa"/>
            <w:tcBorders>
              <w:bottom w:val="single" w:sz="12" w:space="0" w:color="000000"/>
            </w:tcBorders>
          </w:tcPr>
          <w:p w:rsidR="00A90DA0" w:rsidRDefault="005B689D">
            <w:pPr>
              <w:jc w:val="center"/>
              <w:rPr>
                <w:sz w:val="32"/>
              </w:rPr>
            </w:pPr>
            <w:r>
              <w:rPr>
                <w:sz w:val="32"/>
              </w:rPr>
              <w:sym w:font="Symbol" w:char="F062"/>
            </w:r>
            <w:r>
              <w:rPr>
                <w:sz w:val="32"/>
              </w:rPr>
              <w:t>-pinen</w:t>
            </w:r>
          </w:p>
        </w:tc>
        <w:tc>
          <w:tcPr>
            <w:tcW w:w="1864" w:type="dxa"/>
            <w:tcBorders>
              <w:bottom w:val="single" w:sz="12" w:space="0" w:color="000000"/>
            </w:tcBorders>
          </w:tcPr>
          <w:p w:rsidR="00A90DA0" w:rsidRDefault="005B689D">
            <w:pPr>
              <w:jc w:val="center"/>
              <w:rPr>
                <w:sz w:val="32"/>
              </w:rPr>
            </w:pPr>
            <w:r>
              <w:rPr>
                <w:sz w:val="32"/>
              </w:rPr>
              <w:t>Bornilacetat</w:t>
            </w:r>
            <w:r>
              <w:object w:dxaOrig="1560" w:dyaOrig="1095">
                <v:shape id="_x0000_i1035" type="#_x0000_t75" style="width:82.5pt;height:65.25pt" o:ole="" fillcolor="window">
                  <v:imagedata r:id="rId16" o:title=""/>
                </v:shape>
                <o:OLEObject Type="Embed" ProgID="ISISServer" ShapeID="_x0000_i1035" DrawAspect="Content" ObjectID="_1618906709" r:id="rId17"/>
              </w:object>
            </w:r>
          </w:p>
        </w:tc>
        <w:tc>
          <w:tcPr>
            <w:tcW w:w="1771" w:type="dxa"/>
            <w:tcBorders>
              <w:bottom w:val="single" w:sz="12" w:space="0" w:color="000000"/>
            </w:tcBorders>
          </w:tcPr>
          <w:p w:rsidR="00A90DA0" w:rsidRDefault="005B689D">
            <w:pPr>
              <w:jc w:val="center"/>
              <w:rPr>
                <w:sz w:val="32"/>
              </w:rPr>
            </w:pPr>
            <w:r>
              <w:rPr>
                <w:sz w:val="32"/>
              </w:rPr>
              <w:t>Borneol</w:t>
            </w:r>
          </w:p>
        </w:tc>
      </w:tr>
      <w:tr w:rsidR="00A90DA0">
        <w:trPr>
          <w:jc w:val="center"/>
        </w:trPr>
        <w:tc>
          <w:tcPr>
            <w:tcW w:w="1720" w:type="dxa"/>
            <w:tcBorders>
              <w:top w:val="nil"/>
            </w:tcBorders>
          </w:tcPr>
          <w:p w:rsidR="00A90DA0" w:rsidRDefault="00A90DA0">
            <w:pPr>
              <w:jc w:val="center"/>
              <w:rPr>
                <w:sz w:val="24"/>
              </w:rPr>
            </w:pPr>
          </w:p>
          <w:p w:rsidR="00A90DA0" w:rsidRDefault="005B689D">
            <w:pPr>
              <w:pStyle w:val="Heading4"/>
              <w:jc w:val="center"/>
              <w:rPr>
                <w:b w:val="0"/>
              </w:rPr>
            </w:pPr>
            <w:r>
              <w:rPr>
                <w:b w:val="0"/>
              </w:rPr>
              <w:t>Jelka</w:t>
            </w:r>
          </w:p>
        </w:tc>
        <w:tc>
          <w:tcPr>
            <w:tcW w:w="1701" w:type="dxa"/>
            <w:tcBorders>
              <w:top w:val="nil"/>
            </w:tcBorders>
          </w:tcPr>
          <w:p w:rsidR="00A90DA0" w:rsidRDefault="00A90DA0">
            <w:pPr>
              <w:jc w:val="center"/>
              <w:rPr>
                <w:sz w:val="24"/>
              </w:rPr>
            </w:pPr>
          </w:p>
          <w:p w:rsidR="00A90DA0" w:rsidRDefault="005B689D">
            <w:pPr>
              <w:jc w:val="center"/>
              <w:rPr>
                <w:sz w:val="24"/>
              </w:rPr>
            </w:pPr>
            <w:r>
              <w:rPr>
                <w:sz w:val="24"/>
              </w:rPr>
              <w:t>41,8 %</w:t>
            </w:r>
          </w:p>
        </w:tc>
        <w:tc>
          <w:tcPr>
            <w:tcW w:w="1486" w:type="dxa"/>
            <w:tcBorders>
              <w:top w:val="nil"/>
            </w:tcBorders>
          </w:tcPr>
          <w:p w:rsidR="00A90DA0" w:rsidRDefault="00A90DA0">
            <w:pPr>
              <w:jc w:val="center"/>
              <w:rPr>
                <w:sz w:val="24"/>
              </w:rPr>
            </w:pPr>
          </w:p>
          <w:p w:rsidR="00A90DA0" w:rsidRDefault="005B689D">
            <w:pPr>
              <w:jc w:val="center"/>
              <w:rPr>
                <w:sz w:val="24"/>
              </w:rPr>
            </w:pPr>
            <w:r>
              <w:rPr>
                <w:sz w:val="24"/>
              </w:rPr>
              <w:t>6,5 %</w:t>
            </w:r>
          </w:p>
        </w:tc>
        <w:tc>
          <w:tcPr>
            <w:tcW w:w="1864" w:type="dxa"/>
            <w:tcBorders>
              <w:top w:val="nil"/>
            </w:tcBorders>
          </w:tcPr>
          <w:p w:rsidR="00A90DA0" w:rsidRDefault="00A90DA0">
            <w:pPr>
              <w:jc w:val="center"/>
              <w:rPr>
                <w:sz w:val="24"/>
              </w:rPr>
            </w:pPr>
          </w:p>
          <w:p w:rsidR="00A90DA0" w:rsidRDefault="005B689D">
            <w:pPr>
              <w:jc w:val="center"/>
              <w:rPr>
                <w:sz w:val="24"/>
              </w:rPr>
            </w:pPr>
            <w:r>
              <w:rPr>
                <w:sz w:val="24"/>
              </w:rPr>
              <w:t>1,93 %</w:t>
            </w:r>
          </w:p>
        </w:tc>
        <w:tc>
          <w:tcPr>
            <w:tcW w:w="1771" w:type="dxa"/>
            <w:tcBorders>
              <w:top w:val="nil"/>
            </w:tcBorders>
          </w:tcPr>
          <w:p w:rsidR="00A90DA0" w:rsidRDefault="00A90DA0">
            <w:pPr>
              <w:jc w:val="center"/>
              <w:rPr>
                <w:sz w:val="24"/>
              </w:rPr>
            </w:pPr>
          </w:p>
          <w:p w:rsidR="00A90DA0" w:rsidRDefault="005B689D">
            <w:pPr>
              <w:jc w:val="center"/>
              <w:rPr>
                <w:sz w:val="24"/>
              </w:rPr>
            </w:pPr>
            <w:r>
              <w:rPr>
                <w:sz w:val="24"/>
              </w:rPr>
              <w:t>0,31 %</w:t>
            </w:r>
          </w:p>
        </w:tc>
      </w:tr>
      <w:tr w:rsidR="00A90DA0">
        <w:trPr>
          <w:jc w:val="center"/>
        </w:trPr>
        <w:tc>
          <w:tcPr>
            <w:tcW w:w="1720" w:type="dxa"/>
          </w:tcPr>
          <w:p w:rsidR="00A90DA0" w:rsidRDefault="00A90DA0">
            <w:pPr>
              <w:jc w:val="center"/>
              <w:rPr>
                <w:sz w:val="28"/>
              </w:rPr>
            </w:pPr>
          </w:p>
          <w:p w:rsidR="00A90DA0" w:rsidRDefault="005B689D">
            <w:pPr>
              <w:pStyle w:val="Heading4"/>
              <w:jc w:val="center"/>
              <w:rPr>
                <w:b w:val="0"/>
              </w:rPr>
            </w:pPr>
            <w:r>
              <w:rPr>
                <w:b w:val="0"/>
              </w:rPr>
              <w:t>Bor</w:t>
            </w:r>
          </w:p>
        </w:tc>
        <w:tc>
          <w:tcPr>
            <w:tcW w:w="1701" w:type="dxa"/>
          </w:tcPr>
          <w:p w:rsidR="00A90DA0" w:rsidRDefault="00A90DA0">
            <w:pPr>
              <w:jc w:val="center"/>
              <w:rPr>
                <w:sz w:val="24"/>
              </w:rPr>
            </w:pPr>
          </w:p>
          <w:p w:rsidR="00A90DA0" w:rsidRDefault="005B689D">
            <w:pPr>
              <w:jc w:val="center"/>
              <w:rPr>
                <w:sz w:val="24"/>
              </w:rPr>
            </w:pPr>
            <w:r>
              <w:rPr>
                <w:sz w:val="24"/>
              </w:rPr>
              <w:t>48,9 %</w:t>
            </w:r>
          </w:p>
        </w:tc>
        <w:tc>
          <w:tcPr>
            <w:tcW w:w="1486" w:type="dxa"/>
          </w:tcPr>
          <w:p w:rsidR="00A90DA0" w:rsidRDefault="00A90DA0">
            <w:pPr>
              <w:jc w:val="center"/>
              <w:rPr>
                <w:sz w:val="24"/>
              </w:rPr>
            </w:pPr>
          </w:p>
          <w:p w:rsidR="00A90DA0" w:rsidRDefault="005B689D">
            <w:pPr>
              <w:jc w:val="center"/>
              <w:rPr>
                <w:sz w:val="24"/>
              </w:rPr>
            </w:pPr>
            <w:r>
              <w:rPr>
                <w:sz w:val="24"/>
              </w:rPr>
              <w:t>13,5 %</w:t>
            </w:r>
          </w:p>
        </w:tc>
        <w:tc>
          <w:tcPr>
            <w:tcW w:w="1864" w:type="dxa"/>
          </w:tcPr>
          <w:p w:rsidR="00A90DA0" w:rsidRDefault="00A90DA0">
            <w:pPr>
              <w:jc w:val="center"/>
              <w:rPr>
                <w:sz w:val="24"/>
              </w:rPr>
            </w:pPr>
          </w:p>
          <w:p w:rsidR="00A90DA0" w:rsidRDefault="005B689D">
            <w:pPr>
              <w:jc w:val="center"/>
              <w:rPr>
                <w:sz w:val="24"/>
              </w:rPr>
            </w:pPr>
            <w:r>
              <w:rPr>
                <w:sz w:val="24"/>
              </w:rPr>
              <w:t>0,76 %</w:t>
            </w:r>
          </w:p>
        </w:tc>
        <w:tc>
          <w:tcPr>
            <w:tcW w:w="1771" w:type="dxa"/>
          </w:tcPr>
          <w:p w:rsidR="00A90DA0" w:rsidRDefault="00A90DA0">
            <w:pPr>
              <w:jc w:val="center"/>
              <w:rPr>
                <w:sz w:val="24"/>
              </w:rPr>
            </w:pPr>
          </w:p>
          <w:p w:rsidR="00A90DA0" w:rsidRDefault="005B689D">
            <w:pPr>
              <w:jc w:val="center"/>
              <w:rPr>
                <w:sz w:val="24"/>
              </w:rPr>
            </w:pPr>
            <w:r>
              <w:rPr>
                <w:sz w:val="24"/>
              </w:rPr>
              <w:t>0,38 %</w:t>
            </w:r>
          </w:p>
        </w:tc>
      </w:tr>
      <w:tr w:rsidR="00A90DA0">
        <w:trPr>
          <w:jc w:val="center"/>
        </w:trPr>
        <w:tc>
          <w:tcPr>
            <w:tcW w:w="1720" w:type="dxa"/>
          </w:tcPr>
          <w:p w:rsidR="00A90DA0" w:rsidRDefault="00A90DA0">
            <w:pPr>
              <w:jc w:val="center"/>
              <w:rPr>
                <w:sz w:val="24"/>
              </w:rPr>
            </w:pPr>
          </w:p>
          <w:p w:rsidR="00A90DA0" w:rsidRDefault="005B689D">
            <w:pPr>
              <w:pStyle w:val="Heading4"/>
              <w:jc w:val="center"/>
              <w:rPr>
                <w:b w:val="0"/>
              </w:rPr>
            </w:pPr>
            <w:r>
              <w:rPr>
                <w:b w:val="0"/>
              </w:rPr>
              <w:t>Smreka</w:t>
            </w:r>
          </w:p>
        </w:tc>
        <w:tc>
          <w:tcPr>
            <w:tcW w:w="1701" w:type="dxa"/>
          </w:tcPr>
          <w:p w:rsidR="00A90DA0" w:rsidRDefault="00A90DA0">
            <w:pPr>
              <w:jc w:val="center"/>
              <w:rPr>
                <w:sz w:val="24"/>
              </w:rPr>
            </w:pPr>
          </w:p>
          <w:p w:rsidR="00A90DA0" w:rsidRDefault="005B689D">
            <w:pPr>
              <w:jc w:val="center"/>
              <w:rPr>
                <w:sz w:val="24"/>
              </w:rPr>
            </w:pPr>
            <w:r>
              <w:rPr>
                <w:sz w:val="24"/>
              </w:rPr>
              <w:t>20,0 %</w:t>
            </w:r>
          </w:p>
        </w:tc>
        <w:tc>
          <w:tcPr>
            <w:tcW w:w="1486" w:type="dxa"/>
          </w:tcPr>
          <w:p w:rsidR="00A90DA0" w:rsidRDefault="00A90DA0">
            <w:pPr>
              <w:jc w:val="center"/>
              <w:rPr>
                <w:sz w:val="24"/>
              </w:rPr>
            </w:pPr>
          </w:p>
          <w:p w:rsidR="00A90DA0" w:rsidRDefault="005B689D">
            <w:pPr>
              <w:jc w:val="center"/>
              <w:rPr>
                <w:sz w:val="24"/>
              </w:rPr>
            </w:pPr>
            <w:r>
              <w:rPr>
                <w:sz w:val="24"/>
              </w:rPr>
              <w:t>25,0 %</w:t>
            </w:r>
          </w:p>
        </w:tc>
        <w:tc>
          <w:tcPr>
            <w:tcW w:w="1864" w:type="dxa"/>
          </w:tcPr>
          <w:p w:rsidR="00A90DA0" w:rsidRDefault="00A90DA0">
            <w:pPr>
              <w:jc w:val="center"/>
              <w:rPr>
                <w:sz w:val="24"/>
              </w:rPr>
            </w:pPr>
          </w:p>
          <w:p w:rsidR="00A90DA0" w:rsidRDefault="005B689D">
            <w:pPr>
              <w:jc w:val="center"/>
              <w:rPr>
                <w:sz w:val="24"/>
              </w:rPr>
            </w:pPr>
            <w:r>
              <w:rPr>
                <w:sz w:val="24"/>
              </w:rPr>
              <w:t>6.56 %</w:t>
            </w:r>
          </w:p>
        </w:tc>
        <w:tc>
          <w:tcPr>
            <w:tcW w:w="1771" w:type="dxa"/>
          </w:tcPr>
          <w:p w:rsidR="00A90DA0" w:rsidRDefault="00A90DA0">
            <w:pPr>
              <w:jc w:val="center"/>
              <w:rPr>
                <w:sz w:val="24"/>
              </w:rPr>
            </w:pPr>
          </w:p>
          <w:p w:rsidR="00A90DA0" w:rsidRDefault="005B689D">
            <w:pPr>
              <w:jc w:val="center"/>
              <w:rPr>
                <w:sz w:val="24"/>
              </w:rPr>
            </w:pPr>
            <w:r>
              <w:rPr>
                <w:sz w:val="24"/>
              </w:rPr>
              <w:t>2,76 %</w:t>
            </w:r>
          </w:p>
        </w:tc>
      </w:tr>
    </w:tbl>
    <w:p w:rsidR="00A90DA0" w:rsidRDefault="00A90DA0">
      <w:pPr>
        <w:rPr>
          <w:sz w:val="24"/>
        </w:rPr>
      </w:pPr>
    </w:p>
    <w:p w:rsidR="00A90DA0" w:rsidRDefault="00A90DA0">
      <w:pPr>
        <w:rPr>
          <w:sz w:val="24"/>
        </w:rPr>
      </w:pPr>
    </w:p>
    <w:p w:rsidR="00A90DA0" w:rsidRDefault="005B689D">
      <w:pPr>
        <w:jc w:val="both"/>
        <w:rPr>
          <w:sz w:val="24"/>
        </w:rPr>
      </w:pPr>
      <w:r>
        <w:rPr>
          <w:sz w:val="24"/>
        </w:rPr>
        <w:t>Eterična olja iglavcev pridobivamo iz iglic z destilacijo z vodno paro. Iglice imajo smolne kanale, kateri vsebujejo poleg smole tudi eterična olja. Izparitev eteričnih olj pa je mogoča le tam, kjer pride para v neposredni stik z raztrganimi celicami. Zato je najbolje, da so iglice na drobno sesekljane. Zaradi difuzije z vodo, se izloči olje na površino iglic in skupaj z vodno paro izpari.</w:t>
      </w:r>
    </w:p>
    <w:p w:rsidR="00A90DA0" w:rsidRDefault="00A90DA0">
      <w:pPr>
        <w:rPr>
          <w:sz w:val="24"/>
        </w:rPr>
      </w:pPr>
    </w:p>
    <w:p w:rsidR="00A90DA0" w:rsidRDefault="005B689D">
      <w:pPr>
        <w:rPr>
          <w:sz w:val="24"/>
        </w:rPr>
      </w:pPr>
      <w:r>
        <w:rPr>
          <w:sz w:val="24"/>
        </w:rPr>
        <w:t>Iglavci vsebujejo naslednje količine eteričnih olj (glede na težo suhih iglic):</w:t>
      </w:r>
    </w:p>
    <w:p w:rsidR="00A90DA0" w:rsidRDefault="005B689D">
      <w:pPr>
        <w:numPr>
          <w:ilvl w:val="0"/>
          <w:numId w:val="7"/>
        </w:numPr>
        <w:rPr>
          <w:sz w:val="24"/>
        </w:rPr>
      </w:pPr>
      <w:r>
        <w:rPr>
          <w:sz w:val="24"/>
        </w:rPr>
        <w:t xml:space="preserve">navadna jelka               </w:t>
      </w:r>
      <w:r>
        <w:rPr>
          <w:sz w:val="24"/>
        </w:rPr>
        <w:tab/>
      </w:r>
      <w:r>
        <w:rPr>
          <w:sz w:val="24"/>
        </w:rPr>
        <w:tab/>
        <w:t>0,2-0,56 %</w:t>
      </w:r>
    </w:p>
    <w:p w:rsidR="00A90DA0" w:rsidRDefault="005B689D">
      <w:pPr>
        <w:numPr>
          <w:ilvl w:val="0"/>
          <w:numId w:val="7"/>
        </w:numPr>
        <w:rPr>
          <w:sz w:val="24"/>
        </w:rPr>
      </w:pPr>
      <w:r>
        <w:rPr>
          <w:sz w:val="24"/>
        </w:rPr>
        <w:t xml:space="preserve">bor                                       </w:t>
      </w:r>
      <w:r>
        <w:rPr>
          <w:sz w:val="24"/>
        </w:rPr>
        <w:tab/>
        <w:t>0,50 %</w:t>
      </w:r>
    </w:p>
    <w:p w:rsidR="00A90DA0" w:rsidRDefault="005B689D">
      <w:pPr>
        <w:numPr>
          <w:ilvl w:val="0"/>
          <w:numId w:val="7"/>
        </w:numPr>
        <w:rPr>
          <w:sz w:val="24"/>
        </w:rPr>
      </w:pPr>
      <w:r>
        <w:rPr>
          <w:sz w:val="24"/>
        </w:rPr>
        <w:t xml:space="preserve">smreka                                </w:t>
      </w:r>
      <w:r>
        <w:rPr>
          <w:sz w:val="24"/>
        </w:rPr>
        <w:tab/>
        <w:t>0,35 %</w:t>
      </w:r>
    </w:p>
    <w:p w:rsidR="00A90DA0" w:rsidRDefault="005B689D">
      <w:pPr>
        <w:jc w:val="both"/>
        <w:rPr>
          <w:sz w:val="24"/>
        </w:rPr>
      </w:pPr>
      <w:r>
        <w:rPr>
          <w:sz w:val="24"/>
        </w:rPr>
        <w:lastRenderedPageBreak/>
        <w:t>Velja pa tudi, da količina eteričnih olj narašča z višino veje od tal in pada z zarastjo gozda in s starostjo drevesa. Količina pa je tudi večja, če iglice nekaj dni po tistem, ko smo jih natrgali, stojijo.</w:t>
      </w:r>
    </w:p>
    <w:p w:rsidR="00A90DA0" w:rsidRDefault="00A90DA0">
      <w:pPr>
        <w:jc w:val="both"/>
        <w:rPr>
          <w:sz w:val="24"/>
        </w:rPr>
      </w:pPr>
    </w:p>
    <w:p w:rsidR="00A90DA0" w:rsidRDefault="005B689D">
      <w:pPr>
        <w:jc w:val="both"/>
        <w:rPr>
          <w:sz w:val="24"/>
        </w:rPr>
      </w:pPr>
      <w:r>
        <w:rPr>
          <w:sz w:val="24"/>
        </w:rPr>
        <w:t>Iz teh podatkov lahko razberemo, da je za vajo najbolj primerna jelka ali bor. Sama vaja je sestavljena iz štirih stopenj:</w:t>
      </w:r>
    </w:p>
    <w:p w:rsidR="00A90DA0" w:rsidRDefault="005B689D">
      <w:pPr>
        <w:rPr>
          <w:b/>
          <w:sz w:val="28"/>
        </w:rPr>
      </w:pPr>
      <w:r>
        <w:rPr>
          <w:caps/>
          <w:sz w:val="24"/>
          <w:u w:val="single"/>
        </w:rPr>
        <w:t>1.Destilacija z vodno paro</w:t>
      </w:r>
    </w:p>
    <w:p w:rsidR="00A90DA0" w:rsidRDefault="005B689D">
      <w:pPr>
        <w:rPr>
          <w:caps/>
          <w:sz w:val="24"/>
          <w:u w:val="single"/>
        </w:rPr>
      </w:pPr>
      <w:r>
        <w:rPr>
          <w:caps/>
          <w:sz w:val="24"/>
          <w:u w:val="single"/>
        </w:rPr>
        <w:t>2.ekstrakcija</w:t>
      </w:r>
    </w:p>
    <w:p w:rsidR="00A90DA0" w:rsidRDefault="005B689D">
      <w:pPr>
        <w:rPr>
          <w:caps/>
          <w:sz w:val="24"/>
          <w:u w:val="single"/>
        </w:rPr>
      </w:pPr>
      <w:r>
        <w:rPr>
          <w:caps/>
          <w:sz w:val="24"/>
          <w:u w:val="single"/>
        </w:rPr>
        <w:t>3.uparevanje topila z rotavaporjem</w:t>
      </w:r>
    </w:p>
    <w:p w:rsidR="00A90DA0" w:rsidRDefault="005B689D">
      <w:pPr>
        <w:rPr>
          <w:caps/>
          <w:sz w:val="24"/>
          <w:u w:val="single"/>
        </w:rPr>
      </w:pPr>
      <w:r>
        <w:rPr>
          <w:caps/>
          <w:sz w:val="24"/>
          <w:u w:val="single"/>
        </w:rPr>
        <w:t>4.dokazne reakcije</w:t>
      </w:r>
    </w:p>
    <w:p w:rsidR="00A90DA0" w:rsidRDefault="00A90DA0">
      <w:pPr>
        <w:rPr>
          <w:sz w:val="24"/>
        </w:rPr>
      </w:pPr>
    </w:p>
    <w:p w:rsidR="00A90DA0" w:rsidRDefault="00A90DA0">
      <w:pPr>
        <w:rPr>
          <w:sz w:val="24"/>
        </w:rPr>
      </w:pPr>
    </w:p>
    <w:p w:rsidR="00A90DA0" w:rsidRDefault="005B689D">
      <w:pPr>
        <w:rPr>
          <w:b/>
          <w:sz w:val="28"/>
        </w:rPr>
      </w:pPr>
      <w:r>
        <w:rPr>
          <w:b/>
          <w:sz w:val="28"/>
        </w:rPr>
        <w:t xml:space="preserve">Ključni pojmi </w:t>
      </w:r>
    </w:p>
    <w:p w:rsidR="00A90DA0" w:rsidRDefault="005B689D">
      <w:pPr>
        <w:rPr>
          <w:sz w:val="24"/>
        </w:rPr>
      </w:pPr>
      <w:r>
        <w:rPr>
          <w:sz w:val="24"/>
        </w:rPr>
        <w:t>Eterična olja. Eterična olja iglavcev in njihova sestava.</w:t>
      </w:r>
    </w:p>
    <w:p w:rsidR="00A90DA0" w:rsidRDefault="005B689D">
      <w:pPr>
        <w:rPr>
          <w:sz w:val="24"/>
        </w:rPr>
      </w:pPr>
      <w:r>
        <w:rPr>
          <w:sz w:val="24"/>
        </w:rPr>
        <w:t>Destilacija z vodno paro.</w:t>
      </w:r>
    </w:p>
    <w:p w:rsidR="00A90DA0" w:rsidRDefault="005B689D">
      <w:pPr>
        <w:rPr>
          <w:sz w:val="24"/>
        </w:rPr>
      </w:pPr>
      <w:r>
        <w:rPr>
          <w:sz w:val="24"/>
        </w:rPr>
        <w:t>Polarnost. Nepolarnost.</w:t>
      </w:r>
    </w:p>
    <w:p w:rsidR="00A90DA0" w:rsidRDefault="005B689D">
      <w:pPr>
        <w:rPr>
          <w:sz w:val="24"/>
        </w:rPr>
      </w:pPr>
      <w:r>
        <w:rPr>
          <w:sz w:val="24"/>
        </w:rPr>
        <w:t>Ekstrakcija iz raztopin.</w:t>
      </w:r>
    </w:p>
    <w:p w:rsidR="00A90DA0" w:rsidRDefault="005B689D">
      <w:pPr>
        <w:rPr>
          <w:sz w:val="24"/>
        </w:rPr>
      </w:pPr>
      <w:r>
        <w:rPr>
          <w:sz w:val="24"/>
        </w:rPr>
        <w:t>Uparevanje z rotavaporjem.</w:t>
      </w:r>
    </w:p>
    <w:p w:rsidR="00A90DA0" w:rsidRDefault="005B689D">
      <w:pPr>
        <w:jc w:val="both"/>
        <w:rPr>
          <w:sz w:val="24"/>
        </w:rPr>
      </w:pPr>
      <w:r>
        <w:rPr>
          <w:sz w:val="24"/>
        </w:rPr>
        <w:t>Dokazni reakciji: adicija Br</w:t>
      </w:r>
      <w:r>
        <w:rPr>
          <w:sz w:val="24"/>
          <w:vertAlign w:val="subscript"/>
        </w:rPr>
        <w:t>2</w:t>
      </w:r>
      <w:r>
        <w:rPr>
          <w:sz w:val="24"/>
        </w:rPr>
        <w:t xml:space="preserve">  na dvojno vez, oksidacija alkoholov s kislo raztopino kalijevega dikromata (VI). </w:t>
      </w:r>
    </w:p>
    <w:p w:rsidR="00A90DA0" w:rsidRDefault="00A90DA0">
      <w:pPr>
        <w:rPr>
          <w:sz w:val="24"/>
        </w:rPr>
      </w:pPr>
    </w:p>
    <w:p w:rsidR="00A90DA0" w:rsidRDefault="00A90DA0">
      <w:pPr>
        <w:rPr>
          <w:sz w:val="24"/>
        </w:rPr>
      </w:pPr>
    </w:p>
    <w:p w:rsidR="00A90DA0" w:rsidRDefault="005B689D">
      <w:pPr>
        <w:rPr>
          <w:b/>
          <w:sz w:val="28"/>
        </w:rPr>
      </w:pPr>
      <w:r>
        <w:rPr>
          <w:b/>
          <w:sz w:val="28"/>
        </w:rPr>
        <w:t>Stopnja</w:t>
      </w:r>
    </w:p>
    <w:p w:rsidR="00A90DA0" w:rsidRDefault="005B689D">
      <w:pPr>
        <w:jc w:val="both"/>
        <w:rPr>
          <w:sz w:val="24"/>
        </w:rPr>
      </w:pPr>
      <w:r>
        <w:rPr>
          <w:sz w:val="24"/>
        </w:rPr>
        <w:t xml:space="preserve">Vaja je primerna za srednjo šolo z maturitetnim programom kemije. Vključimo jo v obravnavanje  kisikovih organskih spojin, ali pa jo delamo kot vajo v okviru izbirnih vsebin. </w:t>
      </w:r>
    </w:p>
    <w:p w:rsidR="00A90DA0" w:rsidRDefault="00A90DA0">
      <w:pPr>
        <w:rPr>
          <w:sz w:val="24"/>
        </w:rPr>
      </w:pPr>
    </w:p>
    <w:p w:rsidR="00A90DA0" w:rsidRDefault="00A90DA0">
      <w:pPr>
        <w:rPr>
          <w:sz w:val="24"/>
        </w:rPr>
      </w:pPr>
    </w:p>
    <w:p w:rsidR="00A90DA0" w:rsidRDefault="005B689D">
      <w:pPr>
        <w:rPr>
          <w:b/>
          <w:sz w:val="28"/>
        </w:rPr>
      </w:pPr>
      <w:r>
        <w:rPr>
          <w:b/>
          <w:sz w:val="28"/>
        </w:rPr>
        <w:t>Predznanje</w:t>
      </w:r>
    </w:p>
    <w:p w:rsidR="00A90DA0" w:rsidRDefault="005B689D">
      <w:pPr>
        <w:pStyle w:val="BodyText2"/>
        <w:rPr>
          <w:caps/>
          <w:u w:val="single"/>
        </w:rPr>
      </w:pPr>
      <w:r>
        <w:t>Učenci naj poznajo vse ključne pojme.</w:t>
      </w:r>
    </w:p>
    <w:p w:rsidR="00A90DA0" w:rsidRDefault="005B689D">
      <w:pPr>
        <w:rPr>
          <w:b/>
          <w:sz w:val="28"/>
        </w:rPr>
      </w:pPr>
      <w:r>
        <w:rPr>
          <w:caps/>
          <w:sz w:val="24"/>
          <w:u w:val="single"/>
        </w:rPr>
        <w:t>1.Destilacija z vodno paro</w:t>
      </w:r>
    </w:p>
    <w:p w:rsidR="00A90DA0" w:rsidRDefault="005B689D">
      <w:pPr>
        <w:rPr>
          <w:sz w:val="24"/>
        </w:rPr>
      </w:pPr>
      <w:r>
        <w:rPr>
          <w:sz w:val="24"/>
        </w:rPr>
        <w:t>Učenci znajo sestaviti aparaturo za destilacijo z vodno paro in ravnati  z gorilnikom.</w:t>
      </w:r>
    </w:p>
    <w:p w:rsidR="00A90DA0" w:rsidRDefault="005B689D">
      <w:pPr>
        <w:rPr>
          <w:caps/>
          <w:sz w:val="24"/>
          <w:u w:val="single"/>
        </w:rPr>
      </w:pPr>
      <w:r>
        <w:rPr>
          <w:caps/>
          <w:sz w:val="24"/>
          <w:u w:val="single"/>
        </w:rPr>
        <w:t>2.ekstrakcija</w:t>
      </w:r>
    </w:p>
    <w:p w:rsidR="00A90DA0" w:rsidRDefault="005B689D">
      <w:pPr>
        <w:rPr>
          <w:sz w:val="24"/>
        </w:rPr>
      </w:pPr>
      <w:r>
        <w:rPr>
          <w:sz w:val="24"/>
        </w:rPr>
        <w:t>Topnost.</w:t>
      </w:r>
    </w:p>
    <w:p w:rsidR="00A90DA0" w:rsidRDefault="005B689D">
      <w:pPr>
        <w:rPr>
          <w:sz w:val="24"/>
        </w:rPr>
      </w:pPr>
      <w:r>
        <w:rPr>
          <w:sz w:val="24"/>
        </w:rPr>
        <w:t>Učenci znajo uporabljati lij ločnik.</w:t>
      </w:r>
    </w:p>
    <w:p w:rsidR="00A90DA0" w:rsidRDefault="005B689D">
      <w:pPr>
        <w:rPr>
          <w:caps/>
          <w:sz w:val="24"/>
          <w:u w:val="single"/>
        </w:rPr>
      </w:pPr>
      <w:r>
        <w:rPr>
          <w:caps/>
          <w:sz w:val="24"/>
          <w:u w:val="single"/>
        </w:rPr>
        <w:t>3.uparevanje topila z rotavaporjem</w:t>
      </w:r>
    </w:p>
    <w:p w:rsidR="00A90DA0" w:rsidRDefault="005B689D">
      <w:pPr>
        <w:pStyle w:val="BodyText2"/>
      </w:pPr>
      <w:r>
        <w:t>Topilo.</w:t>
      </w:r>
    </w:p>
    <w:p w:rsidR="00A90DA0" w:rsidRDefault="005B689D">
      <w:pPr>
        <w:pStyle w:val="BodyText2"/>
      </w:pPr>
      <w:r>
        <w:t>Vrelišče.</w:t>
      </w:r>
    </w:p>
    <w:p w:rsidR="00A90DA0" w:rsidRDefault="005B689D">
      <w:pPr>
        <w:rPr>
          <w:caps/>
          <w:sz w:val="24"/>
          <w:u w:val="single"/>
        </w:rPr>
      </w:pPr>
      <w:r>
        <w:rPr>
          <w:caps/>
          <w:sz w:val="24"/>
          <w:u w:val="single"/>
        </w:rPr>
        <w:t>4.dokazne reakcije</w:t>
      </w:r>
    </w:p>
    <w:p w:rsidR="00A90DA0" w:rsidRDefault="005B689D">
      <w:pPr>
        <w:rPr>
          <w:sz w:val="24"/>
        </w:rPr>
      </w:pPr>
      <w:r>
        <w:rPr>
          <w:sz w:val="24"/>
        </w:rPr>
        <w:t>Adicije na dvojno vez. Oksidacija alkoholov do aldehidov in  karboksilnih kislin oz. do</w:t>
      </w:r>
    </w:p>
    <w:p w:rsidR="00A90DA0" w:rsidRDefault="005B689D">
      <w:pPr>
        <w:pStyle w:val="Heading3"/>
      </w:pPr>
      <w:r>
        <w:t>ketonov. Poimenovanje ogljikovodikov.</w:t>
      </w:r>
    </w:p>
    <w:p w:rsidR="00A90DA0" w:rsidRDefault="005B689D">
      <w:pPr>
        <w:rPr>
          <w:sz w:val="24"/>
        </w:rPr>
      </w:pPr>
      <w:r>
        <w:rPr>
          <w:sz w:val="24"/>
        </w:rPr>
        <w:t>Učenci so sposobni brati, urejati in analizirati preproste tabele podatkov. Pri delu z raztopinami znajo  uporabljati kapalke in ravnati z gorilnikom.</w:t>
      </w:r>
    </w:p>
    <w:p w:rsidR="00A90DA0" w:rsidRDefault="00A90DA0">
      <w:pPr>
        <w:rPr>
          <w:sz w:val="24"/>
        </w:rPr>
      </w:pPr>
    </w:p>
    <w:p w:rsidR="00A90DA0" w:rsidRDefault="005B689D">
      <w:pPr>
        <w:rPr>
          <w:b/>
          <w:sz w:val="28"/>
        </w:rPr>
      </w:pPr>
      <w:r>
        <w:rPr>
          <w:b/>
          <w:sz w:val="28"/>
        </w:rPr>
        <w:t>Način izvedbe</w:t>
      </w:r>
    </w:p>
    <w:p w:rsidR="00A90DA0" w:rsidRDefault="005B689D">
      <w:pPr>
        <w:rPr>
          <w:sz w:val="24"/>
        </w:rPr>
      </w:pPr>
      <w:r>
        <w:rPr>
          <w:sz w:val="24"/>
        </w:rPr>
        <w:t>Učenci delajo v parih.</w:t>
      </w:r>
    </w:p>
    <w:p w:rsidR="00A90DA0" w:rsidRDefault="00A90DA0">
      <w:pPr>
        <w:rPr>
          <w:sz w:val="24"/>
        </w:rPr>
      </w:pPr>
    </w:p>
    <w:p w:rsidR="00A90DA0" w:rsidRDefault="005B689D">
      <w:pPr>
        <w:rPr>
          <w:b/>
          <w:sz w:val="28"/>
        </w:rPr>
      </w:pPr>
      <w:r>
        <w:rPr>
          <w:b/>
          <w:sz w:val="28"/>
        </w:rPr>
        <w:t xml:space="preserve">Čas </w:t>
      </w:r>
    </w:p>
    <w:p w:rsidR="00A90DA0" w:rsidRDefault="005B689D">
      <w:pPr>
        <w:pStyle w:val="BodyText2"/>
      </w:pPr>
      <w:r>
        <w:t>Tri šolske ure; večina časa je namenjena eksperimentalnemu delu.</w:t>
      </w:r>
    </w:p>
    <w:p w:rsidR="00A90DA0" w:rsidRDefault="005B689D">
      <w:pPr>
        <w:rPr>
          <w:b/>
          <w:sz w:val="28"/>
        </w:rPr>
      </w:pPr>
      <w:r>
        <w:rPr>
          <w:b/>
          <w:sz w:val="28"/>
        </w:rPr>
        <w:t xml:space="preserve">                                                                                                                                                                                                                                                                                 </w:t>
      </w:r>
    </w:p>
    <w:p w:rsidR="00A90DA0" w:rsidRDefault="005B689D">
      <w:pPr>
        <w:rPr>
          <w:b/>
          <w:sz w:val="28"/>
        </w:rPr>
      </w:pPr>
      <w:r>
        <w:rPr>
          <w:b/>
          <w:sz w:val="28"/>
        </w:rPr>
        <w:lastRenderedPageBreak/>
        <w:t>Zaščita</w:t>
      </w:r>
    </w:p>
    <w:p w:rsidR="00A90DA0" w:rsidRDefault="005B689D">
      <w:pPr>
        <w:jc w:val="both"/>
        <w:rPr>
          <w:sz w:val="24"/>
        </w:rPr>
      </w:pPr>
      <w:r>
        <w:rPr>
          <w:sz w:val="24"/>
        </w:rPr>
        <w:t>Učenci morajo med celotno vajo nositi zaščitna očala in halje. Med vajo naj imajo na razpolago papirnate brisače.</w:t>
      </w:r>
    </w:p>
    <w:p w:rsidR="00A90DA0" w:rsidRDefault="005B689D">
      <w:pPr>
        <w:rPr>
          <w:b/>
          <w:sz w:val="28"/>
        </w:rPr>
      </w:pPr>
      <w:r>
        <w:rPr>
          <w:caps/>
          <w:sz w:val="24"/>
          <w:u w:val="single"/>
        </w:rPr>
        <w:t>1.Destilacija z vodno paro</w:t>
      </w:r>
    </w:p>
    <w:p w:rsidR="00A90DA0" w:rsidRDefault="005B689D">
      <w:pPr>
        <w:jc w:val="both"/>
        <w:rPr>
          <w:sz w:val="24"/>
        </w:rPr>
      </w:pPr>
      <w:r>
        <w:rPr>
          <w:sz w:val="24"/>
        </w:rPr>
        <w:t>Preverimo aparaturo za destilacijo z vodno paro. Učence opozorimo, da vode v parorazvijalniku ne sme zmanjkati in da morajo paziti na temperaturo v destilacijski bučki.</w:t>
      </w:r>
      <w:r>
        <w:t xml:space="preserve"> </w:t>
      </w:r>
      <w:r>
        <w:rPr>
          <w:sz w:val="24"/>
        </w:rPr>
        <w:t xml:space="preserve">Po končani destilaciji morajo najprej  odstraniti parorazvijalnik in šele nato gorilnik. </w:t>
      </w:r>
    </w:p>
    <w:p w:rsidR="00A90DA0" w:rsidRDefault="005B689D">
      <w:pPr>
        <w:rPr>
          <w:caps/>
          <w:sz w:val="24"/>
          <w:u w:val="single"/>
        </w:rPr>
      </w:pPr>
      <w:r>
        <w:rPr>
          <w:caps/>
          <w:sz w:val="24"/>
          <w:u w:val="single"/>
        </w:rPr>
        <w:t>2.ekstrakcija</w:t>
      </w:r>
    </w:p>
    <w:p w:rsidR="00A90DA0" w:rsidRDefault="005B689D">
      <w:pPr>
        <w:jc w:val="both"/>
        <w:rPr>
          <w:sz w:val="24"/>
        </w:rPr>
      </w:pPr>
      <w:r>
        <w:rPr>
          <w:sz w:val="24"/>
        </w:rPr>
        <w:t>Opozorimo jih, da morajo med stresanjem lija ločnika večkrat odpreti petelinček, da se pritisk izenači. Paziti morajo, da ne obrnejo ločnika proti sošolcem, saj pri izenačevanju pritiska iz ločnika pogosto brizgne nekaj tekočine, ki je nevarna za oči. Pri spuščanju spodnje plasti v čašo morajo najprej odstraniti zamašek.</w:t>
      </w:r>
    </w:p>
    <w:p w:rsidR="00A90DA0" w:rsidRDefault="005B689D">
      <w:pPr>
        <w:rPr>
          <w:caps/>
          <w:sz w:val="24"/>
          <w:u w:val="single"/>
        </w:rPr>
      </w:pPr>
      <w:r>
        <w:rPr>
          <w:caps/>
          <w:sz w:val="24"/>
          <w:u w:val="single"/>
        </w:rPr>
        <w:t>3.uparevanje topila z rotavaporjem</w:t>
      </w:r>
    </w:p>
    <w:p w:rsidR="00A90DA0" w:rsidRDefault="005B689D">
      <w:pPr>
        <w:rPr>
          <w:sz w:val="24"/>
        </w:rPr>
      </w:pPr>
      <w:r>
        <w:rPr>
          <w:sz w:val="24"/>
        </w:rPr>
        <w:t>( Dela učitelj, učenci le opazujejo).</w:t>
      </w:r>
    </w:p>
    <w:p w:rsidR="00A90DA0" w:rsidRDefault="005B689D">
      <w:pPr>
        <w:rPr>
          <w:caps/>
          <w:sz w:val="24"/>
          <w:u w:val="single"/>
        </w:rPr>
      </w:pPr>
      <w:r>
        <w:rPr>
          <w:caps/>
          <w:sz w:val="24"/>
          <w:u w:val="single"/>
        </w:rPr>
        <w:t>4. dokazne reakcije</w:t>
      </w:r>
    </w:p>
    <w:p w:rsidR="00A90DA0" w:rsidRDefault="005B689D">
      <w:pPr>
        <w:jc w:val="both"/>
        <w:rPr>
          <w:sz w:val="24"/>
        </w:rPr>
      </w:pPr>
      <w:r>
        <w:rPr>
          <w:sz w:val="24"/>
        </w:rPr>
        <w:t xml:space="preserve">Učenci morajo nositi tudi zaščitne rokavice. </w:t>
      </w:r>
    </w:p>
    <w:p w:rsidR="00A90DA0" w:rsidRDefault="005B689D">
      <w:pPr>
        <w:jc w:val="both"/>
        <w:rPr>
          <w:sz w:val="24"/>
        </w:rPr>
      </w:pPr>
      <w:r>
        <w:rPr>
          <w:sz w:val="24"/>
        </w:rPr>
        <w:t>Pazimo, da učenci držijo kapalke navpično in da jih ne polagajo na delovni pult. Za kapalke,</w:t>
      </w:r>
    </w:p>
    <w:p w:rsidR="00A90DA0" w:rsidRDefault="005B689D">
      <w:pPr>
        <w:jc w:val="both"/>
        <w:rPr>
          <w:sz w:val="24"/>
        </w:rPr>
      </w:pPr>
      <w:r>
        <w:rPr>
          <w:sz w:val="24"/>
        </w:rPr>
        <w:t>ki jih ne potrebujejo več, pripravi učitelj posebno čašo.</w:t>
      </w:r>
    </w:p>
    <w:p w:rsidR="00A90DA0" w:rsidRDefault="005B689D">
      <w:pPr>
        <w:jc w:val="both"/>
        <w:rPr>
          <w:sz w:val="24"/>
        </w:rPr>
      </w:pPr>
      <w:r>
        <w:rPr>
          <w:sz w:val="24"/>
        </w:rPr>
        <w:t>Opozarjamo jih na pravilno zbiranje odpadnih reakcijskih zmesi. Reakcijske zmesi zbirajo v dveh označenih posodah – pripravljene so za reakcijo z vsakim reagentom posebej.</w:t>
      </w:r>
    </w:p>
    <w:p w:rsidR="00A90DA0" w:rsidRDefault="00A90DA0">
      <w:pPr>
        <w:rPr>
          <w:sz w:val="24"/>
        </w:rPr>
      </w:pPr>
    </w:p>
    <w:p w:rsidR="00A90DA0" w:rsidRDefault="005B689D">
      <w:pPr>
        <w:tabs>
          <w:tab w:val="left" w:pos="2694"/>
        </w:tabs>
        <w:rPr>
          <w:b/>
          <w:sz w:val="28"/>
        </w:rPr>
      </w:pPr>
      <w:r>
        <w:rPr>
          <w:b/>
          <w:sz w:val="28"/>
        </w:rPr>
        <w:t>Potrebščine (za par):</w:t>
      </w:r>
    </w:p>
    <w:p w:rsidR="00A90DA0" w:rsidRDefault="005B689D">
      <w:pPr>
        <w:tabs>
          <w:tab w:val="left" w:pos="2694"/>
        </w:tabs>
        <w:rPr>
          <w:caps/>
          <w:sz w:val="24"/>
          <w:u w:val="single"/>
        </w:rPr>
      </w:pPr>
      <w:r>
        <w:rPr>
          <w:caps/>
          <w:sz w:val="24"/>
          <w:u w:val="single"/>
        </w:rPr>
        <w:t>1.Destilacija z vodno paro</w:t>
      </w:r>
    </w:p>
    <w:p w:rsidR="00A90DA0" w:rsidRDefault="005B689D">
      <w:pPr>
        <w:numPr>
          <w:ilvl w:val="0"/>
          <w:numId w:val="1"/>
        </w:numPr>
        <w:tabs>
          <w:tab w:val="left" w:pos="2694"/>
        </w:tabs>
        <w:rPr>
          <w:b/>
          <w:sz w:val="28"/>
        </w:rPr>
      </w:pPr>
      <w:r>
        <w:rPr>
          <w:caps/>
          <w:sz w:val="24"/>
        </w:rPr>
        <w:t xml:space="preserve">80 – </w:t>
      </w:r>
      <w:r>
        <w:rPr>
          <w:sz w:val="24"/>
        </w:rPr>
        <w:t>100 g iglic</w:t>
      </w:r>
    </w:p>
    <w:p w:rsidR="00A90DA0" w:rsidRDefault="005B689D">
      <w:pPr>
        <w:numPr>
          <w:ilvl w:val="0"/>
          <w:numId w:val="1"/>
        </w:numPr>
        <w:tabs>
          <w:tab w:val="left" w:pos="2694"/>
        </w:tabs>
        <w:rPr>
          <w:b/>
          <w:sz w:val="28"/>
        </w:rPr>
      </w:pPr>
      <w:r>
        <w:rPr>
          <w:sz w:val="24"/>
        </w:rPr>
        <w:t>mešalnik</w:t>
      </w:r>
    </w:p>
    <w:p w:rsidR="00A90DA0" w:rsidRDefault="005B689D">
      <w:pPr>
        <w:numPr>
          <w:ilvl w:val="0"/>
          <w:numId w:val="1"/>
        </w:numPr>
        <w:tabs>
          <w:tab w:val="left" w:pos="2694"/>
        </w:tabs>
        <w:rPr>
          <w:b/>
          <w:sz w:val="28"/>
        </w:rPr>
      </w:pPr>
      <w:r>
        <w:rPr>
          <w:sz w:val="24"/>
        </w:rPr>
        <w:t>vžigalice</w:t>
      </w:r>
    </w:p>
    <w:p w:rsidR="00A90DA0" w:rsidRDefault="005B689D">
      <w:pPr>
        <w:numPr>
          <w:ilvl w:val="0"/>
          <w:numId w:val="1"/>
        </w:numPr>
        <w:rPr>
          <w:sz w:val="24"/>
        </w:rPr>
      </w:pPr>
      <w:r>
        <w:rPr>
          <w:sz w:val="24"/>
        </w:rPr>
        <w:t>parorazvijalnik</w:t>
      </w:r>
    </w:p>
    <w:p w:rsidR="00A90DA0" w:rsidRDefault="005B689D">
      <w:pPr>
        <w:numPr>
          <w:ilvl w:val="0"/>
          <w:numId w:val="1"/>
        </w:numPr>
        <w:rPr>
          <w:sz w:val="24"/>
        </w:rPr>
      </w:pPr>
      <w:r>
        <w:rPr>
          <w:sz w:val="24"/>
        </w:rPr>
        <w:t xml:space="preserve">1000 ml destilacijska bučka </w:t>
      </w:r>
    </w:p>
    <w:p w:rsidR="00A90DA0" w:rsidRDefault="005B689D">
      <w:pPr>
        <w:numPr>
          <w:ilvl w:val="0"/>
          <w:numId w:val="22"/>
        </w:numPr>
        <w:rPr>
          <w:sz w:val="24"/>
        </w:rPr>
      </w:pPr>
      <w:r>
        <w:rPr>
          <w:sz w:val="24"/>
        </w:rPr>
        <w:t xml:space="preserve">destilacijski nastavek </w:t>
      </w:r>
    </w:p>
    <w:p w:rsidR="00A90DA0" w:rsidRDefault="005B689D">
      <w:pPr>
        <w:numPr>
          <w:ilvl w:val="0"/>
          <w:numId w:val="24"/>
        </w:numPr>
        <w:rPr>
          <w:sz w:val="24"/>
        </w:rPr>
      </w:pPr>
      <w:r>
        <w:rPr>
          <w:sz w:val="24"/>
        </w:rPr>
        <w:t>cev za uvajanje pare</w:t>
      </w:r>
    </w:p>
    <w:p w:rsidR="00A90DA0" w:rsidRDefault="005B689D">
      <w:pPr>
        <w:numPr>
          <w:ilvl w:val="0"/>
          <w:numId w:val="25"/>
        </w:numPr>
        <w:rPr>
          <w:sz w:val="24"/>
        </w:rPr>
      </w:pPr>
      <w:r>
        <w:rPr>
          <w:sz w:val="24"/>
        </w:rPr>
        <w:t>hladilnik</w:t>
      </w:r>
    </w:p>
    <w:p w:rsidR="00A90DA0" w:rsidRDefault="005B689D">
      <w:pPr>
        <w:numPr>
          <w:ilvl w:val="0"/>
          <w:numId w:val="1"/>
        </w:numPr>
        <w:rPr>
          <w:sz w:val="24"/>
        </w:rPr>
      </w:pPr>
      <w:r>
        <w:rPr>
          <w:sz w:val="24"/>
        </w:rPr>
        <w:t xml:space="preserve">50 ml bučka (predložka)  </w:t>
      </w:r>
    </w:p>
    <w:p w:rsidR="00A90DA0" w:rsidRDefault="005B689D">
      <w:pPr>
        <w:numPr>
          <w:ilvl w:val="0"/>
          <w:numId w:val="1"/>
        </w:numPr>
        <w:rPr>
          <w:sz w:val="24"/>
        </w:rPr>
      </w:pPr>
      <w:r>
        <w:rPr>
          <w:sz w:val="24"/>
        </w:rPr>
        <w:t>50 ml destilirane vode</w:t>
      </w:r>
    </w:p>
    <w:p w:rsidR="00A90DA0" w:rsidRDefault="005B689D">
      <w:pPr>
        <w:numPr>
          <w:ilvl w:val="0"/>
          <w:numId w:val="1"/>
        </w:numPr>
        <w:rPr>
          <w:sz w:val="24"/>
        </w:rPr>
      </w:pPr>
      <w:r>
        <w:rPr>
          <w:sz w:val="24"/>
        </w:rPr>
        <w:t>podaljšek</w:t>
      </w:r>
    </w:p>
    <w:p w:rsidR="00A90DA0" w:rsidRDefault="005B689D">
      <w:pPr>
        <w:numPr>
          <w:ilvl w:val="0"/>
          <w:numId w:val="1"/>
        </w:numPr>
        <w:rPr>
          <w:sz w:val="24"/>
        </w:rPr>
      </w:pPr>
      <w:r>
        <w:rPr>
          <w:sz w:val="24"/>
        </w:rPr>
        <w:t>2 gorilnika (ali 1 gorilnik in 1 električno grelo)</w:t>
      </w:r>
    </w:p>
    <w:p w:rsidR="00A90DA0" w:rsidRDefault="005B689D">
      <w:pPr>
        <w:numPr>
          <w:ilvl w:val="0"/>
          <w:numId w:val="1"/>
        </w:numPr>
        <w:rPr>
          <w:sz w:val="24"/>
        </w:rPr>
      </w:pPr>
      <w:r>
        <w:rPr>
          <w:sz w:val="24"/>
        </w:rPr>
        <w:t>2 stojali (ali 1 stojalo)</w:t>
      </w:r>
    </w:p>
    <w:p w:rsidR="00A90DA0" w:rsidRDefault="005B689D">
      <w:pPr>
        <w:numPr>
          <w:ilvl w:val="0"/>
          <w:numId w:val="1"/>
        </w:numPr>
        <w:rPr>
          <w:sz w:val="24"/>
        </w:rPr>
      </w:pPr>
      <w:r>
        <w:rPr>
          <w:sz w:val="24"/>
        </w:rPr>
        <w:t>2 steklo-keramični plošči oz.azbestni mrežici (ali 1 steklo-keramično ploščo oz.azbestno mrežico )</w:t>
      </w:r>
    </w:p>
    <w:p w:rsidR="00A90DA0" w:rsidRDefault="005B689D">
      <w:pPr>
        <w:numPr>
          <w:ilvl w:val="0"/>
          <w:numId w:val="1"/>
        </w:numPr>
        <w:rPr>
          <w:sz w:val="24"/>
        </w:rPr>
      </w:pPr>
      <w:r>
        <w:rPr>
          <w:sz w:val="24"/>
        </w:rPr>
        <w:t>led</w:t>
      </w:r>
    </w:p>
    <w:p w:rsidR="00A90DA0" w:rsidRDefault="005B689D">
      <w:pPr>
        <w:numPr>
          <w:ilvl w:val="0"/>
          <w:numId w:val="1"/>
        </w:numPr>
        <w:rPr>
          <w:caps/>
          <w:sz w:val="24"/>
          <w:u w:val="single"/>
        </w:rPr>
      </w:pPr>
      <w:r>
        <w:rPr>
          <w:sz w:val="24"/>
        </w:rPr>
        <w:t>400 ml čaša</w:t>
      </w:r>
    </w:p>
    <w:p w:rsidR="00A90DA0" w:rsidRDefault="005B689D">
      <w:pPr>
        <w:numPr>
          <w:ilvl w:val="0"/>
          <w:numId w:val="1"/>
        </w:numPr>
        <w:rPr>
          <w:caps/>
          <w:sz w:val="24"/>
          <w:u w:val="single"/>
        </w:rPr>
      </w:pPr>
      <w:r>
        <w:rPr>
          <w:sz w:val="24"/>
        </w:rPr>
        <w:t>mufa</w:t>
      </w:r>
    </w:p>
    <w:p w:rsidR="00A90DA0" w:rsidRDefault="005B689D">
      <w:pPr>
        <w:numPr>
          <w:ilvl w:val="0"/>
          <w:numId w:val="1"/>
        </w:numPr>
        <w:rPr>
          <w:caps/>
          <w:sz w:val="24"/>
          <w:u w:val="single"/>
        </w:rPr>
      </w:pPr>
      <w:r>
        <w:rPr>
          <w:sz w:val="24"/>
        </w:rPr>
        <w:t>prižema za hladilnik</w:t>
      </w:r>
    </w:p>
    <w:p w:rsidR="00A90DA0" w:rsidRDefault="005B689D">
      <w:pPr>
        <w:numPr>
          <w:ilvl w:val="0"/>
          <w:numId w:val="1"/>
        </w:numPr>
        <w:rPr>
          <w:caps/>
          <w:sz w:val="24"/>
          <w:u w:val="single"/>
        </w:rPr>
      </w:pPr>
      <w:r>
        <w:rPr>
          <w:sz w:val="24"/>
        </w:rPr>
        <w:t>trinožnik</w:t>
      </w:r>
    </w:p>
    <w:p w:rsidR="00A90DA0" w:rsidRDefault="00A90DA0">
      <w:pPr>
        <w:rPr>
          <w:caps/>
          <w:sz w:val="24"/>
          <w:u w:val="single"/>
        </w:rPr>
      </w:pPr>
    </w:p>
    <w:p w:rsidR="00A90DA0" w:rsidRDefault="005B689D">
      <w:pPr>
        <w:rPr>
          <w:caps/>
          <w:sz w:val="24"/>
          <w:u w:val="single"/>
        </w:rPr>
      </w:pPr>
      <w:r>
        <w:rPr>
          <w:caps/>
          <w:sz w:val="24"/>
          <w:u w:val="single"/>
        </w:rPr>
        <w:t>2.ekstrakcija</w:t>
      </w:r>
    </w:p>
    <w:p w:rsidR="00A90DA0" w:rsidRDefault="005B689D">
      <w:pPr>
        <w:numPr>
          <w:ilvl w:val="0"/>
          <w:numId w:val="8"/>
        </w:numPr>
        <w:rPr>
          <w:sz w:val="24"/>
        </w:rPr>
      </w:pPr>
      <w:r>
        <w:rPr>
          <w:sz w:val="24"/>
        </w:rPr>
        <w:t>50 ml merilni valj</w:t>
      </w:r>
    </w:p>
    <w:p w:rsidR="00A90DA0" w:rsidRDefault="005B689D">
      <w:pPr>
        <w:numPr>
          <w:ilvl w:val="0"/>
          <w:numId w:val="8"/>
        </w:numPr>
        <w:rPr>
          <w:sz w:val="24"/>
        </w:rPr>
      </w:pPr>
      <w:r>
        <w:rPr>
          <w:sz w:val="24"/>
        </w:rPr>
        <w:t>250 ml lij ločnik</w:t>
      </w:r>
    </w:p>
    <w:p w:rsidR="00A90DA0" w:rsidRDefault="005B689D">
      <w:pPr>
        <w:numPr>
          <w:ilvl w:val="0"/>
          <w:numId w:val="8"/>
        </w:numPr>
        <w:rPr>
          <w:sz w:val="24"/>
        </w:rPr>
      </w:pPr>
      <w:r>
        <w:rPr>
          <w:sz w:val="24"/>
        </w:rPr>
        <w:t>nekaj žličk trdnega natrijevega klorida ( NaCl</w:t>
      </w:r>
      <w:r>
        <w:rPr>
          <w:sz w:val="24"/>
          <w:vertAlign w:val="subscript"/>
        </w:rPr>
        <w:t xml:space="preserve">(s) </w:t>
      </w:r>
      <w:r>
        <w:rPr>
          <w:sz w:val="24"/>
        </w:rPr>
        <w:t>)</w:t>
      </w:r>
    </w:p>
    <w:p w:rsidR="00A90DA0" w:rsidRDefault="005B689D">
      <w:pPr>
        <w:numPr>
          <w:ilvl w:val="0"/>
          <w:numId w:val="8"/>
        </w:numPr>
        <w:rPr>
          <w:sz w:val="24"/>
        </w:rPr>
      </w:pPr>
      <w:r>
        <w:rPr>
          <w:sz w:val="24"/>
        </w:rPr>
        <w:lastRenderedPageBreak/>
        <w:t>150 ml metilen klorida ( CH</w:t>
      </w:r>
      <w:r>
        <w:rPr>
          <w:sz w:val="24"/>
          <w:vertAlign w:val="subscript"/>
        </w:rPr>
        <w:t>2</w:t>
      </w:r>
      <w:r>
        <w:rPr>
          <w:sz w:val="24"/>
        </w:rPr>
        <w:t>Cl</w:t>
      </w:r>
      <w:r>
        <w:rPr>
          <w:sz w:val="24"/>
          <w:vertAlign w:val="subscript"/>
        </w:rPr>
        <w:t xml:space="preserve">2 (l) </w:t>
      </w:r>
      <w:r>
        <w:rPr>
          <w:sz w:val="24"/>
        </w:rPr>
        <w:t>)</w:t>
      </w:r>
    </w:p>
    <w:p w:rsidR="00A90DA0" w:rsidRDefault="005B689D">
      <w:pPr>
        <w:numPr>
          <w:ilvl w:val="0"/>
          <w:numId w:val="8"/>
        </w:numPr>
        <w:rPr>
          <w:sz w:val="24"/>
        </w:rPr>
      </w:pPr>
      <w:r>
        <w:rPr>
          <w:sz w:val="24"/>
        </w:rPr>
        <w:t>žlička</w:t>
      </w:r>
    </w:p>
    <w:p w:rsidR="00A90DA0" w:rsidRDefault="005B689D">
      <w:pPr>
        <w:numPr>
          <w:ilvl w:val="0"/>
          <w:numId w:val="8"/>
        </w:numPr>
        <w:rPr>
          <w:sz w:val="24"/>
        </w:rPr>
      </w:pPr>
      <w:r>
        <w:rPr>
          <w:sz w:val="24"/>
        </w:rPr>
        <w:t>obroč za lij ločnik</w:t>
      </w:r>
    </w:p>
    <w:p w:rsidR="00A90DA0" w:rsidRDefault="005B689D">
      <w:pPr>
        <w:numPr>
          <w:ilvl w:val="0"/>
          <w:numId w:val="8"/>
        </w:numPr>
        <w:rPr>
          <w:sz w:val="24"/>
        </w:rPr>
      </w:pPr>
      <w:r>
        <w:rPr>
          <w:sz w:val="24"/>
        </w:rPr>
        <w:t>250 ml bučka</w:t>
      </w:r>
    </w:p>
    <w:p w:rsidR="00A90DA0" w:rsidRDefault="005B689D">
      <w:pPr>
        <w:numPr>
          <w:ilvl w:val="0"/>
          <w:numId w:val="8"/>
        </w:numPr>
        <w:rPr>
          <w:sz w:val="24"/>
        </w:rPr>
      </w:pPr>
      <w:r>
        <w:rPr>
          <w:sz w:val="24"/>
        </w:rPr>
        <w:t>250 ml čaša</w:t>
      </w:r>
    </w:p>
    <w:p w:rsidR="00A90DA0" w:rsidRDefault="005B689D">
      <w:pPr>
        <w:numPr>
          <w:ilvl w:val="0"/>
          <w:numId w:val="8"/>
        </w:numPr>
        <w:rPr>
          <w:sz w:val="24"/>
        </w:rPr>
      </w:pPr>
      <w:r>
        <w:rPr>
          <w:sz w:val="24"/>
        </w:rPr>
        <w:t>stojalo</w:t>
      </w:r>
    </w:p>
    <w:p w:rsidR="00A90DA0" w:rsidRDefault="00A90DA0">
      <w:pPr>
        <w:rPr>
          <w:sz w:val="24"/>
        </w:rPr>
      </w:pPr>
    </w:p>
    <w:p w:rsidR="00A90DA0" w:rsidRDefault="005B689D">
      <w:pPr>
        <w:rPr>
          <w:caps/>
          <w:sz w:val="24"/>
          <w:u w:val="single"/>
        </w:rPr>
      </w:pPr>
      <w:r>
        <w:rPr>
          <w:caps/>
          <w:sz w:val="24"/>
          <w:u w:val="single"/>
        </w:rPr>
        <w:t>3.uparevanje topila z rotavaporjem</w:t>
      </w:r>
    </w:p>
    <w:p w:rsidR="00A90DA0" w:rsidRDefault="005B689D">
      <w:pPr>
        <w:numPr>
          <w:ilvl w:val="0"/>
          <w:numId w:val="9"/>
        </w:numPr>
        <w:rPr>
          <w:sz w:val="24"/>
        </w:rPr>
      </w:pPr>
      <w:r>
        <w:rPr>
          <w:sz w:val="24"/>
        </w:rPr>
        <w:t>rotavapor</w:t>
      </w:r>
    </w:p>
    <w:p w:rsidR="00A90DA0" w:rsidRDefault="00A90DA0">
      <w:pPr>
        <w:rPr>
          <w:sz w:val="24"/>
        </w:rPr>
      </w:pPr>
    </w:p>
    <w:p w:rsidR="00A90DA0" w:rsidRDefault="005B689D">
      <w:pPr>
        <w:rPr>
          <w:caps/>
          <w:sz w:val="24"/>
          <w:u w:val="single"/>
        </w:rPr>
      </w:pPr>
      <w:r>
        <w:rPr>
          <w:caps/>
          <w:sz w:val="24"/>
          <w:u w:val="single"/>
        </w:rPr>
        <w:t>3.dokazne reakcije</w:t>
      </w:r>
    </w:p>
    <w:p w:rsidR="00A90DA0" w:rsidRDefault="005B689D">
      <w:pPr>
        <w:numPr>
          <w:ilvl w:val="0"/>
          <w:numId w:val="3"/>
        </w:numPr>
        <w:rPr>
          <w:sz w:val="24"/>
        </w:rPr>
      </w:pPr>
      <w:r>
        <w:rPr>
          <w:sz w:val="24"/>
        </w:rPr>
        <w:t>4 epruvete</w:t>
      </w:r>
    </w:p>
    <w:p w:rsidR="00A90DA0" w:rsidRDefault="005B689D">
      <w:pPr>
        <w:numPr>
          <w:ilvl w:val="0"/>
          <w:numId w:val="3"/>
        </w:numPr>
        <w:rPr>
          <w:sz w:val="24"/>
        </w:rPr>
      </w:pPr>
      <w:r>
        <w:rPr>
          <w:sz w:val="24"/>
        </w:rPr>
        <w:t>3 kapalke</w:t>
      </w:r>
    </w:p>
    <w:p w:rsidR="00A90DA0" w:rsidRDefault="005B689D">
      <w:pPr>
        <w:numPr>
          <w:ilvl w:val="0"/>
          <w:numId w:val="10"/>
        </w:numPr>
        <w:rPr>
          <w:sz w:val="24"/>
        </w:rPr>
      </w:pPr>
      <w:r>
        <w:rPr>
          <w:sz w:val="24"/>
        </w:rPr>
        <w:t>nekaj ml CH</w:t>
      </w:r>
      <w:r>
        <w:rPr>
          <w:sz w:val="24"/>
          <w:vertAlign w:val="subscript"/>
        </w:rPr>
        <w:t>2</w:t>
      </w:r>
      <w:r>
        <w:rPr>
          <w:sz w:val="24"/>
        </w:rPr>
        <w:t>Cl</w:t>
      </w:r>
      <w:r>
        <w:rPr>
          <w:sz w:val="24"/>
          <w:vertAlign w:val="subscript"/>
        </w:rPr>
        <w:t>2 (l)</w:t>
      </w:r>
    </w:p>
    <w:p w:rsidR="00A90DA0" w:rsidRDefault="00A90DA0">
      <w:pPr>
        <w:rPr>
          <w:sz w:val="24"/>
        </w:rPr>
      </w:pPr>
    </w:p>
    <w:p w:rsidR="00A90DA0" w:rsidRDefault="00A90DA0">
      <w:pPr>
        <w:rPr>
          <w:b/>
          <w:sz w:val="28"/>
        </w:rPr>
      </w:pPr>
    </w:p>
    <w:p w:rsidR="00A90DA0" w:rsidRDefault="00A90DA0">
      <w:pPr>
        <w:rPr>
          <w:b/>
          <w:sz w:val="28"/>
        </w:rPr>
      </w:pPr>
    </w:p>
    <w:p w:rsidR="00A90DA0" w:rsidRDefault="005B689D">
      <w:pPr>
        <w:rPr>
          <w:b/>
          <w:sz w:val="28"/>
        </w:rPr>
      </w:pPr>
      <w:r>
        <w:rPr>
          <w:b/>
          <w:sz w:val="28"/>
        </w:rPr>
        <w:t>Reagenti (za par)</w:t>
      </w:r>
    </w:p>
    <w:p w:rsidR="00A90DA0" w:rsidRDefault="005B689D">
      <w:pPr>
        <w:pStyle w:val="BodyText2"/>
        <w:jc w:val="both"/>
      </w:pPr>
      <w:r>
        <w:t>V označene in s kapalkami opremljene 25-mililitrske reagenčne stekleničke (ali erlenmajerice) damo:</w:t>
      </w:r>
    </w:p>
    <w:p w:rsidR="00A90DA0" w:rsidRDefault="005B689D">
      <w:pPr>
        <w:numPr>
          <w:ilvl w:val="0"/>
          <w:numId w:val="4"/>
        </w:numPr>
        <w:rPr>
          <w:sz w:val="24"/>
        </w:rPr>
      </w:pPr>
      <w:r>
        <w:rPr>
          <w:sz w:val="24"/>
        </w:rPr>
        <w:t>5 ml kisle raztopine kalijevega dikromata (VI)</w:t>
      </w:r>
    </w:p>
    <w:p w:rsidR="00A90DA0" w:rsidRDefault="005B689D">
      <w:pPr>
        <w:numPr>
          <w:ilvl w:val="0"/>
          <w:numId w:val="4"/>
        </w:numPr>
        <w:rPr>
          <w:sz w:val="24"/>
        </w:rPr>
      </w:pPr>
      <w:r>
        <w:rPr>
          <w:sz w:val="24"/>
        </w:rPr>
        <w:t xml:space="preserve">5 ml  2 % raztopine broma v tetraklorometanu </w:t>
      </w:r>
    </w:p>
    <w:p w:rsidR="00A90DA0" w:rsidRDefault="005B689D">
      <w:pPr>
        <w:numPr>
          <w:ilvl w:val="0"/>
          <w:numId w:val="4"/>
        </w:numPr>
        <w:rPr>
          <w:sz w:val="24"/>
        </w:rPr>
      </w:pPr>
      <w:r>
        <w:rPr>
          <w:sz w:val="24"/>
        </w:rPr>
        <w:t>5 ml metilen klorida (za primerjalno reakcijo)</w:t>
      </w:r>
    </w:p>
    <w:p w:rsidR="00A90DA0" w:rsidRDefault="00A90DA0">
      <w:pPr>
        <w:rPr>
          <w:sz w:val="24"/>
        </w:rPr>
      </w:pPr>
    </w:p>
    <w:p w:rsidR="00A90DA0" w:rsidRDefault="005B689D">
      <w:pPr>
        <w:rPr>
          <w:b/>
          <w:sz w:val="28"/>
        </w:rPr>
      </w:pPr>
      <w:r>
        <w:rPr>
          <w:b/>
          <w:sz w:val="28"/>
        </w:rPr>
        <w:t>Priprava reagentov</w:t>
      </w:r>
    </w:p>
    <w:p w:rsidR="00A90DA0" w:rsidRDefault="005B689D">
      <w:pPr>
        <w:pStyle w:val="BodyText2"/>
        <w:numPr>
          <w:ilvl w:val="0"/>
          <w:numId w:val="5"/>
        </w:numPr>
        <w:rPr>
          <w:i/>
        </w:rPr>
      </w:pPr>
      <w:r>
        <w:rPr>
          <w:i/>
        </w:rPr>
        <w:t>Kisla raztopina kalijevega dikromata (VI)</w:t>
      </w:r>
    </w:p>
    <w:p w:rsidR="00A90DA0" w:rsidRDefault="005B689D">
      <w:pPr>
        <w:jc w:val="both"/>
        <w:rPr>
          <w:sz w:val="24"/>
        </w:rPr>
      </w:pPr>
      <w:r>
        <w:rPr>
          <w:sz w:val="24"/>
        </w:rPr>
        <w:t>Pripravimo 2-odstotno raztopino kalijevega dikromata (VI). 2 g kalijevega dikromata (VI) raztopimo v 98 ml destilirane vode. Raztopino nakisamo s koncentrirano H</w:t>
      </w:r>
      <w:r>
        <w:rPr>
          <w:sz w:val="24"/>
          <w:vertAlign w:val="subscript"/>
        </w:rPr>
        <w:t>2</w:t>
      </w:r>
      <w:r>
        <w:rPr>
          <w:sz w:val="24"/>
        </w:rPr>
        <w:t>SO</w:t>
      </w:r>
      <w:r>
        <w:rPr>
          <w:sz w:val="24"/>
          <w:vertAlign w:val="subscript"/>
        </w:rPr>
        <w:t>4</w:t>
      </w:r>
      <w:r>
        <w:rPr>
          <w:sz w:val="24"/>
        </w:rPr>
        <w:t xml:space="preserve"> do PH  približno 1.</w:t>
      </w:r>
    </w:p>
    <w:p w:rsidR="00A90DA0" w:rsidRDefault="005B689D">
      <w:pPr>
        <w:rPr>
          <w:sz w:val="24"/>
        </w:rPr>
      </w:pPr>
      <w:r>
        <w:rPr>
          <w:sz w:val="24"/>
        </w:rPr>
        <w:t>Namesto kalijevega dikromata (VI) lahko uporabimo tudi natrijev dikromat (VI).</w:t>
      </w:r>
    </w:p>
    <w:p w:rsidR="00A90DA0" w:rsidRDefault="00A90DA0">
      <w:pPr>
        <w:rPr>
          <w:sz w:val="24"/>
        </w:rPr>
      </w:pPr>
    </w:p>
    <w:p w:rsidR="00A90DA0" w:rsidRDefault="005B689D">
      <w:pPr>
        <w:numPr>
          <w:ilvl w:val="0"/>
          <w:numId w:val="6"/>
        </w:numPr>
        <w:rPr>
          <w:i/>
          <w:sz w:val="24"/>
        </w:rPr>
      </w:pPr>
      <w:r>
        <w:rPr>
          <w:i/>
          <w:sz w:val="24"/>
        </w:rPr>
        <w:t>2 % raztopina broma v tetraklorometanu</w:t>
      </w:r>
    </w:p>
    <w:p w:rsidR="00A90DA0" w:rsidRDefault="005B689D">
      <w:pPr>
        <w:rPr>
          <w:sz w:val="24"/>
        </w:rPr>
      </w:pPr>
      <w:r>
        <w:rPr>
          <w:sz w:val="24"/>
        </w:rPr>
        <w:t>0,5 g  Br</w:t>
      </w:r>
      <w:r>
        <w:rPr>
          <w:sz w:val="24"/>
          <w:vertAlign w:val="subscript"/>
        </w:rPr>
        <w:t>2</w:t>
      </w:r>
      <w:r>
        <w:rPr>
          <w:sz w:val="24"/>
        </w:rPr>
        <w:t xml:space="preserve"> damo v 25 g CCl</w:t>
      </w:r>
      <w:r>
        <w:rPr>
          <w:sz w:val="24"/>
          <w:vertAlign w:val="subscript"/>
        </w:rPr>
        <w:t>4</w:t>
      </w:r>
      <w:r>
        <w:rPr>
          <w:sz w:val="24"/>
        </w:rPr>
        <w:t>.</w:t>
      </w:r>
    </w:p>
    <w:p w:rsidR="00A90DA0" w:rsidRDefault="00A90DA0">
      <w:pPr>
        <w:rPr>
          <w:sz w:val="24"/>
        </w:rPr>
      </w:pPr>
    </w:p>
    <w:p w:rsidR="00A90DA0" w:rsidRDefault="005B689D">
      <w:pPr>
        <w:rPr>
          <w:b/>
          <w:sz w:val="28"/>
        </w:rPr>
      </w:pPr>
      <w:r>
        <w:rPr>
          <w:b/>
          <w:sz w:val="28"/>
        </w:rPr>
        <w:t>Vodenje laboratorijske aktivnosti</w:t>
      </w:r>
    </w:p>
    <w:p w:rsidR="00A90DA0" w:rsidRDefault="005B689D">
      <w:pPr>
        <w:rPr>
          <w:sz w:val="24"/>
        </w:rPr>
      </w:pPr>
      <w:r>
        <w:rPr>
          <w:sz w:val="24"/>
        </w:rPr>
        <w:t>Pogovor pred vajo:</w:t>
      </w:r>
    </w:p>
    <w:p w:rsidR="00A90DA0" w:rsidRDefault="005B689D">
      <w:pPr>
        <w:rPr>
          <w:sz w:val="24"/>
        </w:rPr>
      </w:pPr>
      <w:r>
        <w:rPr>
          <w:caps/>
          <w:sz w:val="24"/>
          <w:u w:val="single"/>
        </w:rPr>
        <w:t>1.Destilacija z vodno paro</w:t>
      </w:r>
    </w:p>
    <w:p w:rsidR="00A90DA0" w:rsidRDefault="005B689D">
      <w:pPr>
        <w:jc w:val="both"/>
        <w:rPr>
          <w:sz w:val="24"/>
        </w:rPr>
      </w:pPr>
      <w:r>
        <w:rPr>
          <w:sz w:val="24"/>
        </w:rPr>
        <w:t>Učencem razložimo, zakaj  uporabljamo destilacijo z vodno paro. Povemo jim, da se uporablja za izolacijo spojin, ki se z vodo ne mešajo, hkrati pa z vodo tudi ne smejo reagirati, v vodi ne smejo razpadati pri temperaturah do 100</w:t>
      </w:r>
      <w:r>
        <w:rPr>
          <w:sz w:val="24"/>
        </w:rPr>
        <w:sym w:font="Symbol" w:char="F0B0"/>
      </w:r>
      <w:r>
        <w:rPr>
          <w:sz w:val="24"/>
        </w:rPr>
        <w:t>C in pri teh temperaturah morajo imeti znaten parni tlak. Opozorimo jih, da morajo destilacijsko bučko, v kateri imajo iglice, segreti na približno 60-70</w:t>
      </w:r>
      <w:r>
        <w:rPr>
          <w:sz w:val="24"/>
        </w:rPr>
        <w:sym w:font="Symbol" w:char="F0B0"/>
      </w:r>
      <w:r>
        <w:rPr>
          <w:sz w:val="24"/>
        </w:rPr>
        <w:t>C. S tem preprečimo, da bi se na začetku uvajanja pare preveč pare kondenziralo in bi se volumen v destilacijski bučki preveč povečal.</w:t>
      </w:r>
      <w:r>
        <w:t xml:space="preserve"> </w:t>
      </w:r>
      <w:r>
        <w:rPr>
          <w:sz w:val="24"/>
        </w:rPr>
        <w:t>Po končani destilaciji morajo najprej  odstraniti parorazvijalnik in šele nato gorilnik. V nasprotnem primeru se parorazvijalnik ohladi in potegne tekočino iz destilacijske bučke.</w:t>
      </w:r>
    </w:p>
    <w:p w:rsidR="00A90DA0" w:rsidRDefault="005B689D">
      <w:pPr>
        <w:rPr>
          <w:caps/>
          <w:sz w:val="24"/>
          <w:u w:val="single"/>
        </w:rPr>
      </w:pPr>
      <w:r>
        <w:rPr>
          <w:caps/>
          <w:sz w:val="24"/>
          <w:u w:val="single"/>
        </w:rPr>
        <w:t>2.ekstrakcija</w:t>
      </w:r>
    </w:p>
    <w:p w:rsidR="00A90DA0" w:rsidRDefault="005B689D">
      <w:pPr>
        <w:pStyle w:val="BodyText2"/>
        <w:jc w:val="both"/>
      </w:pPr>
      <w:r>
        <w:t xml:space="preserve">Učencem razložimo, da ekstrakcijo uporabljamo v glavnem  za izolacijo iz raztopin in trdnih  zmesi. V našem primeru gre za ekstrakcijo iz raztopin. Imamo raztopino vode in eteričnega </w:t>
      </w:r>
      <w:r>
        <w:lastRenderedPageBreak/>
        <w:t>olja. Eterično olje »plava« na vodi. Raztopini dodamo toliko NaCl, da pripravimo nasičeno raztopino. S tem se polarnost vode in eteričnega olja bistveno spremenita in lahko izvedemo ekstrakcijo. Eterično olje je slabo polarno in zato topno v metilen kloridu, s katerim tudi ekstrahiramo. Metilen klorid dodamo trikrat. S tem zagotovo  ekstrahiramo vse olje. Na koncu dodamo še sušilno sredstvo (natrijev sulfat) zato, da zagotovo odstranimo vso vodo.</w:t>
      </w:r>
    </w:p>
    <w:p w:rsidR="00A90DA0" w:rsidRDefault="005B689D">
      <w:pPr>
        <w:pStyle w:val="BodyText2"/>
      </w:pPr>
      <w:r>
        <w:rPr>
          <w:caps/>
          <w:u w:val="single"/>
        </w:rPr>
        <w:t>3.uparevanje topila z rotavaporjem</w:t>
      </w:r>
    </w:p>
    <w:p w:rsidR="00A90DA0" w:rsidRDefault="005B689D">
      <w:pPr>
        <w:jc w:val="both"/>
      </w:pPr>
      <w:r>
        <w:rPr>
          <w:sz w:val="24"/>
        </w:rPr>
        <w:t>Uparevanje topila (metilen klorida)  poteka na rotavaporju. Metilen klorid ima nizko vrelišče (okrog  40</w:t>
      </w:r>
      <w:r>
        <w:rPr>
          <w:sz w:val="24"/>
        </w:rPr>
        <w:sym w:font="Symbol" w:char="F0B0"/>
      </w:r>
      <w:r>
        <w:rPr>
          <w:sz w:val="24"/>
        </w:rPr>
        <w:t>C) in zato prvi odpari.</w:t>
      </w:r>
      <w:r>
        <w:t xml:space="preserve"> </w:t>
      </w:r>
    </w:p>
    <w:p w:rsidR="00A90DA0" w:rsidRDefault="005B689D">
      <w:pPr>
        <w:rPr>
          <w:i/>
          <w:sz w:val="24"/>
        </w:rPr>
      </w:pPr>
      <w:r>
        <w:rPr>
          <w:i/>
          <w:sz w:val="24"/>
        </w:rPr>
        <w:t>Razlaga uparevanja z rotavaporjem:</w:t>
      </w:r>
    </w:p>
    <w:p w:rsidR="00A90DA0" w:rsidRDefault="005B689D">
      <w:pPr>
        <w:jc w:val="both"/>
        <w:rPr>
          <w:sz w:val="24"/>
        </w:rPr>
      </w:pPr>
      <w:r>
        <w:rPr>
          <w:sz w:val="24"/>
        </w:rPr>
        <w:t xml:space="preserve">Z rotavaporjem uparevamo tekočine v vakuumu. Uporabimo vodno črpalko. Najprej poženemo črpalko. Vodo skozi vodno črpalko </w:t>
      </w:r>
      <w:r>
        <w:rPr>
          <w:sz w:val="24"/>
          <w:u w:val="single"/>
        </w:rPr>
        <w:t>vedno</w:t>
      </w:r>
      <w:r>
        <w:rPr>
          <w:sz w:val="24"/>
        </w:rPr>
        <w:t xml:space="preserve"> odpremo do konca, saj je podtlak, ki ga lahko dosežemo, odvisen tudi od pretoka vode skozi črpalko. Destilacijsko bučko z organsko fazo nataknemo in pritrdimo na cev rotavaporja, uravnamo hitrost vrtenja in zapremo petelinček na vrhu hladilnika. Destilacijsko bučko potopimo v kopel, ki naj bo segreta na približno 25</w:t>
      </w:r>
      <w:r>
        <w:rPr>
          <w:sz w:val="24"/>
        </w:rPr>
        <w:sym w:font="Symbol" w:char="F0B0"/>
      </w:r>
      <w:r>
        <w:rPr>
          <w:sz w:val="24"/>
        </w:rPr>
        <w:t>C. Tekočina odpareva iz tankega filma, ki se ustvari na stenah rotirajoče bučke. Pare v hladilniku kondenzirajo in kondenzat steče v predložko. Po končanem uparevanju dvignemo destilacijsko bučko iz kopeli, ustavimo vrtenje in odpremo petelinček na vrhu hladilnika, da izenačimo pritisk.</w:t>
      </w:r>
    </w:p>
    <w:p w:rsidR="00A90DA0" w:rsidRDefault="00A90DA0">
      <w:pPr>
        <w:pStyle w:val="BodyText2"/>
      </w:pPr>
    </w:p>
    <w:p w:rsidR="00A90DA0" w:rsidRDefault="005B689D">
      <w:pPr>
        <w:rPr>
          <w:caps/>
          <w:sz w:val="24"/>
          <w:u w:val="single"/>
        </w:rPr>
      </w:pPr>
      <w:r>
        <w:rPr>
          <w:caps/>
          <w:sz w:val="24"/>
          <w:u w:val="single"/>
        </w:rPr>
        <w:t>4.dokazne reakcije</w:t>
      </w:r>
    </w:p>
    <w:p w:rsidR="00A90DA0" w:rsidRDefault="005B689D">
      <w:pPr>
        <w:jc w:val="both"/>
        <w:rPr>
          <w:sz w:val="24"/>
        </w:rPr>
      </w:pPr>
      <w:r>
        <w:rPr>
          <w:sz w:val="24"/>
        </w:rPr>
        <w:t xml:space="preserve">Učencem razložimo, da organske reakcije le redko potečejo v hipu in da je treba spremembe opazovati dalj časa. Opozorimo jih, da morajo opažanja zapisovati. Povemo jim, da se lahko spremeni barva reakcije, lahko pa tudi ni opaznih sprememb. Ker je potek reakcije odvisen od vsebnosti  eteričnega olja, lahko na podlagi opažene spremembe sklepamo, kaj le-to vsebuje. Poudarimo, da mora biti količina eteričnega olja v obeh epruvetah (v katerih dokazujemo) enaka. Isto velja tudi za reagente.  </w:t>
      </w:r>
    </w:p>
    <w:p w:rsidR="00A90DA0" w:rsidRDefault="005B689D">
      <w:pPr>
        <w:jc w:val="both"/>
        <w:rPr>
          <w:sz w:val="24"/>
        </w:rPr>
      </w:pPr>
      <w:r>
        <w:rPr>
          <w:sz w:val="24"/>
        </w:rPr>
        <w:t>Učencem povemo, da  pri reakciji s kislo raztopino kalijevega dikromata (VI) poteče oksidacija alkohola do ketona. Pri reakciji z bromom pa poteče elektrofilna adicija na nenasičeno mesto.</w:t>
      </w:r>
    </w:p>
    <w:p w:rsidR="00A90DA0" w:rsidRDefault="005B689D">
      <w:pPr>
        <w:rPr>
          <w:sz w:val="24"/>
        </w:rPr>
      </w:pPr>
      <w:r>
        <w:rPr>
          <w:sz w:val="24"/>
        </w:rPr>
        <w:t xml:space="preserve"> Napišemo reakcijski shemi:</w:t>
      </w:r>
    </w:p>
    <w:p w:rsidR="00A90DA0" w:rsidRDefault="00A90DA0">
      <w:pPr>
        <w:rPr>
          <w:sz w:val="24"/>
        </w:rPr>
      </w:pPr>
    </w:p>
    <w:p w:rsidR="00A90DA0" w:rsidRDefault="000005FD">
      <w:pPr>
        <w:rPr>
          <w:sz w:val="24"/>
        </w:rPr>
      </w:pPr>
      <w:r>
        <w:rPr>
          <w:noProof/>
          <w:sz w:val="24"/>
        </w:rPr>
        <w:object w:dxaOrig="1440" w:dyaOrig="1440">
          <v:shape id="_x0000_s1094" type="#_x0000_t75" style="position:absolute;margin-left:-6.05pt;margin-top:62.35pt;width:281.25pt;height:50.25pt;z-index:251654144;mso-position-horizontal:absolute;mso-position-horizontal-relative:text;mso-position-vertical:absolute;mso-position-vertical-relative:text" o:allowincell="f">
            <v:imagedata r:id="rId18" o:title=""/>
            <w10:wrap type="topAndBottom"/>
          </v:shape>
          <o:OLEObject Type="Embed" ProgID="ISISServer" ShapeID="_x0000_s1094" DrawAspect="Content" ObjectID="_1618906714" r:id="rId19"/>
        </w:object>
      </w:r>
      <w:r>
        <w:rPr>
          <w:noProof/>
          <w:sz w:val="24"/>
        </w:rPr>
        <w:object w:dxaOrig="1440" w:dyaOrig="1440">
          <v:shape id="_x0000_s1093" type="#_x0000_t75" style="position:absolute;margin-left:0;margin-top:0;width:204.75pt;height:54pt;z-index:251653120;mso-position-horizontal:absolute;mso-position-horizontal-relative:text;mso-position-vertical:absolute;mso-position-vertical-relative:text" o:allowincell="f">
            <v:imagedata r:id="rId20" o:title=""/>
            <w10:wrap type="topAndBottom"/>
          </v:shape>
          <o:OLEObject Type="Embed" ProgID="ISISServer" ShapeID="_x0000_s1093" DrawAspect="Content" ObjectID="_1618906715" r:id="rId21"/>
        </w:object>
      </w:r>
    </w:p>
    <w:p w:rsidR="00A90DA0" w:rsidRDefault="00A90DA0">
      <w:pPr>
        <w:rPr>
          <w:sz w:val="24"/>
        </w:rPr>
      </w:pPr>
    </w:p>
    <w:p w:rsidR="00A90DA0" w:rsidRDefault="005B689D">
      <w:pPr>
        <w:rPr>
          <w:b/>
          <w:sz w:val="28"/>
        </w:rPr>
      </w:pPr>
      <w:r>
        <w:rPr>
          <w:b/>
          <w:sz w:val="28"/>
        </w:rPr>
        <w:t>Interakcija učitelj-učenec</w:t>
      </w:r>
    </w:p>
    <w:p w:rsidR="00A90DA0" w:rsidRDefault="005B689D">
      <w:pPr>
        <w:rPr>
          <w:caps/>
          <w:sz w:val="24"/>
          <w:u w:val="single"/>
        </w:rPr>
      </w:pPr>
      <w:r>
        <w:rPr>
          <w:caps/>
          <w:sz w:val="24"/>
          <w:u w:val="single"/>
        </w:rPr>
        <w:t>1.Destilacija z vodno paro</w:t>
      </w:r>
    </w:p>
    <w:p w:rsidR="00A90DA0" w:rsidRDefault="005B689D">
      <w:pPr>
        <w:pStyle w:val="Heading3"/>
        <w:jc w:val="both"/>
      </w:pPr>
      <w:r>
        <w:t>Preverimo, kako so učenci postavili aparaturo. Opozorimo jih, da mora biti hladilnik vedno malo nagnjen, in da morajo destilacijsko bučko, v kateri imajo iglice, segreti na približno 60-70</w:t>
      </w:r>
      <w:r>
        <w:sym w:font="Symbol" w:char="F0B0"/>
      </w:r>
      <w:r>
        <w:t>C. Opozorimo jih, da vode v parorazvijalniku ne sme zmanjkati.</w:t>
      </w:r>
    </w:p>
    <w:p w:rsidR="00A90DA0" w:rsidRDefault="005B689D">
      <w:pPr>
        <w:rPr>
          <w:caps/>
          <w:sz w:val="24"/>
          <w:u w:val="single"/>
        </w:rPr>
      </w:pPr>
      <w:r>
        <w:rPr>
          <w:caps/>
          <w:sz w:val="24"/>
          <w:u w:val="single"/>
        </w:rPr>
        <w:t>2.ekstrakcija</w:t>
      </w:r>
    </w:p>
    <w:p w:rsidR="00A90DA0" w:rsidRDefault="005B689D">
      <w:pPr>
        <w:pStyle w:val="BodyText2"/>
        <w:jc w:val="both"/>
      </w:pPr>
      <w:r>
        <w:t>Opozorimo jih, da morajo med stresanjem lija ločnika večkrat odpreti petelinček, da se pritisk izenači. Paziti morajo, da ne obrnejo ločnika proti sošolcem, saj pri izenačevanju pritiska iz ločnika pogosto brizgne nekaj tekočine, ki je nevarna za oči. Pri spuščanju spodnje plasti v čašo morajo najprej odstraniti zamašek.</w:t>
      </w:r>
    </w:p>
    <w:p w:rsidR="00A90DA0" w:rsidRDefault="005B689D">
      <w:pPr>
        <w:pStyle w:val="BodyText2"/>
      </w:pPr>
      <w:r>
        <w:rPr>
          <w:caps/>
          <w:u w:val="single"/>
        </w:rPr>
        <w:t>3.uparevanje topila z rotavaporjem</w:t>
      </w:r>
    </w:p>
    <w:p w:rsidR="00A90DA0" w:rsidRDefault="005B689D">
      <w:pPr>
        <w:pStyle w:val="BodyText2"/>
        <w:jc w:val="both"/>
      </w:pPr>
      <w:r>
        <w:t>Učencem sproti pripovedujemo, kaj delamo.</w:t>
      </w:r>
    </w:p>
    <w:p w:rsidR="00A90DA0" w:rsidRDefault="005B689D">
      <w:pPr>
        <w:rPr>
          <w:caps/>
          <w:sz w:val="24"/>
          <w:u w:val="single"/>
        </w:rPr>
      </w:pPr>
      <w:r>
        <w:rPr>
          <w:caps/>
          <w:sz w:val="24"/>
          <w:u w:val="single"/>
        </w:rPr>
        <w:t>4. dokazne reakcije</w:t>
      </w:r>
    </w:p>
    <w:p w:rsidR="00A90DA0" w:rsidRDefault="005B689D">
      <w:pPr>
        <w:pStyle w:val="Heading3"/>
        <w:jc w:val="both"/>
      </w:pPr>
      <w:r>
        <w:t>Učence opozarjamo na to, kako morajo ravnati z reagenti in kapalkami. Spremembe morajo opazovati v daljših časovnih presledkih. Če nam učenci zastavljajo vprašanja, od njih zahtevamo, da nam povedo, kaj so pri izvajanju testa opazili in kaj se jim ne zdi tako, kot so pričakovali. Če rezultat testa res ni v skladu s pričakovanim, morajo učenci test ponoviti.</w:t>
      </w:r>
    </w:p>
    <w:p w:rsidR="00A90DA0" w:rsidRDefault="005B689D">
      <w:pPr>
        <w:jc w:val="both"/>
        <w:rPr>
          <w:sz w:val="24"/>
        </w:rPr>
      </w:pPr>
      <w:r>
        <w:rPr>
          <w:sz w:val="24"/>
        </w:rPr>
        <w:t>Na koncu pazimo, kam učenci odlivajo odpadne reakcijske zmesi.</w:t>
      </w:r>
    </w:p>
    <w:p w:rsidR="00A90DA0" w:rsidRDefault="00A90DA0">
      <w:pPr>
        <w:rPr>
          <w:sz w:val="24"/>
        </w:rPr>
      </w:pPr>
    </w:p>
    <w:p w:rsidR="00A90DA0" w:rsidRDefault="00A90DA0">
      <w:pPr>
        <w:rPr>
          <w:sz w:val="24"/>
        </w:rPr>
      </w:pPr>
    </w:p>
    <w:p w:rsidR="00A90DA0" w:rsidRDefault="00A90DA0">
      <w:pPr>
        <w:rPr>
          <w:sz w:val="24"/>
        </w:rPr>
      </w:pPr>
    </w:p>
    <w:p w:rsidR="00A90DA0" w:rsidRDefault="00A90DA0">
      <w:pPr>
        <w:rPr>
          <w:sz w:val="24"/>
        </w:rPr>
      </w:pPr>
    </w:p>
    <w:p w:rsidR="00A90DA0" w:rsidRDefault="005B689D">
      <w:pPr>
        <w:pStyle w:val="Heading4"/>
      </w:pPr>
      <w:r>
        <w:t xml:space="preserve">Pričakovani rezultati </w:t>
      </w:r>
    </w:p>
    <w:p w:rsidR="00A90DA0" w:rsidRDefault="00A90DA0"/>
    <w:p w:rsidR="00A90DA0" w:rsidRDefault="005B689D">
      <w:pPr>
        <w:rPr>
          <w:b/>
          <w:sz w:val="24"/>
        </w:rPr>
      </w:pPr>
      <w:r>
        <w:rPr>
          <w:b/>
          <w:sz w:val="24"/>
        </w:rPr>
        <w:t xml:space="preserve">Tabela 2:rezultati eksperimentov (glejte primer navodil za učenca) </w:t>
      </w:r>
    </w:p>
    <w:p w:rsidR="00A90DA0" w:rsidRDefault="00A90DA0">
      <w:pPr>
        <w:rPr>
          <w:b/>
          <w:sz w:val="28"/>
        </w:rPr>
      </w:pPr>
    </w:p>
    <w:p w:rsidR="00A90DA0" w:rsidRDefault="00A90DA0">
      <w:pPr>
        <w:rPr>
          <w:b/>
          <w:sz w:val="28"/>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48"/>
        <w:gridCol w:w="1890"/>
        <w:gridCol w:w="1719"/>
      </w:tblGrid>
      <w:tr w:rsidR="00A90DA0">
        <w:tc>
          <w:tcPr>
            <w:tcW w:w="4948" w:type="dxa"/>
            <w:tcBorders>
              <w:top w:val="single" w:sz="12" w:space="0" w:color="000000"/>
              <w:bottom w:val="single" w:sz="12" w:space="0" w:color="000000"/>
              <w:right w:val="single" w:sz="12" w:space="0" w:color="000000"/>
            </w:tcBorders>
          </w:tcPr>
          <w:p w:rsidR="00A90DA0" w:rsidRDefault="005B689D">
            <w:pPr>
              <w:jc w:val="center"/>
              <w:rPr>
                <w:sz w:val="28"/>
              </w:rPr>
            </w:pPr>
            <w:r>
              <w:rPr>
                <w:sz w:val="28"/>
              </w:rPr>
              <w:t>Test</w:t>
            </w:r>
          </w:p>
        </w:tc>
        <w:tc>
          <w:tcPr>
            <w:tcW w:w="1890" w:type="dxa"/>
            <w:tcBorders>
              <w:top w:val="single" w:sz="12" w:space="0" w:color="000000"/>
              <w:left w:val="single" w:sz="12" w:space="0" w:color="000000"/>
              <w:bottom w:val="single" w:sz="12" w:space="0" w:color="000000"/>
            </w:tcBorders>
          </w:tcPr>
          <w:p w:rsidR="00A90DA0" w:rsidRPr="00C22410" w:rsidRDefault="005B689D">
            <w:pPr>
              <w:pStyle w:val="Heading5"/>
              <w:rPr>
                <w:b w:val="0"/>
                <w:highlight w:val="lightGray"/>
              </w:rPr>
            </w:pPr>
            <w:r>
              <w:rPr>
                <w:b w:val="0"/>
              </w:rPr>
              <w:t>Metilen klorid</w:t>
            </w:r>
          </w:p>
        </w:tc>
        <w:tc>
          <w:tcPr>
            <w:tcW w:w="1719" w:type="dxa"/>
            <w:tcBorders>
              <w:bottom w:val="single" w:sz="12" w:space="0" w:color="000000"/>
            </w:tcBorders>
          </w:tcPr>
          <w:p w:rsidR="00A90DA0" w:rsidRDefault="005B689D">
            <w:pPr>
              <w:pStyle w:val="Heading5"/>
              <w:rPr>
                <w:b w:val="0"/>
              </w:rPr>
            </w:pPr>
            <w:r>
              <w:rPr>
                <w:b w:val="0"/>
              </w:rPr>
              <w:t>Eterično olje</w:t>
            </w:r>
          </w:p>
        </w:tc>
      </w:tr>
      <w:tr w:rsidR="00A90DA0">
        <w:tc>
          <w:tcPr>
            <w:tcW w:w="4948" w:type="dxa"/>
            <w:tcBorders>
              <w:top w:val="nil"/>
              <w:right w:val="single" w:sz="12" w:space="0" w:color="000000"/>
            </w:tcBorders>
          </w:tcPr>
          <w:p w:rsidR="00A90DA0" w:rsidRDefault="00A90DA0">
            <w:pPr>
              <w:jc w:val="center"/>
              <w:rPr>
                <w:sz w:val="28"/>
              </w:rPr>
            </w:pPr>
          </w:p>
          <w:p w:rsidR="00A90DA0" w:rsidRDefault="005B689D">
            <w:pPr>
              <w:jc w:val="center"/>
              <w:rPr>
                <w:sz w:val="28"/>
              </w:rPr>
            </w:pPr>
            <w:r>
              <w:rPr>
                <w:sz w:val="28"/>
              </w:rPr>
              <w:t>Kisla raztopina kalijevega dikromata (VI)</w:t>
            </w:r>
          </w:p>
          <w:p w:rsidR="00A90DA0" w:rsidRDefault="00A90DA0">
            <w:pPr>
              <w:jc w:val="center"/>
              <w:rPr>
                <w:sz w:val="28"/>
              </w:rPr>
            </w:pPr>
          </w:p>
          <w:p w:rsidR="00A90DA0" w:rsidRDefault="00A90DA0">
            <w:pPr>
              <w:rPr>
                <w:sz w:val="28"/>
              </w:rPr>
            </w:pPr>
          </w:p>
        </w:tc>
        <w:tc>
          <w:tcPr>
            <w:tcW w:w="1890" w:type="dxa"/>
            <w:tcBorders>
              <w:top w:val="nil"/>
              <w:left w:val="single" w:sz="12" w:space="0" w:color="000000"/>
            </w:tcBorders>
          </w:tcPr>
          <w:p w:rsidR="00A90DA0" w:rsidRDefault="005B689D">
            <w:pPr>
              <w:rPr>
                <w:sz w:val="28"/>
              </w:rPr>
            </w:pPr>
            <w:r>
              <w:rPr>
                <w:sz w:val="28"/>
              </w:rPr>
              <w:t>Cr 0</w:t>
            </w:r>
          </w:p>
          <w:p w:rsidR="00A90DA0" w:rsidRDefault="00A90DA0">
            <w:pPr>
              <w:rPr>
                <w:sz w:val="24"/>
              </w:rPr>
            </w:pPr>
          </w:p>
          <w:p w:rsidR="00A90DA0" w:rsidRDefault="00A90DA0">
            <w:pPr>
              <w:rPr>
                <w:sz w:val="24"/>
              </w:rPr>
            </w:pPr>
          </w:p>
          <w:p w:rsidR="00A90DA0" w:rsidRDefault="005B689D">
            <w:pPr>
              <w:rPr>
                <w:sz w:val="28"/>
              </w:rPr>
            </w:pPr>
            <w:r>
              <w:rPr>
                <w:sz w:val="24"/>
              </w:rPr>
              <w:t>Ni spremembe</w:t>
            </w:r>
          </w:p>
        </w:tc>
        <w:tc>
          <w:tcPr>
            <w:tcW w:w="1719" w:type="dxa"/>
            <w:tcBorders>
              <w:top w:val="nil"/>
            </w:tcBorders>
          </w:tcPr>
          <w:p w:rsidR="00A90DA0" w:rsidRDefault="005B689D">
            <w:pPr>
              <w:rPr>
                <w:sz w:val="28"/>
              </w:rPr>
            </w:pPr>
            <w:r>
              <w:rPr>
                <w:sz w:val="28"/>
              </w:rPr>
              <w:t>Cr 1</w:t>
            </w:r>
          </w:p>
          <w:p w:rsidR="00A90DA0" w:rsidRDefault="005B689D">
            <w:pPr>
              <w:rPr>
                <w:sz w:val="24"/>
              </w:rPr>
            </w:pPr>
            <w:r>
              <w:rPr>
                <w:sz w:val="24"/>
              </w:rPr>
              <w:t>Rjavo obarvanje,   nato zeleno obarvanje</w:t>
            </w:r>
          </w:p>
        </w:tc>
      </w:tr>
      <w:tr w:rsidR="00A90DA0">
        <w:tc>
          <w:tcPr>
            <w:tcW w:w="4948" w:type="dxa"/>
            <w:tcBorders>
              <w:bottom w:val="single" w:sz="12" w:space="0" w:color="000000"/>
              <w:right w:val="single" w:sz="12" w:space="0" w:color="000000"/>
            </w:tcBorders>
          </w:tcPr>
          <w:p w:rsidR="00A90DA0" w:rsidRDefault="00A90DA0">
            <w:pPr>
              <w:jc w:val="center"/>
              <w:rPr>
                <w:sz w:val="28"/>
              </w:rPr>
            </w:pPr>
          </w:p>
          <w:p w:rsidR="00A90DA0" w:rsidRDefault="005B689D">
            <w:pPr>
              <w:jc w:val="center"/>
              <w:rPr>
                <w:sz w:val="28"/>
              </w:rPr>
            </w:pPr>
            <w:r>
              <w:rPr>
                <w:sz w:val="28"/>
              </w:rPr>
              <w:t>2 % raztopina broma v tetraklorometanu</w:t>
            </w:r>
          </w:p>
          <w:p w:rsidR="00A90DA0" w:rsidRDefault="00A90DA0">
            <w:pPr>
              <w:jc w:val="center"/>
              <w:rPr>
                <w:sz w:val="28"/>
              </w:rPr>
            </w:pPr>
          </w:p>
          <w:p w:rsidR="00A90DA0" w:rsidRDefault="00A90DA0">
            <w:pPr>
              <w:jc w:val="center"/>
              <w:rPr>
                <w:sz w:val="28"/>
              </w:rPr>
            </w:pPr>
          </w:p>
        </w:tc>
        <w:tc>
          <w:tcPr>
            <w:tcW w:w="1890" w:type="dxa"/>
            <w:tcBorders>
              <w:left w:val="single" w:sz="12" w:space="0" w:color="000000"/>
              <w:bottom w:val="single" w:sz="12" w:space="0" w:color="000000"/>
            </w:tcBorders>
          </w:tcPr>
          <w:p w:rsidR="00A90DA0" w:rsidRDefault="005B689D">
            <w:pPr>
              <w:pStyle w:val="Heading7"/>
              <w:rPr>
                <w:sz w:val="24"/>
              </w:rPr>
            </w:pPr>
            <w:r>
              <w:t>Br 0</w:t>
            </w:r>
          </w:p>
          <w:p w:rsidR="00A90DA0" w:rsidRDefault="00A90DA0">
            <w:pPr>
              <w:rPr>
                <w:sz w:val="24"/>
              </w:rPr>
            </w:pPr>
          </w:p>
          <w:p w:rsidR="00A90DA0" w:rsidRDefault="00A90DA0">
            <w:pPr>
              <w:rPr>
                <w:sz w:val="24"/>
              </w:rPr>
            </w:pPr>
          </w:p>
          <w:p w:rsidR="00A90DA0" w:rsidRDefault="005B689D">
            <w:pPr>
              <w:rPr>
                <w:sz w:val="24"/>
              </w:rPr>
            </w:pPr>
            <w:r>
              <w:rPr>
                <w:sz w:val="24"/>
              </w:rPr>
              <w:t>Ni spremembe</w:t>
            </w:r>
          </w:p>
        </w:tc>
        <w:tc>
          <w:tcPr>
            <w:tcW w:w="1719" w:type="dxa"/>
          </w:tcPr>
          <w:p w:rsidR="00A90DA0" w:rsidRDefault="005B689D">
            <w:pPr>
              <w:rPr>
                <w:sz w:val="24"/>
              </w:rPr>
            </w:pPr>
            <w:r>
              <w:rPr>
                <w:sz w:val="28"/>
              </w:rPr>
              <w:t>Br 1</w:t>
            </w:r>
            <w:r>
              <w:rPr>
                <w:sz w:val="24"/>
              </w:rPr>
              <w:t xml:space="preserve"> </w:t>
            </w:r>
          </w:p>
          <w:p w:rsidR="00A90DA0" w:rsidRDefault="00A90DA0">
            <w:pPr>
              <w:rPr>
                <w:sz w:val="24"/>
              </w:rPr>
            </w:pPr>
          </w:p>
          <w:p w:rsidR="00A90DA0" w:rsidRDefault="00A90DA0">
            <w:pPr>
              <w:rPr>
                <w:sz w:val="24"/>
              </w:rPr>
            </w:pPr>
          </w:p>
          <w:p w:rsidR="00A90DA0" w:rsidRDefault="005B689D">
            <w:pPr>
              <w:rPr>
                <w:sz w:val="28"/>
              </w:rPr>
            </w:pPr>
            <w:r>
              <w:rPr>
                <w:sz w:val="24"/>
              </w:rPr>
              <w:t>Brezbarvno</w:t>
            </w:r>
          </w:p>
        </w:tc>
      </w:tr>
    </w:tbl>
    <w:p w:rsidR="00A90DA0" w:rsidRDefault="005B689D">
      <w:pPr>
        <w:rPr>
          <w:sz w:val="24"/>
        </w:rPr>
      </w:pPr>
      <w:r>
        <w:rPr>
          <w:sz w:val="24"/>
        </w:rPr>
        <w:t xml:space="preserve">                                        </w:t>
      </w:r>
    </w:p>
    <w:p w:rsidR="00A90DA0" w:rsidRDefault="00A90DA0">
      <w:pPr>
        <w:rPr>
          <w:b/>
          <w:sz w:val="28"/>
        </w:rPr>
      </w:pPr>
    </w:p>
    <w:p w:rsidR="00A90DA0" w:rsidRDefault="00A90DA0">
      <w:pPr>
        <w:pStyle w:val="Heading4"/>
      </w:pPr>
    </w:p>
    <w:p w:rsidR="00A90DA0" w:rsidRDefault="005B689D">
      <w:pPr>
        <w:rPr>
          <w:b/>
          <w:sz w:val="28"/>
        </w:rPr>
      </w:pPr>
      <w:r>
        <w:rPr>
          <w:b/>
          <w:sz w:val="28"/>
        </w:rPr>
        <w:t>Odgovori na vprašanja</w:t>
      </w:r>
    </w:p>
    <w:p w:rsidR="00A90DA0" w:rsidRDefault="005B689D">
      <w:pPr>
        <w:jc w:val="both"/>
        <w:rPr>
          <w:sz w:val="24"/>
        </w:rPr>
      </w:pPr>
      <w:r>
        <w:rPr>
          <w:sz w:val="24"/>
        </w:rPr>
        <w:t>1. Kaj so eterična olja? Kako jih delimo?</w:t>
      </w:r>
      <w:r>
        <w:t xml:space="preserve"> </w:t>
      </w:r>
    </w:p>
    <w:p w:rsidR="00A90DA0" w:rsidRDefault="005B689D">
      <w:pPr>
        <w:pStyle w:val="Heading6"/>
        <w:jc w:val="both"/>
      </w:pPr>
      <w:r>
        <w:t>Eterična olja so naravne spojine z izrazitim vonjem. Delimo jih na rastlinska in živalska.</w:t>
      </w:r>
    </w:p>
    <w:p w:rsidR="00A90DA0" w:rsidRDefault="005B689D">
      <w:pPr>
        <w:pStyle w:val="BodyText2"/>
        <w:jc w:val="both"/>
        <w:rPr>
          <w:b/>
        </w:rPr>
      </w:pPr>
      <w:r>
        <w:t xml:space="preserve">2. Kako pridobivamo eterična olja iz iglavcev? </w:t>
      </w:r>
    </w:p>
    <w:p w:rsidR="00A90DA0" w:rsidRDefault="005B689D">
      <w:pPr>
        <w:pStyle w:val="BodyText2"/>
        <w:jc w:val="both"/>
        <w:rPr>
          <w:b/>
        </w:rPr>
      </w:pPr>
      <w:r>
        <w:rPr>
          <w:b/>
        </w:rPr>
        <w:t>Pridobivamo jih iz zmletih iglic z destilacijo z vodno paro.</w:t>
      </w:r>
    </w:p>
    <w:p w:rsidR="00A90DA0" w:rsidRDefault="005B689D">
      <w:pPr>
        <w:pStyle w:val="BodyText2"/>
        <w:jc w:val="both"/>
      </w:pPr>
      <w:r>
        <w:t xml:space="preserve">3. Katerim zahtevam mora zadostiti spojina, da jo lahko uspešno destiliramo z destilacijo z vodno paro? </w:t>
      </w:r>
    </w:p>
    <w:p w:rsidR="00A90DA0" w:rsidRDefault="005B689D">
      <w:pPr>
        <w:pStyle w:val="BodyText2"/>
        <w:jc w:val="both"/>
        <w:rPr>
          <w:b/>
        </w:rPr>
      </w:pPr>
      <w:r>
        <w:rPr>
          <w:b/>
        </w:rPr>
        <w:t>Spojina se ne sme mešat z vodo, z njo ne sme reagirati, v vodi ne sme razpadati pri temperaturah do 100</w:t>
      </w:r>
      <w:r>
        <w:rPr>
          <w:b/>
        </w:rPr>
        <w:sym w:font="Symbol" w:char="F0B0"/>
      </w:r>
      <w:r>
        <w:rPr>
          <w:b/>
        </w:rPr>
        <w:t>C in pri teh temperaturah mora imeti znaten parni tlak.</w:t>
      </w:r>
    </w:p>
    <w:p w:rsidR="00A90DA0" w:rsidRDefault="005B689D">
      <w:pPr>
        <w:jc w:val="both"/>
        <w:rPr>
          <w:sz w:val="24"/>
        </w:rPr>
      </w:pPr>
      <w:r>
        <w:rPr>
          <w:sz w:val="24"/>
        </w:rPr>
        <w:t>4. Kakšno sestavo destilata ste dobili pri današnji vaji?</w:t>
      </w:r>
    </w:p>
    <w:p w:rsidR="00A90DA0" w:rsidRDefault="005B689D">
      <w:pPr>
        <w:jc w:val="both"/>
        <w:rPr>
          <w:b/>
          <w:sz w:val="24"/>
        </w:rPr>
      </w:pPr>
      <w:r>
        <w:rPr>
          <w:b/>
          <w:sz w:val="24"/>
        </w:rPr>
        <w:t>Sestava destilata: eterično olje in voda.</w:t>
      </w:r>
    </w:p>
    <w:p w:rsidR="00A90DA0" w:rsidRDefault="005B689D">
      <w:pPr>
        <w:jc w:val="both"/>
        <w:rPr>
          <w:b/>
          <w:sz w:val="24"/>
        </w:rPr>
      </w:pPr>
      <w:r>
        <w:rPr>
          <w:sz w:val="24"/>
        </w:rPr>
        <w:t>5. Kateri so  sestavni deli aparature za destilacijo z vodno paro?</w:t>
      </w:r>
    </w:p>
    <w:p w:rsidR="00A90DA0" w:rsidRDefault="005B689D">
      <w:pPr>
        <w:jc w:val="both"/>
        <w:rPr>
          <w:b/>
          <w:sz w:val="24"/>
        </w:rPr>
      </w:pPr>
      <w:r>
        <w:rPr>
          <w:b/>
          <w:sz w:val="24"/>
        </w:rPr>
        <w:t xml:space="preserve"> Parorazvijalnik, destilacijska bučka, destilacijski nastavek, hladilnik, bučka (predložka), podaljšek, gorilnik,</w:t>
      </w:r>
      <w:r>
        <w:rPr>
          <w:sz w:val="24"/>
        </w:rPr>
        <w:t xml:space="preserve"> </w:t>
      </w:r>
      <w:r>
        <w:rPr>
          <w:b/>
          <w:sz w:val="24"/>
        </w:rPr>
        <w:t>cev za uvajanje pare, električno grelo, stojalo, steklo-keramična plošča oz.azbestna mrežica, mufa, prižema za hladilnik in trinožnik.</w:t>
      </w:r>
    </w:p>
    <w:p w:rsidR="00A90DA0" w:rsidRDefault="00A90DA0">
      <w:pPr>
        <w:jc w:val="both"/>
        <w:rPr>
          <w:sz w:val="24"/>
        </w:rPr>
      </w:pPr>
    </w:p>
    <w:p w:rsidR="00A90DA0" w:rsidRDefault="005B689D">
      <w:pPr>
        <w:jc w:val="both"/>
        <w:rPr>
          <w:sz w:val="24"/>
        </w:rPr>
      </w:pPr>
      <w:r>
        <w:rPr>
          <w:sz w:val="24"/>
        </w:rPr>
        <w:t>6. Kaj je ekstrakcija?</w:t>
      </w:r>
    </w:p>
    <w:p w:rsidR="00A90DA0" w:rsidRDefault="005B689D">
      <w:pPr>
        <w:jc w:val="both"/>
        <w:rPr>
          <w:b/>
          <w:sz w:val="24"/>
        </w:rPr>
      </w:pPr>
      <w:r>
        <w:rPr>
          <w:b/>
          <w:sz w:val="24"/>
        </w:rPr>
        <w:t>Ekstrakcija je metoda, ki jo uporabljamo za izolacijo spojin iz raztopin in trdnih zmesi.</w:t>
      </w:r>
    </w:p>
    <w:p w:rsidR="00A90DA0" w:rsidRDefault="005B689D">
      <w:pPr>
        <w:jc w:val="both"/>
        <w:rPr>
          <w:sz w:val="24"/>
        </w:rPr>
      </w:pPr>
      <w:r>
        <w:rPr>
          <w:sz w:val="24"/>
        </w:rPr>
        <w:t>7. Na  kaj moram paziti med ekstrahiranjem?</w:t>
      </w:r>
    </w:p>
    <w:p w:rsidR="00A90DA0" w:rsidRDefault="005B689D">
      <w:pPr>
        <w:jc w:val="both"/>
        <w:rPr>
          <w:b/>
          <w:sz w:val="24"/>
        </w:rPr>
      </w:pPr>
      <w:r>
        <w:rPr>
          <w:b/>
          <w:sz w:val="24"/>
        </w:rPr>
        <w:t>Med stresanjem lija ločnika je potrebno večkrat odpreti petelinček, da se pritisk izenači. Potrebno je paziti, da ne obrnem ločnika proti sošolcem, saj pri izenačevanju pritiska iz ločnika pogosto brizgne nekaj tekočine, ki je nevarna za oči. Pri spuščanju spodnje plasti v čašo moram najprej odstraniti zamašek.</w:t>
      </w:r>
    </w:p>
    <w:p w:rsidR="00A90DA0" w:rsidRDefault="005B689D">
      <w:pPr>
        <w:jc w:val="both"/>
        <w:rPr>
          <w:sz w:val="24"/>
        </w:rPr>
      </w:pPr>
      <w:r>
        <w:rPr>
          <w:sz w:val="24"/>
        </w:rPr>
        <w:t>8. V kateri plasti je v liju ločniku eterično olje, ko dodamo metilen klorid? Zakaj?</w:t>
      </w:r>
    </w:p>
    <w:p w:rsidR="00A90DA0" w:rsidRDefault="005B689D">
      <w:pPr>
        <w:jc w:val="both"/>
        <w:rPr>
          <w:b/>
          <w:sz w:val="24"/>
        </w:rPr>
      </w:pPr>
      <w:r>
        <w:rPr>
          <w:b/>
          <w:sz w:val="24"/>
        </w:rPr>
        <w:t>V spodnji plasti sta metilen klorid in eterično olje, v zgornji pa voda. Eterično olje se meša z metilen kloridom. Ta ima večjo gostoto (</w:t>
      </w:r>
      <w:r>
        <w:rPr>
          <w:b/>
          <w:sz w:val="24"/>
        </w:rPr>
        <w:sym w:font="Symbol" w:char="F072"/>
      </w:r>
      <w:r>
        <w:rPr>
          <w:b/>
          <w:sz w:val="24"/>
        </w:rPr>
        <w:t xml:space="preserve"> =1.33 kg/l) kot voda in je zato spodaj.</w:t>
      </w:r>
    </w:p>
    <w:p w:rsidR="00A90DA0" w:rsidRDefault="005B689D">
      <w:pPr>
        <w:jc w:val="both"/>
        <w:rPr>
          <w:sz w:val="24"/>
        </w:rPr>
      </w:pPr>
      <w:r>
        <w:rPr>
          <w:sz w:val="24"/>
        </w:rPr>
        <w:t>9. Koliko naj bi bila temperatura kopeli pri uparevanju topila z rotavaporjem?</w:t>
      </w:r>
    </w:p>
    <w:p w:rsidR="00A90DA0" w:rsidRDefault="005B689D">
      <w:pPr>
        <w:jc w:val="both"/>
        <w:rPr>
          <w:b/>
          <w:sz w:val="24"/>
        </w:rPr>
      </w:pPr>
      <w:r>
        <w:rPr>
          <w:b/>
          <w:sz w:val="24"/>
        </w:rPr>
        <w:t>Kopel naj bi bila segreta na 10 - 25</w:t>
      </w:r>
      <w:r>
        <w:rPr>
          <w:b/>
          <w:sz w:val="24"/>
        </w:rPr>
        <w:sym w:font="Symbol" w:char="F0B0"/>
      </w:r>
      <w:r>
        <w:rPr>
          <w:b/>
          <w:sz w:val="24"/>
        </w:rPr>
        <w:t>C pod vrelišče topila, ki ga odparevamo.</w:t>
      </w:r>
    </w:p>
    <w:p w:rsidR="00A90DA0" w:rsidRDefault="005B689D">
      <w:pPr>
        <w:jc w:val="both"/>
        <w:rPr>
          <w:sz w:val="24"/>
        </w:rPr>
      </w:pPr>
      <w:r>
        <w:rPr>
          <w:sz w:val="24"/>
        </w:rPr>
        <w:t>10. Kaj se dogaja pri uparevanju  metilen klorida? Pri kateri  temperaturi kopeli metilen klorid odpareva?</w:t>
      </w:r>
    </w:p>
    <w:p w:rsidR="00A90DA0" w:rsidRDefault="005B689D">
      <w:pPr>
        <w:jc w:val="both"/>
        <w:rPr>
          <w:b/>
          <w:sz w:val="24"/>
        </w:rPr>
      </w:pPr>
      <w:r>
        <w:rPr>
          <w:b/>
          <w:sz w:val="24"/>
        </w:rPr>
        <w:t>Pare v hladilniku kondenzirajo in metilen klorid teče v predložko. Metilen klorid je  topilo, ki ima vrelišče pri 40</w:t>
      </w:r>
      <w:r>
        <w:rPr>
          <w:b/>
          <w:sz w:val="24"/>
        </w:rPr>
        <w:sym w:font="Symbol" w:char="F0B0"/>
      </w:r>
      <w:r>
        <w:rPr>
          <w:b/>
          <w:sz w:val="24"/>
        </w:rPr>
        <w:t xml:space="preserve">C in zato pri temperaturi kopeli  15 - 30  </w:t>
      </w:r>
      <w:r>
        <w:rPr>
          <w:b/>
          <w:sz w:val="24"/>
        </w:rPr>
        <w:sym w:font="Symbol" w:char="F0B0"/>
      </w:r>
      <w:r>
        <w:rPr>
          <w:b/>
          <w:sz w:val="24"/>
        </w:rPr>
        <w:t xml:space="preserve">C odpareva. </w:t>
      </w:r>
    </w:p>
    <w:p w:rsidR="00A90DA0" w:rsidRDefault="005B689D">
      <w:pPr>
        <w:pStyle w:val="BodyText2"/>
        <w:jc w:val="both"/>
      </w:pPr>
      <w:r>
        <w:t xml:space="preserve">11. Ali bodo navedene spojine reagirale s 2% raztopino broma v tetraklorometanu? (Če je reakcija pozitivna vpišite +, če reakcija ne poteče, pa </w:t>
      </w:r>
      <w:r>
        <w:sym w:font="Symbol" w:char="F02D"/>
      </w:r>
      <w:r>
        <w:t>). Napišite strukturne formule!</w:t>
      </w:r>
    </w:p>
    <w:p w:rsidR="00A90DA0" w:rsidRDefault="00A90DA0">
      <w:pPr>
        <w:rPr>
          <w:sz w:val="24"/>
        </w:rPr>
      </w:pPr>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2764"/>
        <w:gridCol w:w="3402"/>
        <w:gridCol w:w="3047"/>
      </w:tblGrid>
      <w:tr w:rsidR="00A90DA0">
        <w:tc>
          <w:tcPr>
            <w:tcW w:w="2764" w:type="dxa"/>
            <w:tcBorders>
              <w:bottom w:val="single" w:sz="12" w:space="0" w:color="000000"/>
            </w:tcBorders>
          </w:tcPr>
          <w:p w:rsidR="00A90DA0" w:rsidRDefault="005B689D">
            <w:pPr>
              <w:jc w:val="center"/>
              <w:rPr>
                <w:sz w:val="24"/>
              </w:rPr>
            </w:pPr>
            <w:r>
              <w:rPr>
                <w:sz w:val="24"/>
              </w:rPr>
              <w:t>Ime spojine</w:t>
            </w:r>
          </w:p>
        </w:tc>
        <w:tc>
          <w:tcPr>
            <w:tcW w:w="3402" w:type="dxa"/>
            <w:tcBorders>
              <w:bottom w:val="single" w:sz="12" w:space="0" w:color="000000"/>
            </w:tcBorders>
          </w:tcPr>
          <w:p w:rsidR="00A90DA0" w:rsidRDefault="005B689D">
            <w:pPr>
              <w:jc w:val="center"/>
              <w:rPr>
                <w:sz w:val="24"/>
              </w:rPr>
            </w:pPr>
            <w:r>
              <w:rPr>
                <w:sz w:val="24"/>
              </w:rPr>
              <w:t>Strukturna formula</w:t>
            </w:r>
          </w:p>
        </w:tc>
        <w:tc>
          <w:tcPr>
            <w:tcW w:w="3047" w:type="dxa"/>
            <w:tcBorders>
              <w:bottom w:val="single" w:sz="12" w:space="0" w:color="000000"/>
            </w:tcBorders>
          </w:tcPr>
          <w:p w:rsidR="00A90DA0" w:rsidRDefault="005B689D">
            <w:pPr>
              <w:jc w:val="center"/>
              <w:rPr>
                <w:sz w:val="24"/>
              </w:rPr>
            </w:pPr>
            <w:r>
              <w:rPr>
                <w:sz w:val="24"/>
              </w:rPr>
              <w:t>Reakcija s 2% raztopino broma v tetraklorometanu</w:t>
            </w:r>
          </w:p>
        </w:tc>
      </w:tr>
      <w:tr w:rsidR="00A90DA0">
        <w:tc>
          <w:tcPr>
            <w:tcW w:w="2764" w:type="dxa"/>
            <w:tcBorders>
              <w:top w:val="nil"/>
            </w:tcBorders>
          </w:tcPr>
          <w:p w:rsidR="00A90DA0" w:rsidRDefault="005B689D">
            <w:pPr>
              <w:jc w:val="center"/>
              <w:rPr>
                <w:sz w:val="24"/>
              </w:rPr>
            </w:pPr>
            <w:r>
              <w:rPr>
                <w:sz w:val="24"/>
              </w:rPr>
              <w:t xml:space="preserve">                                           Propan</w:t>
            </w:r>
          </w:p>
        </w:tc>
        <w:tc>
          <w:tcPr>
            <w:tcW w:w="3402" w:type="dxa"/>
            <w:tcBorders>
              <w:top w:val="nil"/>
            </w:tcBorders>
          </w:tcPr>
          <w:p w:rsidR="00A90DA0" w:rsidRDefault="00A90DA0">
            <w:pPr>
              <w:jc w:val="center"/>
              <w:rPr>
                <w:sz w:val="24"/>
              </w:rPr>
            </w:pPr>
          </w:p>
          <w:p w:rsidR="00A90DA0" w:rsidRDefault="005B689D">
            <w:pPr>
              <w:jc w:val="center"/>
              <w:rPr>
                <w:sz w:val="24"/>
              </w:rPr>
            </w:pPr>
            <w:r>
              <w:rPr>
                <w:sz w:val="24"/>
              </w:rPr>
              <w:t>H</w:t>
            </w:r>
            <w:r>
              <w:rPr>
                <w:sz w:val="24"/>
                <w:vertAlign w:val="subscript"/>
              </w:rPr>
              <w:t>3</w:t>
            </w:r>
            <w:r>
              <w:rPr>
                <w:sz w:val="24"/>
              </w:rPr>
              <w:t>C-CH</w:t>
            </w:r>
            <w:r>
              <w:rPr>
                <w:sz w:val="24"/>
                <w:vertAlign w:val="subscript"/>
              </w:rPr>
              <w:t>2</w:t>
            </w:r>
            <w:r>
              <w:rPr>
                <w:sz w:val="24"/>
              </w:rPr>
              <w:t>-CH</w:t>
            </w:r>
            <w:r>
              <w:rPr>
                <w:sz w:val="24"/>
                <w:vertAlign w:val="subscript"/>
              </w:rPr>
              <w:t>3</w:t>
            </w:r>
          </w:p>
        </w:tc>
        <w:tc>
          <w:tcPr>
            <w:tcW w:w="3047" w:type="dxa"/>
            <w:tcBorders>
              <w:top w:val="nil"/>
            </w:tcBorders>
          </w:tcPr>
          <w:p w:rsidR="00A90DA0" w:rsidRDefault="00A90DA0">
            <w:pPr>
              <w:jc w:val="center"/>
              <w:rPr>
                <w:sz w:val="24"/>
              </w:rPr>
            </w:pPr>
          </w:p>
          <w:p w:rsidR="00A90DA0" w:rsidRDefault="005B689D">
            <w:pPr>
              <w:jc w:val="center"/>
              <w:rPr>
                <w:sz w:val="24"/>
              </w:rPr>
            </w:pPr>
            <w:r>
              <w:rPr>
                <w:sz w:val="24"/>
              </w:rPr>
              <w:sym w:font="Symbol" w:char="F02D"/>
            </w:r>
            <w:r>
              <w:rPr>
                <w:sz w:val="24"/>
              </w:rPr>
              <w:t xml:space="preserve">                                                  </w:t>
            </w:r>
          </w:p>
        </w:tc>
      </w:tr>
      <w:tr w:rsidR="00A90DA0">
        <w:tc>
          <w:tcPr>
            <w:tcW w:w="2764" w:type="dxa"/>
          </w:tcPr>
          <w:p w:rsidR="00A90DA0" w:rsidRDefault="00A90DA0">
            <w:pPr>
              <w:jc w:val="center"/>
              <w:rPr>
                <w:sz w:val="24"/>
              </w:rPr>
            </w:pPr>
          </w:p>
          <w:p w:rsidR="00A90DA0" w:rsidRDefault="005B689D">
            <w:pPr>
              <w:jc w:val="center"/>
              <w:rPr>
                <w:sz w:val="24"/>
              </w:rPr>
            </w:pPr>
            <w:r>
              <w:rPr>
                <w:sz w:val="24"/>
              </w:rPr>
              <w:t>Eten</w:t>
            </w:r>
          </w:p>
        </w:tc>
        <w:tc>
          <w:tcPr>
            <w:tcW w:w="3402" w:type="dxa"/>
          </w:tcPr>
          <w:p w:rsidR="00A90DA0" w:rsidRDefault="00A90DA0">
            <w:pPr>
              <w:jc w:val="center"/>
              <w:rPr>
                <w:sz w:val="24"/>
              </w:rPr>
            </w:pPr>
          </w:p>
          <w:p w:rsidR="00A90DA0" w:rsidRDefault="005B689D">
            <w:pPr>
              <w:jc w:val="center"/>
              <w:rPr>
                <w:sz w:val="24"/>
                <w:vertAlign w:val="subscript"/>
              </w:rPr>
            </w:pPr>
            <w:r>
              <w:rPr>
                <w:sz w:val="24"/>
              </w:rPr>
              <w:t>H</w:t>
            </w:r>
            <w:r>
              <w:rPr>
                <w:sz w:val="24"/>
                <w:vertAlign w:val="subscript"/>
              </w:rPr>
              <w:t>2</w:t>
            </w:r>
            <w:r>
              <w:rPr>
                <w:sz w:val="24"/>
              </w:rPr>
              <w:t>C=CH</w:t>
            </w:r>
            <w:r>
              <w:rPr>
                <w:sz w:val="24"/>
                <w:vertAlign w:val="subscript"/>
              </w:rPr>
              <w:t>2</w:t>
            </w:r>
          </w:p>
        </w:tc>
        <w:tc>
          <w:tcPr>
            <w:tcW w:w="3047" w:type="dxa"/>
          </w:tcPr>
          <w:p w:rsidR="00A90DA0" w:rsidRDefault="00A90DA0">
            <w:pPr>
              <w:jc w:val="center"/>
              <w:rPr>
                <w:sz w:val="24"/>
              </w:rPr>
            </w:pPr>
          </w:p>
          <w:p w:rsidR="00A90DA0" w:rsidRDefault="005B689D">
            <w:pPr>
              <w:jc w:val="center"/>
              <w:rPr>
                <w:sz w:val="24"/>
              </w:rPr>
            </w:pPr>
            <w:r>
              <w:rPr>
                <w:sz w:val="24"/>
              </w:rPr>
              <w:t>+</w:t>
            </w:r>
          </w:p>
        </w:tc>
      </w:tr>
      <w:tr w:rsidR="00A90DA0">
        <w:tc>
          <w:tcPr>
            <w:tcW w:w="2764" w:type="dxa"/>
          </w:tcPr>
          <w:p w:rsidR="00A90DA0" w:rsidRDefault="00A90DA0">
            <w:pPr>
              <w:jc w:val="center"/>
              <w:rPr>
                <w:sz w:val="24"/>
              </w:rPr>
            </w:pPr>
          </w:p>
          <w:p w:rsidR="00A90DA0" w:rsidRDefault="005B689D">
            <w:pPr>
              <w:jc w:val="center"/>
              <w:rPr>
                <w:sz w:val="24"/>
              </w:rPr>
            </w:pPr>
            <w:r>
              <w:rPr>
                <w:sz w:val="24"/>
              </w:rPr>
              <w:t>1-Heksen</w:t>
            </w:r>
          </w:p>
        </w:tc>
        <w:tc>
          <w:tcPr>
            <w:tcW w:w="3402" w:type="dxa"/>
          </w:tcPr>
          <w:p w:rsidR="00A90DA0" w:rsidRDefault="00A90DA0">
            <w:pPr>
              <w:jc w:val="center"/>
              <w:rPr>
                <w:sz w:val="24"/>
              </w:rPr>
            </w:pPr>
          </w:p>
          <w:p w:rsidR="00A90DA0" w:rsidRDefault="005B689D">
            <w:pPr>
              <w:jc w:val="center"/>
              <w:rPr>
                <w:sz w:val="24"/>
                <w:vertAlign w:val="subscript"/>
              </w:rPr>
            </w:pPr>
            <w:r>
              <w:rPr>
                <w:sz w:val="24"/>
              </w:rPr>
              <w:t>H</w:t>
            </w:r>
            <w:r>
              <w:rPr>
                <w:sz w:val="24"/>
                <w:vertAlign w:val="subscript"/>
              </w:rPr>
              <w:t>3</w:t>
            </w:r>
            <w:r>
              <w:rPr>
                <w:sz w:val="24"/>
              </w:rPr>
              <w:t>C-CH</w:t>
            </w:r>
            <w:r>
              <w:rPr>
                <w:sz w:val="24"/>
                <w:vertAlign w:val="subscript"/>
              </w:rPr>
              <w:t>2</w:t>
            </w:r>
            <w:r>
              <w:rPr>
                <w:sz w:val="24"/>
              </w:rPr>
              <w:t>-CH</w:t>
            </w:r>
            <w:r>
              <w:rPr>
                <w:sz w:val="24"/>
                <w:vertAlign w:val="subscript"/>
              </w:rPr>
              <w:t>2</w:t>
            </w:r>
            <w:r>
              <w:rPr>
                <w:sz w:val="24"/>
              </w:rPr>
              <w:t>-CH</w:t>
            </w:r>
            <w:r>
              <w:rPr>
                <w:sz w:val="24"/>
                <w:vertAlign w:val="subscript"/>
              </w:rPr>
              <w:t>2</w:t>
            </w:r>
            <w:r>
              <w:rPr>
                <w:sz w:val="24"/>
              </w:rPr>
              <w:t>-CH</w:t>
            </w:r>
            <w:r>
              <w:rPr>
                <w:sz w:val="24"/>
              </w:rPr>
              <w:sym w:font="Symbol" w:char="F03D"/>
            </w:r>
            <w:r>
              <w:rPr>
                <w:sz w:val="24"/>
              </w:rPr>
              <w:t>CH</w:t>
            </w:r>
            <w:r>
              <w:rPr>
                <w:sz w:val="24"/>
                <w:vertAlign w:val="subscript"/>
              </w:rPr>
              <w:t>2</w:t>
            </w:r>
          </w:p>
        </w:tc>
        <w:tc>
          <w:tcPr>
            <w:tcW w:w="3047" w:type="dxa"/>
          </w:tcPr>
          <w:p w:rsidR="00A90DA0" w:rsidRDefault="00A90DA0">
            <w:pPr>
              <w:jc w:val="center"/>
              <w:rPr>
                <w:sz w:val="24"/>
              </w:rPr>
            </w:pPr>
          </w:p>
          <w:p w:rsidR="00A90DA0" w:rsidRDefault="005B689D">
            <w:pPr>
              <w:jc w:val="center"/>
              <w:rPr>
                <w:sz w:val="24"/>
              </w:rPr>
            </w:pPr>
            <w:r>
              <w:rPr>
                <w:sz w:val="24"/>
              </w:rPr>
              <w:t>+</w:t>
            </w:r>
          </w:p>
        </w:tc>
      </w:tr>
      <w:tr w:rsidR="00A90DA0">
        <w:tc>
          <w:tcPr>
            <w:tcW w:w="2764" w:type="dxa"/>
          </w:tcPr>
          <w:p w:rsidR="00A90DA0" w:rsidRDefault="000005FD">
            <w:pPr>
              <w:jc w:val="center"/>
              <w:rPr>
                <w:sz w:val="24"/>
              </w:rPr>
            </w:pPr>
            <w:r>
              <w:rPr>
                <w:noProof/>
                <w:sz w:val="24"/>
              </w:rPr>
              <w:pict>
                <v:shapetype id="_x0000_t177" coordsize="21600,21600" o:spt="177" path="m,l21600,r,17255l10800,21600,,17255xe">
                  <v:stroke joinstyle="miter"/>
                  <v:path gradientshapeok="t" o:connecttype="rect" textboxrect="0,0,21600,17255"/>
                </v:shapetype>
                <v:shape id="_x0000_s1037" type="#_x0000_t177" style="position:absolute;left:0;text-align:left;margin-left:217.15pt;margin-top:4.95pt;width:21.6pt;height:21.6pt;z-index:251646976;mso-position-horizontal:absolute;mso-position-horizontal-relative:text;mso-position-vertical:absolute;mso-position-vertical-relative:text" o:allowincell="f"/>
              </w:pict>
            </w:r>
          </w:p>
          <w:p w:rsidR="00A90DA0" w:rsidRDefault="005B689D">
            <w:pPr>
              <w:jc w:val="center"/>
              <w:rPr>
                <w:sz w:val="24"/>
              </w:rPr>
            </w:pPr>
            <w:r>
              <w:rPr>
                <w:sz w:val="24"/>
              </w:rPr>
              <w:t>Ciklopentan</w:t>
            </w:r>
          </w:p>
        </w:tc>
        <w:tc>
          <w:tcPr>
            <w:tcW w:w="3402" w:type="dxa"/>
          </w:tcPr>
          <w:p w:rsidR="00A90DA0" w:rsidRDefault="00A90DA0">
            <w:pPr>
              <w:jc w:val="center"/>
              <w:rPr>
                <w:sz w:val="24"/>
              </w:rPr>
            </w:pPr>
          </w:p>
        </w:tc>
        <w:tc>
          <w:tcPr>
            <w:tcW w:w="3047" w:type="dxa"/>
          </w:tcPr>
          <w:p w:rsidR="00A90DA0" w:rsidRDefault="00A90DA0">
            <w:pPr>
              <w:rPr>
                <w:sz w:val="24"/>
              </w:rPr>
            </w:pPr>
          </w:p>
          <w:p w:rsidR="00A90DA0" w:rsidRDefault="005B689D">
            <w:pPr>
              <w:jc w:val="center"/>
              <w:rPr>
                <w:sz w:val="24"/>
              </w:rPr>
            </w:pPr>
            <w:r>
              <w:rPr>
                <w:sz w:val="24"/>
              </w:rPr>
              <w:sym w:font="Symbol" w:char="F02D"/>
            </w:r>
          </w:p>
        </w:tc>
      </w:tr>
    </w:tbl>
    <w:p w:rsidR="00A90DA0" w:rsidRDefault="00A90DA0">
      <w:pPr>
        <w:jc w:val="center"/>
        <w:rPr>
          <w:sz w:val="24"/>
        </w:rPr>
      </w:pPr>
    </w:p>
    <w:p w:rsidR="00A90DA0" w:rsidRDefault="00A90DA0">
      <w:pPr>
        <w:pStyle w:val="Heading4"/>
      </w:pPr>
    </w:p>
    <w:p w:rsidR="00A90DA0" w:rsidRDefault="00A90DA0">
      <w:pPr>
        <w:pStyle w:val="Heading4"/>
      </w:pPr>
    </w:p>
    <w:p w:rsidR="00A90DA0" w:rsidRDefault="005B689D">
      <w:pPr>
        <w:pStyle w:val="Heading4"/>
      </w:pPr>
      <w:r>
        <w:t>Literatura</w:t>
      </w:r>
    </w:p>
    <w:p w:rsidR="00A90DA0" w:rsidRDefault="005B689D">
      <w:pPr>
        <w:pStyle w:val="Heading3"/>
      </w:pPr>
      <w:r>
        <w:t>A.Petrič, M.Kočevar, Organska kemija: praktikum, Ljubljana, 1995</w:t>
      </w:r>
    </w:p>
    <w:p w:rsidR="00A90DA0" w:rsidRDefault="005B689D">
      <w:pPr>
        <w:rPr>
          <w:sz w:val="24"/>
        </w:rPr>
      </w:pPr>
      <w:r>
        <w:rPr>
          <w:sz w:val="24"/>
        </w:rPr>
        <w:t>N.Zupančič Brouwer, M.Vrtačnik,  Eksperimentalna organska kemija, Ljubljana, 1995</w:t>
      </w:r>
    </w:p>
    <w:p w:rsidR="00A90DA0" w:rsidRDefault="005B689D">
      <w:pPr>
        <w:rPr>
          <w:sz w:val="24"/>
        </w:rPr>
      </w:pPr>
      <w:r>
        <w:rPr>
          <w:sz w:val="24"/>
        </w:rPr>
        <w:t>L.Zupan, Eterična olja iglavcev, diplomska naloga, Fakulteta za agronomijo, gozdarstvo in veterinarstvo, 1958</w:t>
      </w:r>
    </w:p>
    <w:p w:rsidR="00A90DA0" w:rsidRDefault="005B689D">
      <w:pPr>
        <w:rPr>
          <w:sz w:val="24"/>
        </w:rPr>
      </w:pPr>
      <w:r>
        <w:rPr>
          <w:sz w:val="24"/>
        </w:rPr>
        <w:t>J.Martinčič, Razvoj in pridobivanje eteričnih olj na območju cerkniške občine, diplomska naloga, Fakulteta za agronomijo, gozdarstvo in veterinarstvo, 1968</w:t>
      </w:r>
    </w:p>
    <w:p w:rsidR="00A90DA0" w:rsidRDefault="005B689D">
      <w:pPr>
        <w:rPr>
          <w:sz w:val="24"/>
        </w:rPr>
      </w:pPr>
      <w:r>
        <w:rPr>
          <w:sz w:val="24"/>
        </w:rPr>
        <w:t>Kolšek,Uvajanje metod plinske kromatografije v analizo eteričnih olj in dišavnic, Ljubljana, 1963</w:t>
      </w:r>
    </w:p>
    <w:p w:rsidR="00A90DA0" w:rsidRDefault="005B689D">
      <w:pPr>
        <w:rPr>
          <w:sz w:val="24"/>
        </w:rPr>
      </w:pPr>
      <w:r>
        <w:rPr>
          <w:sz w:val="24"/>
        </w:rPr>
        <w:t>Študijsko gradivo za predmet gozdni proizvodi, Ljubljana, 1995</w:t>
      </w:r>
    </w:p>
    <w:p w:rsidR="00A90DA0" w:rsidRDefault="000005FD">
      <w:hyperlink r:id="rId22" w:history="1">
        <w:r w:rsidR="005B689D">
          <w:rPr>
            <w:rStyle w:val="Hyperlink"/>
            <w:sz w:val="24"/>
          </w:rPr>
          <w:t>http://www.whitworth.edu/classes/chem/ch271L/Pinene/Pr</w:t>
        </w:r>
        <w:bookmarkStart w:id="1" w:name="_Hlt408840823"/>
        <w:r w:rsidR="005B689D">
          <w:rPr>
            <w:rStyle w:val="Hyperlink"/>
            <w:sz w:val="24"/>
          </w:rPr>
          <w:t>o</w:t>
        </w:r>
        <w:bookmarkEnd w:id="1"/>
        <w:r w:rsidR="005B689D">
          <w:rPr>
            <w:rStyle w:val="Hyperlink"/>
            <w:sz w:val="24"/>
          </w:rPr>
          <w:t>cedur.htm</w:t>
        </w:r>
      </w:hyperlink>
      <w:r w:rsidR="005B689D">
        <w:t xml:space="preserve"> , 4.11.1997</w:t>
      </w:r>
    </w:p>
    <w:p w:rsidR="00A90DA0" w:rsidRDefault="00A90DA0"/>
    <w:p w:rsidR="00A90DA0" w:rsidRDefault="00A90DA0"/>
    <w:p w:rsidR="00A90DA0" w:rsidRDefault="00A90DA0"/>
    <w:p w:rsidR="00A90DA0" w:rsidRDefault="005B689D">
      <w:pPr>
        <w:pStyle w:val="BodyText"/>
        <w:jc w:val="left"/>
        <w:rPr>
          <w:i/>
        </w:rPr>
      </w:pPr>
      <w:r>
        <w:br w:type="page"/>
        <w:t xml:space="preserve">Naslov vaje                                                                             </w:t>
      </w:r>
      <w:r>
        <w:rPr>
          <w:i/>
        </w:rPr>
        <w:t>Navodila za učenca</w:t>
      </w:r>
    </w:p>
    <w:p w:rsidR="00A90DA0" w:rsidRDefault="005B689D">
      <w:pPr>
        <w:pStyle w:val="BodyText"/>
        <w:jc w:val="left"/>
        <w:rPr>
          <w:b w:val="0"/>
          <w:i/>
          <w:sz w:val="36"/>
        </w:rPr>
      </w:pPr>
      <w:r>
        <w:rPr>
          <w:b w:val="0"/>
          <w:i/>
          <w:sz w:val="36"/>
        </w:rPr>
        <w:t xml:space="preserve">         </w:t>
      </w:r>
    </w:p>
    <w:p w:rsidR="00A90DA0" w:rsidRDefault="005B689D">
      <w:pPr>
        <w:pStyle w:val="BodyText"/>
        <w:jc w:val="left"/>
        <w:rPr>
          <w:b w:val="0"/>
          <w:i/>
          <w:sz w:val="36"/>
        </w:rPr>
      </w:pPr>
      <w:r>
        <w:rPr>
          <w:b w:val="0"/>
          <w:i/>
          <w:sz w:val="36"/>
        </w:rPr>
        <w:t xml:space="preserve">           ETERIČNA OLJA IGLAVCEV</w:t>
      </w:r>
    </w:p>
    <w:p w:rsidR="00A90DA0" w:rsidRDefault="000005FD">
      <w:pPr>
        <w:pStyle w:val="Heading4"/>
      </w:pPr>
      <w:r>
        <w:rPr>
          <w:noProof/>
        </w:rPr>
        <w:pict>
          <v:shape id="_x0000_s1132" type="#_x0000_t202" style="position:absolute;margin-left:5.95pt;margin-top:-40.85pt;width:2in;height:100.8pt;z-index:251658240;mso-position-horizontal:absolute;mso-position-horizontal-relative:text;mso-position-vertical:absolute;mso-position-vertical-relative:text" o:allowincell="f">
            <v:textbox>
              <w:txbxContent>
                <w:p w:rsidR="00A90DA0" w:rsidRDefault="00A90DA0">
                  <w:pPr>
                    <w:pStyle w:val="BodyText"/>
                    <w:tabs>
                      <w:tab w:val="left" w:pos="5103"/>
                    </w:tabs>
                    <w:rPr>
                      <w:i/>
                    </w:rPr>
                  </w:pPr>
                </w:p>
                <w:p w:rsidR="00A90DA0" w:rsidRDefault="00A90DA0"/>
              </w:txbxContent>
            </v:textbox>
            <w10:wrap type="square"/>
          </v:shape>
        </w:pict>
      </w:r>
      <w:r>
        <w:rPr>
          <w:noProof/>
        </w:rPr>
        <w:pict>
          <v:shape id="_x0000_s1133" type="#_x0000_t75" style="position:absolute;margin-left:13.15pt;margin-top:-33.65pt;width:129.6pt;height:92.05pt;z-index:251659264;mso-position-horizontal:absolute;mso-position-horizontal-relative:text;mso-position-vertical:absolute;mso-position-vertical-relative:text" o:allowincell="f">
            <v:imagedata r:id="rId7" o:title="PineDi5"/>
            <w10:wrap type="topAndBottom"/>
          </v:shape>
        </w:pict>
      </w:r>
      <w:r w:rsidR="005B689D">
        <w:t>Uvod</w:t>
      </w:r>
    </w:p>
    <w:p w:rsidR="00A90DA0" w:rsidRDefault="00A90DA0">
      <w:pPr>
        <w:pStyle w:val="BodyText"/>
        <w:jc w:val="left"/>
        <w:rPr>
          <w:b w:val="0"/>
        </w:rPr>
      </w:pPr>
    </w:p>
    <w:p w:rsidR="00A90DA0" w:rsidRDefault="005B689D">
      <w:pPr>
        <w:pStyle w:val="BodyText2"/>
        <w:jc w:val="both"/>
      </w:pPr>
      <w:r>
        <w:t>Eterična olja spadajo med naravne spojine. Njihova bistvena lastnost je izrazit vonj. Uporabljajo se kot zdravilo, v parfumeriji, kozmetiki itd. Po izvoru jih delimo na rastlinska in živalska. Običajno so šibko polarna in zato dobro topna v etanolu in nepolarnih topilih. Vsebujejo lahko ogljikovodike, spojine s kisikom, dušikom ali žveplom; pri tem  gre največkrat za terpene ali njihove derivate. Najpogostejše so organske spojine s kisikom med katerimi najdemo alkohole, aldehide, ketone, kisline, etre, estre, fenole, kinone in laktone.</w:t>
      </w:r>
    </w:p>
    <w:p w:rsidR="00A90DA0" w:rsidRDefault="00A90DA0">
      <w:pPr>
        <w:rPr>
          <w:sz w:val="24"/>
        </w:rPr>
      </w:pPr>
    </w:p>
    <w:p w:rsidR="00A90DA0" w:rsidRDefault="000005FD">
      <w:pPr>
        <w:jc w:val="both"/>
        <w:rPr>
          <w:sz w:val="24"/>
        </w:rPr>
      </w:pPr>
      <w:r>
        <w:rPr>
          <w:noProof/>
          <w:sz w:val="24"/>
        </w:rPr>
        <w:pict>
          <v:shape id="_x0000_s1077" type="#_x0000_t202" style="position:absolute;left:0;text-align:left;margin-left:346.75pt;margin-top:33.85pt;width:57.55pt;height:54.5pt;z-index:251652096;mso-position-horizontal:absolute;mso-position-horizontal-relative:text;mso-position-vertical:absolute;mso-position-vertical-relative:text" o:allowincell="f">
            <v:textbox>
              <w:txbxContent>
                <w:p w:rsidR="00A90DA0" w:rsidRDefault="000005FD">
                  <w:r>
                    <w:pict>
                      <v:shape id="_x0000_i1039" type="#_x0000_t75" style="width:42.75pt;height:47.25pt" fillcolor="window">
                        <v:imagedata r:id="rId8" o:title="PineDi2"/>
                      </v:shape>
                    </w:pict>
                  </w:r>
                </w:p>
              </w:txbxContent>
            </v:textbox>
          </v:shape>
        </w:pict>
      </w:r>
      <w:r>
        <w:rPr>
          <w:noProof/>
          <w:sz w:val="24"/>
        </w:rPr>
        <w:pict>
          <v:shape id="_x0000_s1076" type="#_x0000_t202" style="position:absolute;left:0;text-align:left;margin-left:281.95pt;margin-top:33.85pt;width:57.55pt;height:52.95pt;z-index:251651072;mso-position-horizontal:absolute;mso-position-horizontal-relative:text;mso-position-vertical:absolute;mso-position-vertical-relative:text" o:allowincell="f">
            <v:textbox>
              <w:txbxContent>
                <w:p w:rsidR="00A90DA0" w:rsidRDefault="000005FD">
                  <w:r>
                    <w:pict>
                      <v:shape id="_x0000_i1041" type="#_x0000_t75" style="width:42.75pt;height:45pt" fillcolor="window">
                        <v:imagedata r:id="rId9" o:title="PineDi1"/>
                      </v:shape>
                    </w:pict>
                  </w:r>
                </w:p>
              </w:txbxContent>
            </v:textbox>
          </v:shape>
        </w:pict>
      </w:r>
      <w:r w:rsidR="005B689D">
        <w:rPr>
          <w:sz w:val="24"/>
        </w:rPr>
        <w:t>Eterična olja iglavcev vsebujejo visok odstotek terpenskih ogljikovodikov (</w:t>
      </w:r>
      <w:r w:rsidR="005B689D">
        <w:rPr>
          <w:sz w:val="24"/>
        </w:rPr>
        <w:sym w:font="Symbol" w:char="F061"/>
      </w:r>
      <w:r w:rsidR="005B689D">
        <w:rPr>
          <w:sz w:val="24"/>
        </w:rPr>
        <w:t xml:space="preserve">-pinen, </w:t>
      </w:r>
      <w:r w:rsidR="005B689D">
        <w:rPr>
          <w:sz w:val="24"/>
        </w:rPr>
        <w:sym w:font="Symbol" w:char="F062"/>
      </w:r>
      <w:r w:rsidR="005B689D">
        <w:rPr>
          <w:sz w:val="24"/>
        </w:rPr>
        <w:t xml:space="preserve">-pinen, itd.), manj pa je kisik vsebujočih spojin ( bornilacetat, borneol, itd.), ki dajejo eteričnim oljem prijeten vonj. </w:t>
      </w:r>
    </w:p>
    <w:p w:rsidR="00A90DA0" w:rsidRDefault="00A90DA0">
      <w:pPr>
        <w:jc w:val="both"/>
        <w:rPr>
          <w:sz w:val="24"/>
        </w:rPr>
      </w:pPr>
    </w:p>
    <w:p w:rsidR="00A90DA0" w:rsidRDefault="00A90DA0">
      <w:pPr>
        <w:rPr>
          <w:sz w:val="24"/>
        </w:rPr>
      </w:pPr>
    </w:p>
    <w:p w:rsidR="00A90DA0" w:rsidRDefault="005B689D">
      <w:pPr>
        <w:rPr>
          <w:sz w:val="24"/>
        </w:rPr>
      </w:pPr>
      <w:r>
        <w:rPr>
          <w:sz w:val="24"/>
        </w:rPr>
        <w:t>Spojine, ki so v eteričnem olju v večji količini so</w:t>
      </w:r>
    </w:p>
    <w:p w:rsidR="00A90DA0" w:rsidRDefault="005B689D">
      <w:pPr>
        <w:rPr>
          <w:sz w:val="24"/>
        </w:rPr>
      </w:pPr>
      <w:r>
        <w:rPr>
          <w:sz w:val="24"/>
        </w:rPr>
        <w:t xml:space="preserve">podane v sledeči tabeli: </w:t>
      </w:r>
    </w:p>
    <w:p w:rsidR="00A90DA0" w:rsidRDefault="00A90DA0">
      <w:pPr>
        <w:jc w:val="center"/>
        <w:rPr>
          <w:sz w:val="24"/>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1720"/>
        <w:gridCol w:w="1701"/>
        <w:gridCol w:w="1486"/>
        <w:gridCol w:w="1864"/>
        <w:gridCol w:w="1771"/>
      </w:tblGrid>
      <w:tr w:rsidR="00A90DA0">
        <w:trPr>
          <w:jc w:val="center"/>
        </w:trPr>
        <w:tc>
          <w:tcPr>
            <w:tcW w:w="1720" w:type="dxa"/>
            <w:tcBorders>
              <w:bottom w:val="single" w:sz="12" w:space="0" w:color="000000"/>
            </w:tcBorders>
          </w:tcPr>
          <w:p w:rsidR="00A90DA0" w:rsidRDefault="000005FD">
            <w:pPr>
              <w:jc w:val="center"/>
              <w:rPr>
                <w:sz w:val="32"/>
              </w:rPr>
            </w:pPr>
            <w:r>
              <w:rPr>
                <w:noProof/>
                <w:sz w:val="32"/>
              </w:rPr>
              <w:pict>
                <v:line id="_x0000_s1165" style="position:absolute;left:0;text-align:left;z-index:251665408;mso-position-horizontal:absolute;mso-position-horizontal-relative:text;mso-position-vertical:absolute;mso-position-vertical-relative:text" from="260.3pt,20.45pt" to="346.7pt,20.45pt" o:allowincell="f"/>
              </w:pict>
            </w:r>
            <w:r>
              <w:rPr>
                <w:noProof/>
                <w:sz w:val="32"/>
              </w:rPr>
              <w:pict>
                <v:rect id="_x0000_s1164" style="position:absolute;left:0;text-align:left;margin-left:260.3pt;margin-top:20.45pt;width:86.4pt;height:64.8pt;z-index:-251646976;mso-position-horizontal:absolute;mso-position-horizontal-relative:text;mso-position-vertical:absolute;mso-position-vertical-relative:text" o:allowincell="f"/>
              </w:pict>
            </w:r>
            <w:r>
              <w:rPr>
                <w:noProof/>
                <w:sz w:val="32"/>
              </w:rPr>
              <w:pict>
                <v:rect id="_x0000_s1160" style="position:absolute;left:0;text-align:left;margin-left:267.5pt;margin-top:27.65pt;width:79.2pt;height:57.6pt;z-index:-251648000;mso-position-horizontal:absolute;mso-position-horizontal-relative:text;mso-position-vertical:absolute;mso-position-vertical-relative:text" o:allowincell="f"/>
              </w:pict>
            </w:r>
            <w:r>
              <w:rPr>
                <w:noProof/>
                <w:sz w:val="32"/>
              </w:rPr>
              <w:pict>
                <v:shape id="_x0000_s1162" type="#_x0000_t202" style="position:absolute;left:0;text-align:left;margin-left:361.15pt;margin-top:20.95pt;width:1in;height:64.8pt;z-index:251663360;mso-position-horizontal:absolute;mso-position-horizontal-relative:text;mso-position-vertical:absolute;mso-position-vertical-relative:text" o:allowincell="f">
                  <v:textbox>
                    <w:txbxContent>
                      <w:p w:rsidR="00A90DA0" w:rsidRDefault="005B689D">
                        <w:r>
                          <w:object w:dxaOrig="1139" w:dyaOrig="1139">
                            <v:shape id="_x0000_i1043" type="#_x0000_t75" style="width:57pt;height:57pt" fillcolor="window">
                              <v:imagedata r:id="rId10" o:title=""/>
                            </v:shape>
                            <o:OLEObject Type="Embed" ProgID="ISISServer" ShapeID="_x0000_i1043" DrawAspect="Content" ObjectID="_1618906716" r:id="rId23"/>
                          </w:object>
                        </w:r>
                      </w:p>
                    </w:txbxContent>
                  </v:textbox>
                </v:shape>
              </w:pict>
            </w:r>
            <w:r>
              <w:rPr>
                <w:noProof/>
                <w:sz w:val="32"/>
              </w:rPr>
              <w:pict>
                <v:shape id="_x0000_s1161" type="#_x0000_t202" style="position:absolute;left:0;text-align:left;margin-left:116.35pt;margin-top:20.95pt;width:56.15pt;height:67.5pt;z-index:251662336;mso-position-horizontal:absolute;mso-position-horizontal-relative:text;mso-position-vertical:absolute;mso-position-vertical-relative:text" o:allowincell="f">
                  <v:textbox>
                    <w:txbxContent>
                      <w:p w:rsidR="00A90DA0" w:rsidRDefault="005B689D">
                        <w:r>
                          <w:object w:dxaOrig="817" w:dyaOrig="1182">
                            <v:shape id="_x0000_i1045" type="#_x0000_t75" style="width:40.5pt;height:59.25pt" fillcolor="window">
                              <v:imagedata r:id="rId12" o:title=""/>
                            </v:shape>
                            <o:OLEObject Type="Embed" ProgID="ISISServer" ShapeID="_x0000_i1045" DrawAspect="Content" ObjectID="_1618906717" r:id="rId24"/>
                          </w:object>
                        </w:r>
                      </w:p>
                    </w:txbxContent>
                  </v:textbox>
                </v:shape>
              </w:pict>
            </w:r>
            <w:r>
              <w:rPr>
                <w:noProof/>
                <w:sz w:val="32"/>
              </w:rPr>
              <w:pict>
                <v:shape id="_x0000_s1163" type="#_x0000_t202" style="position:absolute;left:0;text-align:left;margin-left:195.55pt;margin-top:22.8pt;width:57.6pt;height:64.8pt;z-index:251664384;mso-position-horizontal:absolute;mso-position-horizontal-relative:text;mso-position-vertical:absolute;mso-position-vertical-relative:text" o:allowincell="f">
                  <v:textbox>
                    <w:txbxContent>
                      <w:p w:rsidR="00A90DA0" w:rsidRDefault="005B689D">
                        <w:r>
                          <w:object w:dxaOrig="1655" w:dyaOrig="1096">
                            <v:shape id="_x0000_i1047" type="#_x0000_t75" style="width:82.5pt;height:54.75pt" fillcolor="window">
                              <v:imagedata r:id="rId14" o:title=""/>
                            </v:shape>
                            <o:OLEObject Type="Embed" ProgID="ISISServer" ShapeID="_x0000_i1047" DrawAspect="Content" ObjectID="_1618906718" r:id="rId25"/>
                          </w:object>
                        </w:r>
                      </w:p>
                    </w:txbxContent>
                  </v:textbox>
                </v:shape>
              </w:pict>
            </w:r>
            <w:r w:rsidR="005B689D">
              <w:rPr>
                <w:sz w:val="32"/>
              </w:rPr>
              <w:t xml:space="preserve">   IGLAVEC</w:t>
            </w:r>
          </w:p>
          <w:p w:rsidR="00A90DA0" w:rsidRDefault="00A90DA0">
            <w:pPr>
              <w:jc w:val="center"/>
              <w:rPr>
                <w:sz w:val="32"/>
              </w:rPr>
            </w:pPr>
          </w:p>
        </w:tc>
        <w:tc>
          <w:tcPr>
            <w:tcW w:w="1701" w:type="dxa"/>
            <w:tcBorders>
              <w:bottom w:val="single" w:sz="12" w:space="0" w:color="000000"/>
            </w:tcBorders>
          </w:tcPr>
          <w:p w:rsidR="00A90DA0" w:rsidRDefault="005B689D">
            <w:pPr>
              <w:jc w:val="center"/>
              <w:rPr>
                <w:sz w:val="32"/>
              </w:rPr>
            </w:pPr>
            <w:r>
              <w:rPr>
                <w:sz w:val="32"/>
              </w:rPr>
              <w:sym w:font="Symbol" w:char="F061"/>
            </w:r>
            <w:r>
              <w:rPr>
                <w:sz w:val="32"/>
              </w:rPr>
              <w:t>-pinen</w:t>
            </w:r>
          </w:p>
          <w:p w:rsidR="00A90DA0" w:rsidRDefault="00A90DA0">
            <w:pPr>
              <w:jc w:val="center"/>
              <w:rPr>
                <w:sz w:val="32"/>
              </w:rPr>
            </w:pPr>
          </w:p>
          <w:p w:rsidR="00A90DA0" w:rsidRDefault="00A90DA0">
            <w:pPr>
              <w:jc w:val="center"/>
              <w:rPr>
                <w:sz w:val="32"/>
              </w:rPr>
            </w:pPr>
          </w:p>
          <w:p w:rsidR="00A90DA0" w:rsidRDefault="00A90DA0">
            <w:pPr>
              <w:jc w:val="center"/>
              <w:rPr>
                <w:sz w:val="32"/>
              </w:rPr>
            </w:pPr>
          </w:p>
          <w:p w:rsidR="00A90DA0" w:rsidRDefault="00A90DA0">
            <w:pPr>
              <w:jc w:val="center"/>
              <w:rPr>
                <w:sz w:val="32"/>
              </w:rPr>
            </w:pPr>
          </w:p>
        </w:tc>
        <w:tc>
          <w:tcPr>
            <w:tcW w:w="1486" w:type="dxa"/>
            <w:tcBorders>
              <w:bottom w:val="single" w:sz="12" w:space="0" w:color="000000"/>
            </w:tcBorders>
          </w:tcPr>
          <w:p w:rsidR="00A90DA0" w:rsidRDefault="005B689D">
            <w:pPr>
              <w:jc w:val="center"/>
              <w:rPr>
                <w:sz w:val="32"/>
              </w:rPr>
            </w:pPr>
            <w:r>
              <w:rPr>
                <w:sz w:val="32"/>
              </w:rPr>
              <w:sym w:font="Symbol" w:char="F062"/>
            </w:r>
            <w:r>
              <w:rPr>
                <w:sz w:val="32"/>
              </w:rPr>
              <w:t>-pinen</w:t>
            </w:r>
          </w:p>
        </w:tc>
        <w:tc>
          <w:tcPr>
            <w:tcW w:w="1864" w:type="dxa"/>
            <w:tcBorders>
              <w:bottom w:val="single" w:sz="12" w:space="0" w:color="000000"/>
            </w:tcBorders>
          </w:tcPr>
          <w:p w:rsidR="00A90DA0" w:rsidRDefault="005B689D">
            <w:pPr>
              <w:jc w:val="center"/>
              <w:rPr>
                <w:sz w:val="32"/>
              </w:rPr>
            </w:pPr>
            <w:r>
              <w:rPr>
                <w:sz w:val="32"/>
              </w:rPr>
              <w:t>Bornilacetat</w:t>
            </w:r>
            <w:r>
              <w:object w:dxaOrig="1560" w:dyaOrig="1095">
                <v:shape id="_x0000_i1048" type="#_x0000_t75" style="width:82.5pt;height:65.25pt" o:ole="" fillcolor="window">
                  <v:imagedata r:id="rId16" o:title=""/>
                </v:shape>
                <o:OLEObject Type="Embed" ProgID="ISISServer" ShapeID="_x0000_i1048" DrawAspect="Content" ObjectID="_1618906710" r:id="rId26"/>
              </w:object>
            </w:r>
          </w:p>
        </w:tc>
        <w:tc>
          <w:tcPr>
            <w:tcW w:w="1771" w:type="dxa"/>
            <w:tcBorders>
              <w:bottom w:val="single" w:sz="12" w:space="0" w:color="000000"/>
            </w:tcBorders>
          </w:tcPr>
          <w:p w:rsidR="00A90DA0" w:rsidRDefault="005B689D">
            <w:pPr>
              <w:jc w:val="center"/>
              <w:rPr>
                <w:sz w:val="32"/>
              </w:rPr>
            </w:pPr>
            <w:r>
              <w:rPr>
                <w:sz w:val="32"/>
              </w:rPr>
              <w:t>Borneol</w:t>
            </w:r>
          </w:p>
        </w:tc>
      </w:tr>
      <w:tr w:rsidR="00A90DA0">
        <w:trPr>
          <w:jc w:val="center"/>
        </w:trPr>
        <w:tc>
          <w:tcPr>
            <w:tcW w:w="1720" w:type="dxa"/>
            <w:tcBorders>
              <w:top w:val="nil"/>
            </w:tcBorders>
          </w:tcPr>
          <w:p w:rsidR="00A90DA0" w:rsidRDefault="00A90DA0">
            <w:pPr>
              <w:jc w:val="center"/>
              <w:rPr>
                <w:sz w:val="24"/>
              </w:rPr>
            </w:pPr>
          </w:p>
          <w:p w:rsidR="00A90DA0" w:rsidRDefault="005B689D">
            <w:pPr>
              <w:pStyle w:val="Heading4"/>
              <w:jc w:val="center"/>
              <w:rPr>
                <w:b w:val="0"/>
              </w:rPr>
            </w:pPr>
            <w:r>
              <w:rPr>
                <w:b w:val="0"/>
              </w:rPr>
              <w:t>Jelka</w:t>
            </w:r>
          </w:p>
        </w:tc>
        <w:tc>
          <w:tcPr>
            <w:tcW w:w="1701" w:type="dxa"/>
            <w:tcBorders>
              <w:top w:val="nil"/>
            </w:tcBorders>
          </w:tcPr>
          <w:p w:rsidR="00A90DA0" w:rsidRDefault="00A90DA0">
            <w:pPr>
              <w:jc w:val="center"/>
              <w:rPr>
                <w:sz w:val="24"/>
              </w:rPr>
            </w:pPr>
          </w:p>
          <w:p w:rsidR="00A90DA0" w:rsidRDefault="005B689D">
            <w:pPr>
              <w:jc w:val="center"/>
              <w:rPr>
                <w:sz w:val="24"/>
              </w:rPr>
            </w:pPr>
            <w:r>
              <w:rPr>
                <w:sz w:val="24"/>
              </w:rPr>
              <w:t>41,8 %</w:t>
            </w:r>
          </w:p>
        </w:tc>
        <w:tc>
          <w:tcPr>
            <w:tcW w:w="1486" w:type="dxa"/>
            <w:tcBorders>
              <w:top w:val="nil"/>
            </w:tcBorders>
          </w:tcPr>
          <w:p w:rsidR="00A90DA0" w:rsidRDefault="00A90DA0">
            <w:pPr>
              <w:jc w:val="center"/>
              <w:rPr>
                <w:sz w:val="24"/>
              </w:rPr>
            </w:pPr>
          </w:p>
          <w:p w:rsidR="00A90DA0" w:rsidRDefault="005B689D">
            <w:pPr>
              <w:jc w:val="center"/>
              <w:rPr>
                <w:sz w:val="24"/>
              </w:rPr>
            </w:pPr>
            <w:r>
              <w:rPr>
                <w:sz w:val="24"/>
              </w:rPr>
              <w:t>6,5 %</w:t>
            </w:r>
          </w:p>
        </w:tc>
        <w:tc>
          <w:tcPr>
            <w:tcW w:w="1864" w:type="dxa"/>
            <w:tcBorders>
              <w:top w:val="nil"/>
            </w:tcBorders>
          </w:tcPr>
          <w:p w:rsidR="00A90DA0" w:rsidRDefault="00A90DA0">
            <w:pPr>
              <w:jc w:val="center"/>
              <w:rPr>
                <w:sz w:val="24"/>
              </w:rPr>
            </w:pPr>
          </w:p>
          <w:p w:rsidR="00A90DA0" w:rsidRDefault="005B689D">
            <w:pPr>
              <w:jc w:val="center"/>
              <w:rPr>
                <w:sz w:val="24"/>
              </w:rPr>
            </w:pPr>
            <w:r>
              <w:rPr>
                <w:sz w:val="24"/>
              </w:rPr>
              <w:t>1,93 %</w:t>
            </w:r>
          </w:p>
        </w:tc>
        <w:tc>
          <w:tcPr>
            <w:tcW w:w="1771" w:type="dxa"/>
            <w:tcBorders>
              <w:top w:val="nil"/>
            </w:tcBorders>
          </w:tcPr>
          <w:p w:rsidR="00A90DA0" w:rsidRDefault="00A90DA0">
            <w:pPr>
              <w:jc w:val="center"/>
              <w:rPr>
                <w:sz w:val="24"/>
              </w:rPr>
            </w:pPr>
          </w:p>
          <w:p w:rsidR="00A90DA0" w:rsidRDefault="005B689D">
            <w:pPr>
              <w:jc w:val="center"/>
              <w:rPr>
                <w:sz w:val="24"/>
              </w:rPr>
            </w:pPr>
            <w:r>
              <w:rPr>
                <w:sz w:val="24"/>
              </w:rPr>
              <w:t>0,31 %</w:t>
            </w:r>
          </w:p>
        </w:tc>
      </w:tr>
      <w:tr w:rsidR="00A90DA0">
        <w:trPr>
          <w:jc w:val="center"/>
        </w:trPr>
        <w:tc>
          <w:tcPr>
            <w:tcW w:w="1720" w:type="dxa"/>
          </w:tcPr>
          <w:p w:rsidR="00A90DA0" w:rsidRDefault="00A90DA0">
            <w:pPr>
              <w:jc w:val="center"/>
              <w:rPr>
                <w:sz w:val="28"/>
              </w:rPr>
            </w:pPr>
          </w:p>
          <w:p w:rsidR="00A90DA0" w:rsidRDefault="005B689D">
            <w:pPr>
              <w:pStyle w:val="Heading4"/>
              <w:jc w:val="center"/>
              <w:rPr>
                <w:b w:val="0"/>
              </w:rPr>
            </w:pPr>
            <w:r>
              <w:rPr>
                <w:b w:val="0"/>
              </w:rPr>
              <w:t>Bor</w:t>
            </w:r>
          </w:p>
        </w:tc>
        <w:tc>
          <w:tcPr>
            <w:tcW w:w="1701" w:type="dxa"/>
          </w:tcPr>
          <w:p w:rsidR="00A90DA0" w:rsidRDefault="00A90DA0">
            <w:pPr>
              <w:jc w:val="center"/>
              <w:rPr>
                <w:sz w:val="24"/>
              </w:rPr>
            </w:pPr>
          </w:p>
          <w:p w:rsidR="00A90DA0" w:rsidRDefault="005B689D">
            <w:pPr>
              <w:jc w:val="center"/>
              <w:rPr>
                <w:sz w:val="24"/>
              </w:rPr>
            </w:pPr>
            <w:r>
              <w:rPr>
                <w:sz w:val="24"/>
              </w:rPr>
              <w:t>48,9 %</w:t>
            </w:r>
          </w:p>
        </w:tc>
        <w:tc>
          <w:tcPr>
            <w:tcW w:w="1486" w:type="dxa"/>
          </w:tcPr>
          <w:p w:rsidR="00A90DA0" w:rsidRDefault="00A90DA0">
            <w:pPr>
              <w:jc w:val="center"/>
              <w:rPr>
                <w:sz w:val="24"/>
              </w:rPr>
            </w:pPr>
          </w:p>
          <w:p w:rsidR="00A90DA0" w:rsidRDefault="005B689D">
            <w:pPr>
              <w:jc w:val="center"/>
              <w:rPr>
                <w:sz w:val="24"/>
              </w:rPr>
            </w:pPr>
            <w:r>
              <w:rPr>
                <w:sz w:val="24"/>
              </w:rPr>
              <w:t>13,5 %</w:t>
            </w:r>
          </w:p>
        </w:tc>
        <w:tc>
          <w:tcPr>
            <w:tcW w:w="1864" w:type="dxa"/>
          </w:tcPr>
          <w:p w:rsidR="00A90DA0" w:rsidRDefault="00A90DA0">
            <w:pPr>
              <w:jc w:val="center"/>
              <w:rPr>
                <w:sz w:val="24"/>
              </w:rPr>
            </w:pPr>
          </w:p>
          <w:p w:rsidR="00A90DA0" w:rsidRDefault="005B689D">
            <w:pPr>
              <w:jc w:val="center"/>
              <w:rPr>
                <w:sz w:val="24"/>
              </w:rPr>
            </w:pPr>
            <w:r>
              <w:rPr>
                <w:sz w:val="24"/>
              </w:rPr>
              <w:t>0,76 %</w:t>
            </w:r>
          </w:p>
        </w:tc>
        <w:tc>
          <w:tcPr>
            <w:tcW w:w="1771" w:type="dxa"/>
          </w:tcPr>
          <w:p w:rsidR="00A90DA0" w:rsidRDefault="00A90DA0">
            <w:pPr>
              <w:jc w:val="center"/>
              <w:rPr>
                <w:sz w:val="24"/>
              </w:rPr>
            </w:pPr>
          </w:p>
          <w:p w:rsidR="00A90DA0" w:rsidRDefault="005B689D">
            <w:pPr>
              <w:jc w:val="center"/>
              <w:rPr>
                <w:sz w:val="24"/>
              </w:rPr>
            </w:pPr>
            <w:r>
              <w:rPr>
                <w:sz w:val="24"/>
              </w:rPr>
              <w:t>0,38 %</w:t>
            </w:r>
          </w:p>
        </w:tc>
      </w:tr>
      <w:tr w:rsidR="00A90DA0">
        <w:trPr>
          <w:jc w:val="center"/>
        </w:trPr>
        <w:tc>
          <w:tcPr>
            <w:tcW w:w="1720" w:type="dxa"/>
          </w:tcPr>
          <w:p w:rsidR="00A90DA0" w:rsidRDefault="00A90DA0">
            <w:pPr>
              <w:jc w:val="center"/>
              <w:rPr>
                <w:sz w:val="24"/>
              </w:rPr>
            </w:pPr>
          </w:p>
          <w:p w:rsidR="00A90DA0" w:rsidRDefault="005B689D">
            <w:pPr>
              <w:pStyle w:val="Heading4"/>
              <w:jc w:val="center"/>
              <w:rPr>
                <w:b w:val="0"/>
              </w:rPr>
            </w:pPr>
            <w:r>
              <w:rPr>
                <w:b w:val="0"/>
              </w:rPr>
              <w:t>Smreka</w:t>
            </w:r>
          </w:p>
        </w:tc>
        <w:tc>
          <w:tcPr>
            <w:tcW w:w="1701" w:type="dxa"/>
          </w:tcPr>
          <w:p w:rsidR="00A90DA0" w:rsidRDefault="00A90DA0">
            <w:pPr>
              <w:jc w:val="center"/>
              <w:rPr>
                <w:sz w:val="24"/>
              </w:rPr>
            </w:pPr>
          </w:p>
          <w:p w:rsidR="00A90DA0" w:rsidRDefault="005B689D">
            <w:pPr>
              <w:jc w:val="center"/>
              <w:rPr>
                <w:sz w:val="24"/>
              </w:rPr>
            </w:pPr>
            <w:r>
              <w:rPr>
                <w:sz w:val="24"/>
              </w:rPr>
              <w:t>20,0 %</w:t>
            </w:r>
          </w:p>
        </w:tc>
        <w:tc>
          <w:tcPr>
            <w:tcW w:w="1486" w:type="dxa"/>
          </w:tcPr>
          <w:p w:rsidR="00A90DA0" w:rsidRDefault="00A90DA0">
            <w:pPr>
              <w:jc w:val="center"/>
              <w:rPr>
                <w:sz w:val="24"/>
              </w:rPr>
            </w:pPr>
          </w:p>
          <w:p w:rsidR="00A90DA0" w:rsidRDefault="005B689D">
            <w:pPr>
              <w:jc w:val="center"/>
              <w:rPr>
                <w:sz w:val="24"/>
              </w:rPr>
            </w:pPr>
            <w:r>
              <w:rPr>
                <w:sz w:val="24"/>
              </w:rPr>
              <w:t>25,0 %</w:t>
            </w:r>
          </w:p>
        </w:tc>
        <w:tc>
          <w:tcPr>
            <w:tcW w:w="1864" w:type="dxa"/>
          </w:tcPr>
          <w:p w:rsidR="00A90DA0" w:rsidRDefault="00A90DA0">
            <w:pPr>
              <w:jc w:val="center"/>
              <w:rPr>
                <w:sz w:val="24"/>
              </w:rPr>
            </w:pPr>
          </w:p>
          <w:p w:rsidR="00A90DA0" w:rsidRDefault="005B689D">
            <w:pPr>
              <w:jc w:val="center"/>
              <w:rPr>
                <w:sz w:val="24"/>
              </w:rPr>
            </w:pPr>
            <w:r>
              <w:rPr>
                <w:sz w:val="24"/>
              </w:rPr>
              <w:t>6.56 %</w:t>
            </w:r>
          </w:p>
        </w:tc>
        <w:tc>
          <w:tcPr>
            <w:tcW w:w="1771" w:type="dxa"/>
          </w:tcPr>
          <w:p w:rsidR="00A90DA0" w:rsidRDefault="00A90DA0">
            <w:pPr>
              <w:jc w:val="center"/>
              <w:rPr>
                <w:sz w:val="24"/>
              </w:rPr>
            </w:pPr>
          </w:p>
          <w:p w:rsidR="00A90DA0" w:rsidRDefault="005B689D">
            <w:pPr>
              <w:jc w:val="center"/>
              <w:rPr>
                <w:sz w:val="24"/>
              </w:rPr>
            </w:pPr>
            <w:r>
              <w:rPr>
                <w:sz w:val="24"/>
              </w:rPr>
              <w:t>2,76 %</w:t>
            </w:r>
          </w:p>
        </w:tc>
      </w:tr>
    </w:tbl>
    <w:p w:rsidR="00A90DA0" w:rsidRDefault="00A90DA0">
      <w:pPr>
        <w:rPr>
          <w:sz w:val="24"/>
        </w:rPr>
      </w:pPr>
    </w:p>
    <w:p w:rsidR="00A90DA0" w:rsidRDefault="00A90DA0">
      <w:pPr>
        <w:rPr>
          <w:sz w:val="24"/>
        </w:rPr>
      </w:pPr>
    </w:p>
    <w:p w:rsidR="00A90DA0" w:rsidRDefault="00A90DA0">
      <w:pPr>
        <w:rPr>
          <w:sz w:val="24"/>
        </w:rPr>
      </w:pPr>
    </w:p>
    <w:p w:rsidR="00A90DA0" w:rsidRDefault="005B689D">
      <w:pPr>
        <w:jc w:val="both"/>
        <w:rPr>
          <w:sz w:val="24"/>
        </w:rPr>
      </w:pPr>
      <w:r>
        <w:rPr>
          <w:sz w:val="24"/>
        </w:rPr>
        <w:t>Eterična olja iglavcev pridobivamo iz iglic z destilacijo z vodno paro. Iglice imajo smolne kanale, kateri vsebujejo poleg smole tudi eterična olja. Izparitev eteričnih olj pa je mogoča le tam, kjer pride para v neposredni stik z raztrganimi celicami. Zato je najbolje, da so iglice na drobno sesekljane. Zaradi difuzije z vodo, se izloči olje na površino iglic in  para ga lahko izpari.</w:t>
      </w:r>
    </w:p>
    <w:p w:rsidR="00A90DA0" w:rsidRDefault="00A90DA0">
      <w:pPr>
        <w:rPr>
          <w:sz w:val="24"/>
        </w:rPr>
      </w:pPr>
    </w:p>
    <w:p w:rsidR="00A90DA0" w:rsidRDefault="005B689D">
      <w:pPr>
        <w:rPr>
          <w:sz w:val="24"/>
        </w:rPr>
      </w:pPr>
      <w:r>
        <w:rPr>
          <w:sz w:val="24"/>
        </w:rPr>
        <w:t>Iglavci vsebujejo naslednje količine eteričnih olj (glede na težo suhih iglic):</w:t>
      </w:r>
    </w:p>
    <w:p w:rsidR="00A90DA0" w:rsidRDefault="005B689D">
      <w:pPr>
        <w:numPr>
          <w:ilvl w:val="0"/>
          <w:numId w:val="7"/>
        </w:numPr>
        <w:rPr>
          <w:sz w:val="24"/>
        </w:rPr>
      </w:pPr>
      <w:r>
        <w:rPr>
          <w:sz w:val="24"/>
        </w:rPr>
        <w:t xml:space="preserve">navadna jelka               </w:t>
      </w:r>
      <w:r>
        <w:rPr>
          <w:sz w:val="24"/>
        </w:rPr>
        <w:tab/>
      </w:r>
      <w:r>
        <w:rPr>
          <w:sz w:val="24"/>
        </w:rPr>
        <w:tab/>
        <w:t>0,2-0,56 %</w:t>
      </w:r>
    </w:p>
    <w:p w:rsidR="00A90DA0" w:rsidRDefault="005B689D">
      <w:pPr>
        <w:numPr>
          <w:ilvl w:val="0"/>
          <w:numId w:val="7"/>
        </w:numPr>
        <w:rPr>
          <w:sz w:val="24"/>
        </w:rPr>
      </w:pPr>
      <w:r>
        <w:rPr>
          <w:sz w:val="24"/>
        </w:rPr>
        <w:t xml:space="preserve">bor                                        </w:t>
      </w:r>
      <w:r>
        <w:rPr>
          <w:sz w:val="24"/>
        </w:rPr>
        <w:tab/>
        <w:t>0,50 %</w:t>
      </w:r>
    </w:p>
    <w:p w:rsidR="00A90DA0" w:rsidRDefault="005B689D">
      <w:pPr>
        <w:numPr>
          <w:ilvl w:val="0"/>
          <w:numId w:val="7"/>
        </w:numPr>
        <w:rPr>
          <w:sz w:val="24"/>
        </w:rPr>
      </w:pPr>
      <w:r>
        <w:rPr>
          <w:sz w:val="24"/>
        </w:rPr>
        <w:t xml:space="preserve">smreka                                </w:t>
      </w:r>
      <w:r>
        <w:rPr>
          <w:sz w:val="24"/>
        </w:rPr>
        <w:tab/>
        <w:t xml:space="preserve">0,35% </w:t>
      </w:r>
    </w:p>
    <w:p w:rsidR="00A90DA0" w:rsidRDefault="005B689D">
      <w:pPr>
        <w:rPr>
          <w:sz w:val="24"/>
        </w:rPr>
      </w:pPr>
      <w:r>
        <w:rPr>
          <w:sz w:val="24"/>
        </w:rPr>
        <w:t>Velja pa tudi, da količina eteričnih olj narašča z višino veje od tal in pada z zarastjo gozda in s starostjo drevesa. Količina pa je tudi večja, če iglice nekaj dni po tistem, ko smo jih natrgali, stojijo.</w:t>
      </w:r>
    </w:p>
    <w:p w:rsidR="00A90DA0" w:rsidRDefault="005B689D">
      <w:pPr>
        <w:jc w:val="both"/>
        <w:rPr>
          <w:sz w:val="24"/>
        </w:rPr>
      </w:pPr>
      <w:r>
        <w:rPr>
          <w:sz w:val="24"/>
        </w:rPr>
        <w:t>Iz teh podatkov lahko razberemo, da je za vajo najbolj primerna jelka ali bor. Sama vaja je sestavljena iz štirih stopenj:</w:t>
      </w:r>
    </w:p>
    <w:p w:rsidR="00A90DA0" w:rsidRDefault="005B689D">
      <w:pPr>
        <w:rPr>
          <w:b/>
          <w:sz w:val="28"/>
        </w:rPr>
      </w:pPr>
      <w:r>
        <w:rPr>
          <w:caps/>
          <w:sz w:val="24"/>
          <w:u w:val="single"/>
        </w:rPr>
        <w:t>1.Destilacija z vodno paro</w:t>
      </w:r>
    </w:p>
    <w:p w:rsidR="00A90DA0" w:rsidRDefault="005B689D">
      <w:pPr>
        <w:rPr>
          <w:caps/>
          <w:sz w:val="24"/>
          <w:u w:val="single"/>
        </w:rPr>
      </w:pPr>
      <w:r>
        <w:rPr>
          <w:caps/>
          <w:sz w:val="24"/>
          <w:u w:val="single"/>
        </w:rPr>
        <w:t>2.ekstrakcija</w:t>
      </w:r>
    </w:p>
    <w:p w:rsidR="00A90DA0" w:rsidRDefault="005B689D">
      <w:pPr>
        <w:rPr>
          <w:caps/>
          <w:sz w:val="24"/>
          <w:u w:val="single"/>
        </w:rPr>
      </w:pPr>
      <w:r>
        <w:rPr>
          <w:caps/>
          <w:sz w:val="24"/>
          <w:u w:val="single"/>
        </w:rPr>
        <w:t>3.uparevanje topila z rotavaporjem</w:t>
      </w:r>
    </w:p>
    <w:p w:rsidR="00A90DA0" w:rsidRDefault="005B689D">
      <w:pPr>
        <w:rPr>
          <w:caps/>
          <w:sz w:val="24"/>
          <w:u w:val="single"/>
        </w:rPr>
      </w:pPr>
      <w:r>
        <w:rPr>
          <w:caps/>
          <w:sz w:val="24"/>
          <w:u w:val="single"/>
        </w:rPr>
        <w:t>4.dokazne reakcije</w:t>
      </w:r>
    </w:p>
    <w:p w:rsidR="00A90DA0" w:rsidRDefault="00A90DA0">
      <w:pPr>
        <w:rPr>
          <w:sz w:val="24"/>
        </w:rPr>
      </w:pPr>
    </w:p>
    <w:p w:rsidR="00A90DA0" w:rsidRDefault="005B689D">
      <w:pPr>
        <w:pStyle w:val="Heading4"/>
      </w:pPr>
      <w:r>
        <w:t>Cilj</w:t>
      </w:r>
    </w:p>
    <w:p w:rsidR="00A90DA0" w:rsidRDefault="005B689D">
      <w:pPr>
        <w:pStyle w:val="BodyText2"/>
      </w:pPr>
      <w:r>
        <w:t>Spoznati:</w:t>
      </w:r>
    </w:p>
    <w:p w:rsidR="00A90DA0" w:rsidRDefault="005B689D">
      <w:pPr>
        <w:numPr>
          <w:ilvl w:val="0"/>
          <w:numId w:val="12"/>
        </w:numPr>
        <w:rPr>
          <w:sz w:val="24"/>
        </w:rPr>
      </w:pPr>
      <w:r>
        <w:rPr>
          <w:sz w:val="24"/>
        </w:rPr>
        <w:t>pridobivanje eteričnega olja iz iglic</w:t>
      </w:r>
    </w:p>
    <w:p w:rsidR="00A90DA0" w:rsidRDefault="005B689D">
      <w:pPr>
        <w:pStyle w:val="Heading3"/>
        <w:numPr>
          <w:ilvl w:val="0"/>
          <w:numId w:val="12"/>
        </w:numPr>
      </w:pPr>
      <w:r>
        <w:t>destilacijo z vodno paro</w:t>
      </w:r>
    </w:p>
    <w:p w:rsidR="00A90DA0" w:rsidRDefault="005B689D">
      <w:pPr>
        <w:numPr>
          <w:ilvl w:val="0"/>
          <w:numId w:val="12"/>
        </w:numPr>
        <w:rPr>
          <w:sz w:val="24"/>
        </w:rPr>
      </w:pPr>
      <w:r>
        <w:rPr>
          <w:sz w:val="24"/>
        </w:rPr>
        <w:t>ekstrakcijo</w:t>
      </w:r>
    </w:p>
    <w:p w:rsidR="00A90DA0" w:rsidRDefault="005B689D">
      <w:pPr>
        <w:numPr>
          <w:ilvl w:val="0"/>
          <w:numId w:val="12"/>
        </w:numPr>
        <w:rPr>
          <w:sz w:val="24"/>
        </w:rPr>
      </w:pPr>
      <w:r>
        <w:rPr>
          <w:sz w:val="24"/>
        </w:rPr>
        <w:t>uparevanje z rotavaporjem</w:t>
      </w:r>
    </w:p>
    <w:p w:rsidR="00A90DA0" w:rsidRDefault="005B689D">
      <w:pPr>
        <w:rPr>
          <w:sz w:val="24"/>
        </w:rPr>
      </w:pPr>
      <w:r>
        <w:rPr>
          <w:sz w:val="24"/>
        </w:rPr>
        <w:t>Ugotoviti sestavo eteričnega olja.</w:t>
      </w:r>
    </w:p>
    <w:p w:rsidR="00A90DA0" w:rsidRDefault="00A90DA0">
      <w:pPr>
        <w:rPr>
          <w:sz w:val="24"/>
        </w:rPr>
      </w:pPr>
    </w:p>
    <w:p w:rsidR="00A90DA0" w:rsidRDefault="005B689D">
      <w:pPr>
        <w:rPr>
          <w:b/>
          <w:sz w:val="28"/>
        </w:rPr>
      </w:pPr>
      <w:r>
        <w:rPr>
          <w:b/>
          <w:sz w:val="28"/>
        </w:rPr>
        <w:t>Naloga</w:t>
      </w:r>
    </w:p>
    <w:p w:rsidR="00A90DA0" w:rsidRDefault="005B689D">
      <w:pPr>
        <w:rPr>
          <w:caps/>
          <w:sz w:val="24"/>
          <w:u w:val="single"/>
        </w:rPr>
      </w:pPr>
      <w:r>
        <w:rPr>
          <w:caps/>
          <w:sz w:val="24"/>
          <w:u w:val="single"/>
        </w:rPr>
        <w:t>1.Destilacija z vodno paro</w:t>
      </w:r>
    </w:p>
    <w:p w:rsidR="00A90DA0" w:rsidRDefault="005B689D">
      <w:pPr>
        <w:pStyle w:val="BodyText2"/>
      </w:pPr>
      <w:r>
        <w:t>Pridobite 50 ml destilata.</w:t>
      </w:r>
    </w:p>
    <w:p w:rsidR="00A90DA0" w:rsidRDefault="005B689D">
      <w:pPr>
        <w:rPr>
          <w:caps/>
          <w:sz w:val="24"/>
          <w:u w:val="single"/>
        </w:rPr>
      </w:pPr>
      <w:r>
        <w:rPr>
          <w:caps/>
          <w:sz w:val="24"/>
          <w:u w:val="single"/>
        </w:rPr>
        <w:t>2.ekstrakcija</w:t>
      </w:r>
    </w:p>
    <w:p w:rsidR="00A90DA0" w:rsidRDefault="005B689D">
      <w:pPr>
        <w:pStyle w:val="BodyText2"/>
      </w:pPr>
      <w:r>
        <w:t>Odstranite vodo iz destilata tako, da ostane le metilen klorid in eterično olje.</w:t>
      </w:r>
    </w:p>
    <w:p w:rsidR="00A90DA0" w:rsidRDefault="005B689D">
      <w:pPr>
        <w:rPr>
          <w:sz w:val="24"/>
        </w:rPr>
      </w:pPr>
      <w:r>
        <w:rPr>
          <w:caps/>
          <w:sz w:val="24"/>
          <w:u w:val="single"/>
        </w:rPr>
        <w:t xml:space="preserve">3.uparevanje topila z rotavaporjem </w:t>
      </w:r>
      <w:r>
        <w:rPr>
          <w:sz w:val="24"/>
        </w:rPr>
        <w:t>(dela učitelj)</w:t>
      </w:r>
    </w:p>
    <w:p w:rsidR="00A90DA0" w:rsidRDefault="005B689D">
      <w:pPr>
        <w:pStyle w:val="BodyText2"/>
      </w:pPr>
      <w:r>
        <w:t>Odstranite metilen klorid. Ostane naj ga le toliko, da boste lahko eterično olje s pomočjo kapalke dali v epruveti in  izvedli dokazne reakcije.</w:t>
      </w:r>
    </w:p>
    <w:p w:rsidR="00A90DA0" w:rsidRDefault="005B689D">
      <w:pPr>
        <w:rPr>
          <w:caps/>
          <w:sz w:val="24"/>
          <w:u w:val="single"/>
        </w:rPr>
      </w:pPr>
      <w:r>
        <w:rPr>
          <w:caps/>
          <w:sz w:val="24"/>
          <w:u w:val="single"/>
        </w:rPr>
        <w:t>4. dokazne reakcije</w:t>
      </w:r>
    </w:p>
    <w:p w:rsidR="00A90DA0" w:rsidRDefault="005B689D">
      <w:pPr>
        <w:jc w:val="both"/>
        <w:rPr>
          <w:sz w:val="24"/>
        </w:rPr>
      </w:pPr>
      <w:r>
        <w:rPr>
          <w:caps/>
          <w:sz w:val="24"/>
        </w:rPr>
        <w:t>N</w:t>
      </w:r>
      <w:r>
        <w:rPr>
          <w:sz w:val="24"/>
        </w:rPr>
        <w:t>a osnovi serije tipičnih reakcij, kot so oksidacija s kislo raztopino kalijevega dikromata in adicija broma</w:t>
      </w:r>
      <w:r>
        <w:rPr>
          <w:caps/>
          <w:sz w:val="24"/>
        </w:rPr>
        <w:t xml:space="preserve"> </w:t>
      </w:r>
      <w:r>
        <w:rPr>
          <w:sz w:val="24"/>
        </w:rPr>
        <w:t>v tetraklorometanu ugotovite, ali vsebuje eterično olje alkohol in ali vsebuje kakšno spojino, ki ni nasičena.</w:t>
      </w:r>
    </w:p>
    <w:p w:rsidR="00A90DA0" w:rsidRDefault="00A90DA0">
      <w:pPr>
        <w:rPr>
          <w:sz w:val="24"/>
        </w:rPr>
      </w:pPr>
    </w:p>
    <w:p w:rsidR="00A90DA0" w:rsidRDefault="005B689D">
      <w:pPr>
        <w:rPr>
          <w:sz w:val="24"/>
        </w:rPr>
      </w:pPr>
      <w:r>
        <w:rPr>
          <w:b/>
          <w:sz w:val="28"/>
        </w:rPr>
        <w:t>Zaščita</w:t>
      </w:r>
      <w:r>
        <w:rPr>
          <w:sz w:val="24"/>
        </w:rPr>
        <w:t xml:space="preserve"> </w:t>
      </w:r>
    </w:p>
    <w:p w:rsidR="00A90DA0" w:rsidRDefault="005B689D">
      <w:pPr>
        <w:rPr>
          <w:sz w:val="24"/>
        </w:rPr>
      </w:pPr>
      <w:r>
        <w:rPr>
          <w:sz w:val="24"/>
        </w:rPr>
        <w:t>Pri delu nosite zaščitna očala in halje.</w:t>
      </w:r>
    </w:p>
    <w:p w:rsidR="00A90DA0" w:rsidRDefault="005B689D">
      <w:pPr>
        <w:rPr>
          <w:b/>
          <w:sz w:val="28"/>
        </w:rPr>
      </w:pPr>
      <w:r>
        <w:rPr>
          <w:caps/>
          <w:sz w:val="24"/>
          <w:u w:val="single"/>
        </w:rPr>
        <w:t>1.Destilacija z vodno paro</w:t>
      </w:r>
    </w:p>
    <w:p w:rsidR="00A90DA0" w:rsidRDefault="005B689D">
      <w:pPr>
        <w:jc w:val="both"/>
        <w:rPr>
          <w:sz w:val="24"/>
        </w:rPr>
      </w:pPr>
      <w:r>
        <w:rPr>
          <w:sz w:val="24"/>
        </w:rPr>
        <w:t>Pazite, da vode v parorazvijalniku ne zmanjka, ter na temperaturo v destilacijski bučki.</w:t>
      </w:r>
      <w:r>
        <w:t xml:space="preserve"> </w:t>
      </w:r>
      <w:r>
        <w:rPr>
          <w:sz w:val="24"/>
        </w:rPr>
        <w:t xml:space="preserve">Po končani destilaciji morate najprej  odstraniti parorazvijalnik in šele nato gorilnik. </w:t>
      </w:r>
    </w:p>
    <w:p w:rsidR="00A90DA0" w:rsidRDefault="005B689D">
      <w:pPr>
        <w:rPr>
          <w:caps/>
          <w:sz w:val="24"/>
          <w:u w:val="single"/>
        </w:rPr>
      </w:pPr>
      <w:r>
        <w:rPr>
          <w:caps/>
          <w:sz w:val="24"/>
          <w:u w:val="single"/>
        </w:rPr>
        <w:t>2.ekstrakcija</w:t>
      </w:r>
    </w:p>
    <w:p w:rsidR="00A90DA0" w:rsidRDefault="005B689D">
      <w:pPr>
        <w:jc w:val="both"/>
        <w:rPr>
          <w:sz w:val="24"/>
        </w:rPr>
      </w:pPr>
      <w:r>
        <w:rPr>
          <w:sz w:val="24"/>
        </w:rPr>
        <w:t>Med stresanjem lija ločnika večkrat odprite petelinček, da se pritisk izenači. Pazite, da ne obrnete ločnika proti sošolcem, saj pri izenačevanju pritiska iz ločnika pogosto brizgne nekaj tekočine, ki je nevarna za oči. Pri spuščanju spodnje plasti v čašo najprej odstranite zamašek.</w:t>
      </w:r>
    </w:p>
    <w:p w:rsidR="00A90DA0" w:rsidRDefault="005B689D">
      <w:pPr>
        <w:rPr>
          <w:caps/>
          <w:sz w:val="24"/>
          <w:u w:val="single"/>
        </w:rPr>
      </w:pPr>
      <w:r>
        <w:rPr>
          <w:caps/>
          <w:sz w:val="24"/>
          <w:u w:val="single"/>
        </w:rPr>
        <w:t>3.uparevanje topila z rotavaporjem</w:t>
      </w:r>
    </w:p>
    <w:p w:rsidR="00A90DA0" w:rsidRDefault="005B689D">
      <w:pPr>
        <w:rPr>
          <w:sz w:val="24"/>
        </w:rPr>
      </w:pPr>
      <w:r>
        <w:rPr>
          <w:sz w:val="24"/>
        </w:rPr>
        <w:t>(Dela učitelj).</w:t>
      </w:r>
    </w:p>
    <w:p w:rsidR="00A90DA0" w:rsidRDefault="005B689D">
      <w:pPr>
        <w:rPr>
          <w:caps/>
          <w:sz w:val="24"/>
          <w:u w:val="single"/>
        </w:rPr>
      </w:pPr>
      <w:r>
        <w:rPr>
          <w:caps/>
          <w:sz w:val="24"/>
          <w:u w:val="single"/>
        </w:rPr>
        <w:t>4. dokazne reakcije</w:t>
      </w:r>
    </w:p>
    <w:p w:rsidR="00A90DA0" w:rsidRDefault="005B689D">
      <w:pPr>
        <w:jc w:val="both"/>
        <w:rPr>
          <w:b/>
          <w:sz w:val="28"/>
        </w:rPr>
      </w:pPr>
      <w:r>
        <w:rPr>
          <w:sz w:val="24"/>
        </w:rPr>
        <w:t>Nosite tudi zaščitne rokavice. Po končanih eksperimentih odlijte reakcijske zmesi v posebej pripravljene posode za odpadke.</w:t>
      </w:r>
    </w:p>
    <w:p w:rsidR="00A90DA0" w:rsidRDefault="00A90DA0">
      <w:pPr>
        <w:rPr>
          <w:b/>
          <w:sz w:val="28"/>
        </w:rPr>
      </w:pPr>
    </w:p>
    <w:p w:rsidR="00A90DA0" w:rsidRDefault="005B689D">
      <w:pPr>
        <w:rPr>
          <w:b/>
          <w:sz w:val="28"/>
        </w:rPr>
      </w:pPr>
      <w:r>
        <w:rPr>
          <w:b/>
          <w:sz w:val="28"/>
        </w:rPr>
        <w:t>Potek dela</w:t>
      </w:r>
    </w:p>
    <w:p w:rsidR="00A90DA0" w:rsidRDefault="005B689D">
      <w:pPr>
        <w:rPr>
          <w:caps/>
          <w:sz w:val="24"/>
          <w:u w:val="single"/>
        </w:rPr>
      </w:pPr>
      <w:r>
        <w:rPr>
          <w:caps/>
          <w:sz w:val="24"/>
          <w:u w:val="single"/>
        </w:rPr>
        <w:t>1.Destilacija z vodno paro</w:t>
      </w:r>
    </w:p>
    <w:p w:rsidR="00A90DA0" w:rsidRDefault="005B689D">
      <w:pPr>
        <w:jc w:val="both"/>
      </w:pPr>
      <w:r>
        <w:rPr>
          <w:sz w:val="24"/>
        </w:rPr>
        <w:t>V mešalniku sesekljajte iglice. Sestavite aparaturo (glej sliko na naslednji strani), napolnite parorazvijalnik približno do polovice z destilirano vodo in ga začnite segrevati. Zmlete iglice dajte v destilacijsko bučko, ji dodajte približno 50 ml destilirane vode in jo segrejte na približno 60 - 70</w:t>
      </w:r>
      <w:r>
        <w:rPr>
          <w:sz w:val="24"/>
        </w:rPr>
        <w:sym w:font="Symbol" w:char="F0B0"/>
      </w:r>
      <w:r>
        <w:rPr>
          <w:sz w:val="24"/>
        </w:rPr>
        <w:t>C. Ko začne iz parorazvijalnika izhajati nepretrgan curek vodne pare, povežite parorazvijalnik in cev za uvajanje pare (ta mora segati pod površino tekočine v destilacijski bučki) ter začnite z destilacijo. Destilirajte toliko časa, da dobite v predložki 50 ml destilata</w:t>
      </w:r>
      <w:r>
        <w:t>.</w:t>
      </w:r>
      <w:r>
        <w:rPr>
          <w:sz w:val="24"/>
        </w:rPr>
        <w:t xml:space="preserve"> Predložko oz. destilat hladite z ledom.</w:t>
      </w:r>
    </w:p>
    <w:p w:rsidR="00A90DA0" w:rsidRDefault="00A90DA0"/>
    <w:p w:rsidR="00A90DA0" w:rsidRDefault="00A90DA0"/>
    <w:p w:rsidR="00A90DA0" w:rsidRDefault="00A90DA0"/>
    <w:p w:rsidR="00A90DA0" w:rsidRDefault="00A90DA0"/>
    <w:p w:rsidR="00A90DA0" w:rsidRDefault="000005FD">
      <w:r>
        <w:rPr>
          <w:noProof/>
          <w:sz w:val="24"/>
        </w:rPr>
        <w:pict>
          <v:group id="_x0000_s1138" style="position:absolute;margin-left:1.15pt;margin-top:.15pt;width:482.4pt;height:5in;z-index:251660288" coordorigin="1152,1296" coordsize="9648,7200" o:allowincell="f">
            <v:shape id="_x0000_s1139" type="#_x0000_t75" style="position:absolute;left:1152;top:1584;width:9360;height:6912" filled="t" fillcolor="#fbfbfb" stroked="t" strokecolor="white">
              <v:imagedata r:id="rId27" o:title="PineDis2"/>
            </v:shape>
            <v:rect id="_x0000_s1140" style="position:absolute;left:2160;top:2736;width:720;height:576" strokeweight="1.5pt"/>
            <v:rect id="_x0000_s1141" style="position:absolute;left:1152;top:3312;width:2880;height:3600" strokeweight="1.5pt"/>
            <v:shape id="_x0000_s1142" type="#_x0000_t202" style="position:absolute;left:2880;top:1296;width:5760;height:576">
              <v:textbox>
                <w:txbxContent>
                  <w:p w:rsidR="00A90DA0" w:rsidRDefault="005B689D">
                    <w:pPr>
                      <w:pStyle w:val="Heading1"/>
                    </w:pPr>
                    <w:r>
                      <w:t>Aparatura za destilacijo z vodno paro</w:t>
                    </w:r>
                  </w:p>
                </w:txbxContent>
              </v:textbox>
            </v:shape>
            <v:shape id="_x0000_s1143" type="#_x0000_t202" style="position:absolute;left:8640;top:3312;width:2160;height:1440">
              <v:textbox>
                <w:txbxContent>
                  <w:p w:rsidR="00A90DA0" w:rsidRDefault="005B689D">
                    <w:r>
                      <w:t>Temperatura v predložki mora biti nizka, drugače bo eterično olje uhajalo skozi to odprtino</w:t>
                    </w:r>
                  </w:p>
                </w:txbxContent>
              </v:textbox>
            </v:shape>
            <v:shape id="_x0000_s1144" type="#_x0000_t202" style="position:absolute;left:5904;top:7488;width:3744;height:864">
              <v:textbox>
                <w:txbxContent>
                  <w:p w:rsidR="00A90DA0" w:rsidRDefault="005B689D">
                    <w:r>
                      <w:t xml:space="preserve">V destilacijsko bučko dajte iglice in 50 ml destilirane vode. Segrej na približno 60 do 70 </w:t>
                    </w:r>
                    <w:r>
                      <w:sym w:font="Symbol" w:char="F0B0"/>
                    </w:r>
                    <w:r>
                      <w:t>C.</w:t>
                    </w:r>
                  </w:p>
                </w:txbxContent>
              </v:textbox>
            </v:shape>
            <v:shape id="_x0000_s1145" type="#_x0000_t202" style="position:absolute;left:7200;top:6480;width:2448;height:864">
              <v:textbox>
                <w:txbxContent>
                  <w:p w:rsidR="00A90DA0" w:rsidRDefault="005B689D">
                    <w:r>
                      <w:t>Bučka (predložka) mora biti hladna, zato jo hladite z ledom.</w:t>
                    </w:r>
                  </w:p>
                </w:txbxContent>
              </v:textbox>
            </v:shape>
            <v:rect id="_x0000_s1146" style="position:absolute;left:2448;top:1872;width:144;height:4608" fillcolor="silver"/>
            <v:rect id="_x0000_s1147" style="position:absolute;left:4032;top:4032;width:432;height:1872" strokeweight="1.5pt"/>
            <v:rect id="_x0000_s1148" style="position:absolute;left:4032;top:4176;width:288;height:1584" strokeweight="1.5pt"/>
            <v:line id="_x0000_s1149" style="position:absolute" from="1152,4896" to="4032,4896"/>
            <v:line id="_x0000_s1150" style="position:absolute" from="4320,4896" to="4464,4896"/>
            <v:shape id="_x0000_s1151" type="#_x0000_t202" style="position:absolute;left:1296;top:7200;width:1728;height:720">
              <v:textbox>
                <w:txbxContent>
                  <w:p w:rsidR="00A90DA0" w:rsidRDefault="005B689D">
                    <w:r>
                      <w:t>Parorazvijalnik z destilirano vodo.</w:t>
                    </w:r>
                  </w:p>
                </w:txbxContent>
              </v:textbox>
            </v:shape>
            <v:shape id="_x0000_s1152" type="#_x0000_t202" style="position:absolute;left:6336;top:4896;width:1440;height:1152">
              <v:textbox>
                <w:txbxContent>
                  <w:p w:rsidR="00A90DA0" w:rsidRDefault="005B689D">
                    <w:r>
                      <w:t>Podaljšek, ki vodi od hladilnika do predložke.</w:t>
                    </w:r>
                  </w:p>
                </w:txbxContent>
              </v:textbox>
            </v:shape>
            <v:shape id="_x0000_s1153" type="#_x0000_t202" style="position:absolute;left:6048;top:3744;width:1728;height:432">
              <v:textbox>
                <w:txbxContent>
                  <w:p w:rsidR="00A90DA0" w:rsidRDefault="005B689D">
                    <w:pPr>
                      <w:jc w:val="center"/>
                    </w:pPr>
                    <w:r>
                      <w:t>Hladilnik</w:t>
                    </w:r>
                  </w:p>
                </w:txbxContent>
              </v:textbox>
            </v:shape>
            <v:shape id="_x0000_s1154" type="#_x0000_t202" style="position:absolute;left:6480;top:2736;width:2448;height:576">
              <v:textbox>
                <w:txbxContent>
                  <w:p w:rsidR="00A90DA0" w:rsidRDefault="005B689D">
                    <w:r>
                      <w:t>Obrusi morajo biti trdno sklenjeni!</w:t>
                    </w:r>
                  </w:p>
                </w:txbxContent>
              </v:textbox>
            </v:shape>
            <v:shape id="_x0000_s1155" type="#_x0000_t202" style="position:absolute;left:3744;top:2016;width:1440;height:720">
              <v:textbox>
                <w:txbxContent>
                  <w:p w:rsidR="00A90DA0" w:rsidRDefault="005B689D">
                    <w:r>
                      <w:t>Termometer ni potreben</w:t>
                    </w:r>
                  </w:p>
                </w:txbxContent>
              </v:textbox>
            </v:shape>
          </v:group>
        </w:pict>
      </w:r>
    </w:p>
    <w:p w:rsidR="00A90DA0" w:rsidRDefault="00A90DA0">
      <w:pPr>
        <w:rPr>
          <w:caps/>
          <w:sz w:val="24"/>
          <w:u w:val="single"/>
        </w:rPr>
      </w:pPr>
    </w:p>
    <w:p w:rsidR="00A90DA0" w:rsidRDefault="00A90DA0">
      <w:pPr>
        <w:rPr>
          <w:caps/>
          <w:sz w:val="24"/>
          <w:u w:val="single"/>
        </w:rPr>
      </w:pPr>
    </w:p>
    <w:p w:rsidR="00A90DA0" w:rsidRDefault="00A90DA0">
      <w:pPr>
        <w:rPr>
          <w:b/>
          <w:sz w:val="28"/>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A90DA0">
      <w:pPr>
        <w:rPr>
          <w:caps/>
          <w:sz w:val="24"/>
          <w:u w:val="single"/>
        </w:rPr>
      </w:pPr>
    </w:p>
    <w:p w:rsidR="00A90DA0" w:rsidRDefault="005B689D">
      <w:pPr>
        <w:rPr>
          <w:caps/>
          <w:sz w:val="24"/>
          <w:u w:val="single"/>
        </w:rPr>
      </w:pPr>
      <w:r>
        <w:rPr>
          <w:caps/>
          <w:sz w:val="24"/>
          <w:u w:val="single"/>
        </w:rPr>
        <w:t>2.ekstrakcija</w:t>
      </w:r>
    </w:p>
    <w:p w:rsidR="00A90DA0" w:rsidRDefault="005B689D">
      <w:pPr>
        <w:jc w:val="both"/>
        <w:rPr>
          <w:sz w:val="24"/>
        </w:rPr>
      </w:pPr>
      <w:r>
        <w:rPr>
          <w:sz w:val="24"/>
        </w:rPr>
        <w:t>Destilat prelijte v lij ločnik. Dodajte mu toliko NaCl, da dobite nasičeno raztopino. Nato dodajte 50 ml metilen klorida in odlijte spodnjo plast (organska faza) v čašo. Ponovite ekstrakcijo še dvakrat z  50 ml metilen klorida. V čašo s organsko fazo dodajte nekaj natrijevega sulfata. Nato odlijte organsko fazo v bučko.</w:t>
      </w:r>
    </w:p>
    <w:p w:rsidR="00A90DA0" w:rsidRDefault="00A90DA0">
      <w:pPr>
        <w:rPr>
          <w:sz w:val="24"/>
        </w:rPr>
      </w:pPr>
    </w:p>
    <w:p w:rsidR="00A90DA0" w:rsidRDefault="005B689D">
      <w:pPr>
        <w:rPr>
          <w:sz w:val="24"/>
        </w:rPr>
      </w:pPr>
      <w:r>
        <w:rPr>
          <w:caps/>
          <w:sz w:val="24"/>
          <w:u w:val="single"/>
        </w:rPr>
        <w:t xml:space="preserve">3.uparevanje topila z rotavaporjem </w:t>
      </w:r>
      <w:r>
        <w:rPr>
          <w:sz w:val="24"/>
        </w:rPr>
        <w:t>(dela učitelj)</w:t>
      </w:r>
    </w:p>
    <w:p w:rsidR="00A90DA0" w:rsidRDefault="005B689D">
      <w:pPr>
        <w:rPr>
          <w:i/>
          <w:sz w:val="24"/>
        </w:rPr>
      </w:pPr>
      <w:r>
        <w:rPr>
          <w:i/>
          <w:sz w:val="24"/>
        </w:rPr>
        <w:t xml:space="preserve">Razlaga uparevanja z rotavaporjem: </w:t>
      </w:r>
    </w:p>
    <w:p w:rsidR="00A90DA0" w:rsidRDefault="005B689D">
      <w:pPr>
        <w:jc w:val="both"/>
        <w:rPr>
          <w:sz w:val="24"/>
        </w:rPr>
      </w:pPr>
      <w:r>
        <w:rPr>
          <w:sz w:val="24"/>
        </w:rPr>
        <w:t xml:space="preserve">Z rotavaporjem uparevamo tekočine v vakuumu. Uporabimo vodno črpalko. Najprej poženemo črpalko. Vodo skozi vodno črpalko </w:t>
      </w:r>
      <w:r>
        <w:rPr>
          <w:sz w:val="24"/>
          <w:u w:val="single"/>
        </w:rPr>
        <w:t>vedno</w:t>
      </w:r>
      <w:r>
        <w:rPr>
          <w:sz w:val="24"/>
        </w:rPr>
        <w:t xml:space="preserve"> odpremo do konca, saj je podtlak, ki ga lahko dosežemo, odvisen tudi od pretoka vode skozi črpalko. Destilacijsko bučko z organsko fazo nataknemo in pritrdimo na cev rotavaporja, uravnamo hitrost vrtenja in zapremo petelinček na vrhu hladilnika. Destilacijsko bučko potopimo v kopel, ki naj bo segreta na približno 25</w:t>
      </w:r>
      <w:r>
        <w:rPr>
          <w:sz w:val="24"/>
        </w:rPr>
        <w:sym w:font="Symbol" w:char="F0B0"/>
      </w:r>
      <w:r>
        <w:rPr>
          <w:sz w:val="24"/>
        </w:rPr>
        <w:t>C. Tekočina odpareva iz tankega filma, ki se ustvari na stenah rotirajoče bučke. Pare v hladilniku kondenzirajo in kondenzat steče v predložko. Po končanem uparevanju dvignemo destilacijsko bučko iz kopeli, ustavimo vrtenje in odpremo petelinček na vrhu hladilnika, da izenačimo pritisk.</w:t>
      </w:r>
    </w:p>
    <w:p w:rsidR="00A90DA0" w:rsidRDefault="005B689D">
      <w:pPr>
        <w:rPr>
          <w:caps/>
          <w:sz w:val="24"/>
          <w:u w:val="single"/>
        </w:rPr>
      </w:pPr>
      <w:r>
        <w:rPr>
          <w:caps/>
          <w:sz w:val="24"/>
          <w:u w:val="single"/>
        </w:rPr>
        <w:t>4. dokazne reakcije</w:t>
      </w:r>
    </w:p>
    <w:p w:rsidR="00A90DA0" w:rsidRDefault="00A90DA0">
      <w:pPr>
        <w:rPr>
          <w:caps/>
          <w:sz w:val="24"/>
          <w:u w:val="single"/>
        </w:rPr>
      </w:pPr>
    </w:p>
    <w:p w:rsidR="00A90DA0" w:rsidRDefault="005B689D">
      <w:pPr>
        <w:pStyle w:val="BodyText2"/>
        <w:numPr>
          <w:ilvl w:val="0"/>
          <w:numId w:val="27"/>
        </w:numPr>
      </w:pPr>
      <w:r>
        <w:t>Pripravite 4 epruvete. Epruvete označite na naslednji način:</w:t>
      </w:r>
    </w:p>
    <w:p w:rsidR="00A90DA0" w:rsidRDefault="00A90DA0">
      <w:pPr>
        <w:rPr>
          <w:b/>
          <w:i/>
          <w:sz w:val="24"/>
        </w:rPr>
      </w:pPr>
    </w:p>
    <w:p w:rsidR="00A90DA0" w:rsidRDefault="005B689D">
      <w:pPr>
        <w:pStyle w:val="Heading6"/>
      </w:pPr>
      <w:r>
        <w:t>Tabela 1:Označitev epruvet</w:t>
      </w:r>
    </w:p>
    <w:p w:rsidR="00A90DA0" w:rsidRDefault="00A90DA0">
      <w:pPr>
        <w:rPr>
          <w:b/>
          <w:sz w:val="24"/>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61"/>
        <w:gridCol w:w="1890"/>
        <w:gridCol w:w="1719"/>
      </w:tblGrid>
      <w:tr w:rsidR="00A90DA0">
        <w:tc>
          <w:tcPr>
            <w:tcW w:w="4961" w:type="dxa"/>
            <w:tcBorders>
              <w:top w:val="single" w:sz="12" w:space="0" w:color="000000"/>
              <w:bottom w:val="single" w:sz="12" w:space="0" w:color="000000"/>
              <w:right w:val="single" w:sz="12" w:space="0" w:color="000000"/>
            </w:tcBorders>
          </w:tcPr>
          <w:p w:rsidR="00A90DA0" w:rsidRDefault="005B689D">
            <w:pPr>
              <w:jc w:val="center"/>
              <w:rPr>
                <w:sz w:val="28"/>
              </w:rPr>
            </w:pPr>
            <w:r>
              <w:rPr>
                <w:sz w:val="28"/>
              </w:rPr>
              <w:t>Test</w:t>
            </w:r>
          </w:p>
        </w:tc>
        <w:tc>
          <w:tcPr>
            <w:tcW w:w="1890" w:type="dxa"/>
            <w:tcBorders>
              <w:top w:val="single" w:sz="12" w:space="0" w:color="000000"/>
              <w:left w:val="single" w:sz="12" w:space="0" w:color="000000"/>
              <w:bottom w:val="single" w:sz="12" w:space="0" w:color="000000"/>
            </w:tcBorders>
          </w:tcPr>
          <w:p w:rsidR="00A90DA0" w:rsidRPr="00C22410" w:rsidRDefault="005B689D">
            <w:pPr>
              <w:pStyle w:val="Heading5"/>
              <w:rPr>
                <w:b w:val="0"/>
                <w:highlight w:val="lightGray"/>
              </w:rPr>
            </w:pPr>
            <w:r>
              <w:rPr>
                <w:b w:val="0"/>
              </w:rPr>
              <w:t>Metilen klorid</w:t>
            </w:r>
          </w:p>
        </w:tc>
        <w:tc>
          <w:tcPr>
            <w:tcW w:w="1719" w:type="dxa"/>
            <w:tcBorders>
              <w:bottom w:val="single" w:sz="12" w:space="0" w:color="000000"/>
            </w:tcBorders>
          </w:tcPr>
          <w:p w:rsidR="00A90DA0" w:rsidRDefault="005B689D">
            <w:pPr>
              <w:pStyle w:val="Heading5"/>
              <w:rPr>
                <w:b w:val="0"/>
              </w:rPr>
            </w:pPr>
            <w:r>
              <w:rPr>
                <w:b w:val="0"/>
              </w:rPr>
              <w:t>Eterično olje</w:t>
            </w:r>
          </w:p>
        </w:tc>
      </w:tr>
      <w:tr w:rsidR="00A90DA0">
        <w:tc>
          <w:tcPr>
            <w:tcW w:w="4961" w:type="dxa"/>
            <w:tcBorders>
              <w:top w:val="nil"/>
              <w:right w:val="single" w:sz="12" w:space="0" w:color="000000"/>
            </w:tcBorders>
          </w:tcPr>
          <w:p w:rsidR="00A90DA0" w:rsidRDefault="005B689D">
            <w:pPr>
              <w:jc w:val="center"/>
              <w:rPr>
                <w:sz w:val="28"/>
              </w:rPr>
            </w:pPr>
            <w:r>
              <w:rPr>
                <w:sz w:val="28"/>
              </w:rPr>
              <w:t>Kisla raztopina kalijevega dikromata (VI)</w:t>
            </w:r>
          </w:p>
        </w:tc>
        <w:tc>
          <w:tcPr>
            <w:tcW w:w="1890" w:type="dxa"/>
            <w:tcBorders>
              <w:top w:val="nil"/>
              <w:left w:val="single" w:sz="12" w:space="0" w:color="000000"/>
            </w:tcBorders>
          </w:tcPr>
          <w:p w:rsidR="00A90DA0" w:rsidRDefault="00A90DA0">
            <w:pPr>
              <w:jc w:val="center"/>
              <w:rPr>
                <w:sz w:val="28"/>
              </w:rPr>
            </w:pPr>
          </w:p>
          <w:p w:rsidR="00A90DA0" w:rsidRDefault="005B689D">
            <w:pPr>
              <w:jc w:val="center"/>
              <w:rPr>
                <w:sz w:val="28"/>
              </w:rPr>
            </w:pPr>
            <w:r>
              <w:rPr>
                <w:sz w:val="28"/>
              </w:rPr>
              <w:t>Cr 0</w:t>
            </w:r>
          </w:p>
        </w:tc>
        <w:tc>
          <w:tcPr>
            <w:tcW w:w="1719" w:type="dxa"/>
            <w:tcBorders>
              <w:top w:val="nil"/>
            </w:tcBorders>
          </w:tcPr>
          <w:p w:rsidR="00A90DA0" w:rsidRDefault="00A90DA0">
            <w:pPr>
              <w:jc w:val="center"/>
              <w:rPr>
                <w:sz w:val="28"/>
              </w:rPr>
            </w:pPr>
          </w:p>
          <w:p w:rsidR="00A90DA0" w:rsidRDefault="005B689D">
            <w:pPr>
              <w:jc w:val="center"/>
              <w:rPr>
                <w:sz w:val="28"/>
              </w:rPr>
            </w:pPr>
            <w:r>
              <w:rPr>
                <w:sz w:val="28"/>
              </w:rPr>
              <w:t>Cr 1</w:t>
            </w:r>
          </w:p>
        </w:tc>
      </w:tr>
      <w:tr w:rsidR="00A90DA0">
        <w:tc>
          <w:tcPr>
            <w:tcW w:w="4961" w:type="dxa"/>
            <w:tcBorders>
              <w:bottom w:val="single" w:sz="12" w:space="0" w:color="000000"/>
              <w:right w:val="single" w:sz="12" w:space="0" w:color="000000"/>
            </w:tcBorders>
          </w:tcPr>
          <w:p w:rsidR="00A90DA0" w:rsidRDefault="005B689D">
            <w:pPr>
              <w:jc w:val="center"/>
              <w:rPr>
                <w:sz w:val="28"/>
              </w:rPr>
            </w:pPr>
            <w:r>
              <w:rPr>
                <w:sz w:val="28"/>
              </w:rPr>
              <w:t>2 % raztopina broma v tetraklorometanu</w:t>
            </w:r>
          </w:p>
        </w:tc>
        <w:tc>
          <w:tcPr>
            <w:tcW w:w="1890" w:type="dxa"/>
            <w:tcBorders>
              <w:left w:val="single" w:sz="12" w:space="0" w:color="000000"/>
              <w:bottom w:val="single" w:sz="12" w:space="0" w:color="000000"/>
            </w:tcBorders>
          </w:tcPr>
          <w:p w:rsidR="00A90DA0" w:rsidRDefault="00A90DA0">
            <w:pPr>
              <w:jc w:val="center"/>
              <w:rPr>
                <w:sz w:val="28"/>
              </w:rPr>
            </w:pPr>
          </w:p>
          <w:p w:rsidR="00A90DA0" w:rsidRDefault="005B689D">
            <w:pPr>
              <w:jc w:val="center"/>
              <w:rPr>
                <w:sz w:val="28"/>
              </w:rPr>
            </w:pPr>
            <w:r>
              <w:rPr>
                <w:sz w:val="28"/>
              </w:rPr>
              <w:t>Br 0</w:t>
            </w:r>
          </w:p>
        </w:tc>
        <w:tc>
          <w:tcPr>
            <w:tcW w:w="1719" w:type="dxa"/>
          </w:tcPr>
          <w:p w:rsidR="00A90DA0" w:rsidRDefault="00A90DA0">
            <w:pPr>
              <w:jc w:val="center"/>
              <w:rPr>
                <w:sz w:val="28"/>
              </w:rPr>
            </w:pPr>
          </w:p>
          <w:p w:rsidR="00A90DA0" w:rsidRDefault="005B689D">
            <w:pPr>
              <w:jc w:val="center"/>
              <w:rPr>
                <w:sz w:val="28"/>
              </w:rPr>
            </w:pPr>
            <w:r>
              <w:rPr>
                <w:sz w:val="28"/>
              </w:rPr>
              <w:t>Br 1</w:t>
            </w:r>
          </w:p>
        </w:tc>
      </w:tr>
    </w:tbl>
    <w:p w:rsidR="00A90DA0" w:rsidRDefault="00A90DA0">
      <w:pPr>
        <w:pStyle w:val="Caption"/>
      </w:pPr>
    </w:p>
    <w:p w:rsidR="00A90DA0" w:rsidRDefault="005B689D">
      <w:pPr>
        <w:pStyle w:val="BodyText2"/>
        <w:numPr>
          <w:ilvl w:val="0"/>
          <w:numId w:val="28"/>
        </w:numPr>
      </w:pPr>
      <w:r>
        <w:t>Izvedba testov:</w:t>
      </w:r>
    </w:p>
    <w:p w:rsidR="00A90DA0" w:rsidRDefault="00A90DA0">
      <w:pPr>
        <w:pStyle w:val="BodyText2"/>
      </w:pPr>
    </w:p>
    <w:p w:rsidR="00A90DA0" w:rsidRDefault="005B689D">
      <w:pPr>
        <w:pStyle w:val="BodyText2"/>
        <w:rPr>
          <w:i/>
        </w:rPr>
      </w:pPr>
      <w:r>
        <w:rPr>
          <w:i/>
        </w:rPr>
        <w:t>1. Reakcija s kislo raztopino  kalijevega dikromata (VI)</w:t>
      </w:r>
    </w:p>
    <w:p w:rsidR="00A90DA0" w:rsidRDefault="005B689D">
      <w:pPr>
        <w:jc w:val="both"/>
        <w:rPr>
          <w:sz w:val="24"/>
        </w:rPr>
      </w:pPr>
      <w:r>
        <w:rPr>
          <w:sz w:val="24"/>
        </w:rPr>
        <w:t>V epruveti serije Cr dodajte 1 ml substrata (metilen klorid oz. eterično olje) in 1 ml nakisane raztopine kalijevega dikromata (VI)  (PH približno 1). Opazujte spremembe pri sobni temperaturi in opažanja vpišite v prvo vrsto v tabeli 2.</w:t>
      </w:r>
    </w:p>
    <w:p w:rsidR="00A90DA0" w:rsidRDefault="00A90DA0">
      <w:pPr>
        <w:rPr>
          <w:sz w:val="24"/>
        </w:rPr>
      </w:pPr>
    </w:p>
    <w:p w:rsidR="00A90DA0" w:rsidRDefault="005B689D">
      <w:pPr>
        <w:rPr>
          <w:i/>
          <w:sz w:val="24"/>
        </w:rPr>
      </w:pPr>
      <w:r>
        <w:rPr>
          <w:i/>
          <w:sz w:val="24"/>
        </w:rPr>
        <w:t>2. Reakcija s 2 % raztopino broma v tetraklorometanu</w:t>
      </w:r>
    </w:p>
    <w:p w:rsidR="00A90DA0" w:rsidRDefault="005B689D">
      <w:pPr>
        <w:jc w:val="both"/>
        <w:rPr>
          <w:b/>
          <w:sz w:val="28"/>
        </w:rPr>
      </w:pPr>
      <w:r>
        <w:rPr>
          <w:sz w:val="24"/>
        </w:rPr>
        <w:t xml:space="preserve">V epruveti serije Br dodajte 1 ml substrata (metilen klorid oz. eterično olje) in 1 ml </w:t>
      </w:r>
      <w:r>
        <w:rPr>
          <w:i/>
          <w:sz w:val="24"/>
        </w:rPr>
        <w:t xml:space="preserve"> </w:t>
      </w:r>
      <w:r>
        <w:rPr>
          <w:sz w:val="24"/>
        </w:rPr>
        <w:t xml:space="preserve">2 % raztopine broma v tetraklorometanu. Opazujte spremembe pri sobni temperaturi in opažanja vpišite v drugo vrsto v tabeli.   </w:t>
      </w:r>
    </w:p>
    <w:p w:rsidR="00A90DA0" w:rsidRDefault="00A90DA0">
      <w:pPr>
        <w:pStyle w:val="Caption"/>
      </w:pPr>
    </w:p>
    <w:p w:rsidR="00A90DA0" w:rsidRDefault="005B689D">
      <w:pPr>
        <w:pStyle w:val="Caption"/>
      </w:pPr>
      <w:r>
        <w:t xml:space="preserve">Rezultati </w:t>
      </w:r>
    </w:p>
    <w:p w:rsidR="00A90DA0" w:rsidRDefault="005B689D">
      <w:pPr>
        <w:pStyle w:val="Heading6"/>
      </w:pPr>
      <w:r>
        <w:t>Tabela 2:Rezultati eksperimentov</w:t>
      </w:r>
    </w:p>
    <w:p w:rsidR="00A90DA0" w:rsidRDefault="00A90DA0">
      <w:pPr>
        <w:rPr>
          <w:b/>
          <w:sz w:val="28"/>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948"/>
        <w:gridCol w:w="1890"/>
        <w:gridCol w:w="1719"/>
      </w:tblGrid>
      <w:tr w:rsidR="00A90DA0">
        <w:tc>
          <w:tcPr>
            <w:tcW w:w="4948" w:type="dxa"/>
            <w:tcBorders>
              <w:top w:val="single" w:sz="12" w:space="0" w:color="000000"/>
              <w:bottom w:val="single" w:sz="12" w:space="0" w:color="000000"/>
              <w:right w:val="single" w:sz="12" w:space="0" w:color="000000"/>
            </w:tcBorders>
          </w:tcPr>
          <w:p w:rsidR="00A90DA0" w:rsidRDefault="005B689D">
            <w:pPr>
              <w:jc w:val="center"/>
              <w:rPr>
                <w:sz w:val="28"/>
              </w:rPr>
            </w:pPr>
            <w:r>
              <w:rPr>
                <w:sz w:val="28"/>
              </w:rPr>
              <w:t>Test</w:t>
            </w:r>
          </w:p>
        </w:tc>
        <w:tc>
          <w:tcPr>
            <w:tcW w:w="1890" w:type="dxa"/>
            <w:tcBorders>
              <w:top w:val="single" w:sz="12" w:space="0" w:color="000000"/>
              <w:left w:val="single" w:sz="12" w:space="0" w:color="000000"/>
              <w:bottom w:val="single" w:sz="12" w:space="0" w:color="000000"/>
            </w:tcBorders>
          </w:tcPr>
          <w:p w:rsidR="00A90DA0" w:rsidRPr="00C22410" w:rsidRDefault="005B689D">
            <w:pPr>
              <w:pStyle w:val="Heading5"/>
              <w:rPr>
                <w:b w:val="0"/>
                <w:highlight w:val="lightGray"/>
              </w:rPr>
            </w:pPr>
            <w:r>
              <w:rPr>
                <w:b w:val="0"/>
              </w:rPr>
              <w:t>Metilen klorid</w:t>
            </w:r>
          </w:p>
        </w:tc>
        <w:tc>
          <w:tcPr>
            <w:tcW w:w="1719" w:type="dxa"/>
            <w:tcBorders>
              <w:bottom w:val="single" w:sz="12" w:space="0" w:color="000000"/>
            </w:tcBorders>
          </w:tcPr>
          <w:p w:rsidR="00A90DA0" w:rsidRDefault="005B689D">
            <w:pPr>
              <w:pStyle w:val="Heading5"/>
              <w:rPr>
                <w:b w:val="0"/>
              </w:rPr>
            </w:pPr>
            <w:r>
              <w:rPr>
                <w:b w:val="0"/>
              </w:rPr>
              <w:t>Eterično olje</w:t>
            </w:r>
          </w:p>
        </w:tc>
      </w:tr>
      <w:tr w:rsidR="00A90DA0">
        <w:tc>
          <w:tcPr>
            <w:tcW w:w="4948" w:type="dxa"/>
            <w:tcBorders>
              <w:top w:val="nil"/>
              <w:right w:val="single" w:sz="12" w:space="0" w:color="000000"/>
            </w:tcBorders>
          </w:tcPr>
          <w:p w:rsidR="00A90DA0" w:rsidRDefault="00A90DA0">
            <w:pPr>
              <w:jc w:val="center"/>
              <w:rPr>
                <w:sz w:val="28"/>
              </w:rPr>
            </w:pPr>
          </w:p>
          <w:p w:rsidR="00A90DA0" w:rsidRDefault="005B689D">
            <w:pPr>
              <w:jc w:val="center"/>
              <w:rPr>
                <w:sz w:val="28"/>
              </w:rPr>
            </w:pPr>
            <w:r>
              <w:rPr>
                <w:sz w:val="28"/>
              </w:rPr>
              <w:t>Kisla raztopina kalijevega dikromata (VI)</w:t>
            </w:r>
          </w:p>
          <w:p w:rsidR="00A90DA0" w:rsidRDefault="00A90DA0">
            <w:pPr>
              <w:jc w:val="center"/>
              <w:rPr>
                <w:sz w:val="28"/>
              </w:rPr>
            </w:pPr>
          </w:p>
          <w:p w:rsidR="00A90DA0" w:rsidRDefault="00A90DA0">
            <w:pPr>
              <w:rPr>
                <w:sz w:val="28"/>
              </w:rPr>
            </w:pPr>
          </w:p>
        </w:tc>
        <w:tc>
          <w:tcPr>
            <w:tcW w:w="1890" w:type="dxa"/>
            <w:tcBorders>
              <w:top w:val="nil"/>
              <w:left w:val="single" w:sz="12" w:space="0" w:color="000000"/>
            </w:tcBorders>
          </w:tcPr>
          <w:p w:rsidR="00A90DA0" w:rsidRDefault="005B689D">
            <w:pPr>
              <w:rPr>
                <w:sz w:val="28"/>
              </w:rPr>
            </w:pPr>
            <w:r>
              <w:rPr>
                <w:sz w:val="28"/>
              </w:rPr>
              <w:t>Cr 0:</w:t>
            </w:r>
          </w:p>
          <w:p w:rsidR="00A90DA0" w:rsidRDefault="00A90DA0">
            <w:pPr>
              <w:rPr>
                <w:sz w:val="28"/>
              </w:rPr>
            </w:pPr>
          </w:p>
        </w:tc>
        <w:tc>
          <w:tcPr>
            <w:tcW w:w="1719" w:type="dxa"/>
            <w:tcBorders>
              <w:top w:val="nil"/>
            </w:tcBorders>
          </w:tcPr>
          <w:p w:rsidR="00A90DA0" w:rsidRDefault="005B689D">
            <w:pPr>
              <w:rPr>
                <w:sz w:val="28"/>
              </w:rPr>
            </w:pPr>
            <w:r>
              <w:rPr>
                <w:sz w:val="28"/>
              </w:rPr>
              <w:t>Cr 1:</w:t>
            </w:r>
          </w:p>
        </w:tc>
      </w:tr>
      <w:tr w:rsidR="00A90DA0">
        <w:tc>
          <w:tcPr>
            <w:tcW w:w="4948" w:type="dxa"/>
            <w:tcBorders>
              <w:bottom w:val="single" w:sz="12" w:space="0" w:color="000000"/>
              <w:right w:val="single" w:sz="12" w:space="0" w:color="000000"/>
            </w:tcBorders>
          </w:tcPr>
          <w:p w:rsidR="00A90DA0" w:rsidRDefault="00A90DA0">
            <w:pPr>
              <w:jc w:val="center"/>
              <w:rPr>
                <w:sz w:val="28"/>
              </w:rPr>
            </w:pPr>
          </w:p>
          <w:p w:rsidR="00A90DA0" w:rsidRDefault="005B689D">
            <w:pPr>
              <w:jc w:val="center"/>
              <w:rPr>
                <w:sz w:val="28"/>
              </w:rPr>
            </w:pPr>
            <w:r>
              <w:rPr>
                <w:sz w:val="28"/>
              </w:rPr>
              <w:t>2 % raztopina broma v tetraklorometanu</w:t>
            </w:r>
          </w:p>
          <w:p w:rsidR="00A90DA0" w:rsidRDefault="00A90DA0">
            <w:pPr>
              <w:jc w:val="center"/>
              <w:rPr>
                <w:sz w:val="28"/>
              </w:rPr>
            </w:pPr>
          </w:p>
          <w:p w:rsidR="00A90DA0" w:rsidRDefault="00A90DA0">
            <w:pPr>
              <w:jc w:val="center"/>
              <w:rPr>
                <w:sz w:val="28"/>
              </w:rPr>
            </w:pPr>
          </w:p>
        </w:tc>
        <w:tc>
          <w:tcPr>
            <w:tcW w:w="1890" w:type="dxa"/>
            <w:tcBorders>
              <w:left w:val="single" w:sz="12" w:space="0" w:color="000000"/>
              <w:bottom w:val="single" w:sz="12" w:space="0" w:color="000000"/>
            </w:tcBorders>
          </w:tcPr>
          <w:p w:rsidR="00A90DA0" w:rsidRDefault="005B689D">
            <w:pPr>
              <w:rPr>
                <w:sz w:val="28"/>
              </w:rPr>
            </w:pPr>
            <w:r>
              <w:rPr>
                <w:sz w:val="28"/>
              </w:rPr>
              <w:t>Br 0:</w:t>
            </w:r>
          </w:p>
        </w:tc>
        <w:tc>
          <w:tcPr>
            <w:tcW w:w="1719" w:type="dxa"/>
          </w:tcPr>
          <w:p w:rsidR="00A90DA0" w:rsidRDefault="005B689D">
            <w:pPr>
              <w:rPr>
                <w:sz w:val="28"/>
              </w:rPr>
            </w:pPr>
            <w:r>
              <w:rPr>
                <w:sz w:val="28"/>
              </w:rPr>
              <w:t>Br 1:</w:t>
            </w:r>
          </w:p>
        </w:tc>
      </w:tr>
    </w:tbl>
    <w:p w:rsidR="00A90DA0" w:rsidRDefault="005B689D">
      <w:pPr>
        <w:rPr>
          <w:sz w:val="24"/>
        </w:rPr>
      </w:pPr>
      <w:r>
        <w:rPr>
          <w:sz w:val="24"/>
        </w:rPr>
        <w:t xml:space="preserve">                                        </w:t>
      </w:r>
    </w:p>
    <w:p w:rsidR="00A90DA0" w:rsidRDefault="00A90DA0">
      <w:pPr>
        <w:pStyle w:val="Heading4"/>
      </w:pPr>
    </w:p>
    <w:p w:rsidR="00A90DA0" w:rsidRDefault="00A90DA0"/>
    <w:p w:rsidR="00A90DA0" w:rsidRDefault="00A90DA0"/>
    <w:p w:rsidR="00A90DA0" w:rsidRDefault="005B689D">
      <w:pPr>
        <w:rPr>
          <w:b/>
          <w:sz w:val="28"/>
        </w:rPr>
      </w:pPr>
      <w:r>
        <w:rPr>
          <w:b/>
          <w:sz w:val="28"/>
        </w:rPr>
        <w:t>Vprašanja</w:t>
      </w:r>
    </w:p>
    <w:p w:rsidR="00A90DA0" w:rsidRDefault="005B689D">
      <w:pPr>
        <w:ind w:left="284" w:hanging="284"/>
        <w:jc w:val="both"/>
        <w:rPr>
          <w:sz w:val="24"/>
        </w:rPr>
      </w:pPr>
      <w:r>
        <w:rPr>
          <w:sz w:val="24"/>
        </w:rPr>
        <w:t>1. Kaj so eterična olja? Kako jih delimo?</w:t>
      </w:r>
      <w:r>
        <w:t xml:space="preserve"> </w:t>
      </w:r>
    </w:p>
    <w:p w:rsidR="00A90DA0" w:rsidRDefault="005B689D">
      <w:pPr>
        <w:pStyle w:val="BodyText2"/>
        <w:ind w:left="284" w:hanging="284"/>
        <w:jc w:val="both"/>
        <w:rPr>
          <w:b/>
        </w:rPr>
      </w:pPr>
      <w:r>
        <w:t xml:space="preserve">2. Kako pridobivamo eterična olja iz iglavcev? </w:t>
      </w:r>
    </w:p>
    <w:p w:rsidR="00A90DA0" w:rsidRDefault="005B689D">
      <w:pPr>
        <w:pStyle w:val="BodyText2"/>
        <w:ind w:left="284" w:hanging="284"/>
        <w:jc w:val="both"/>
      </w:pPr>
      <w:r>
        <w:t xml:space="preserve">3. Katerim zahtevam mora zadostiti spojina, da jo lahko uspešno destiliramo z destilacijo z vodno paro? </w:t>
      </w:r>
    </w:p>
    <w:p w:rsidR="00A90DA0" w:rsidRDefault="005B689D">
      <w:pPr>
        <w:ind w:left="284" w:hanging="284"/>
        <w:jc w:val="both"/>
        <w:rPr>
          <w:sz w:val="24"/>
        </w:rPr>
      </w:pPr>
      <w:r>
        <w:rPr>
          <w:sz w:val="24"/>
        </w:rPr>
        <w:t>4. Kakšno sestavo destilata ste dobili pri današnji vaji?</w:t>
      </w:r>
    </w:p>
    <w:p w:rsidR="00A90DA0" w:rsidRDefault="005B689D">
      <w:pPr>
        <w:ind w:left="284" w:hanging="284"/>
        <w:jc w:val="both"/>
        <w:rPr>
          <w:b/>
          <w:sz w:val="24"/>
        </w:rPr>
      </w:pPr>
      <w:r>
        <w:rPr>
          <w:sz w:val="24"/>
        </w:rPr>
        <w:t>5. Kateri so  sestavni deli aparature za destilacijo z vodno paro?</w:t>
      </w:r>
    </w:p>
    <w:p w:rsidR="00A90DA0" w:rsidRDefault="005B689D">
      <w:pPr>
        <w:ind w:left="284" w:hanging="284"/>
        <w:jc w:val="both"/>
        <w:rPr>
          <w:sz w:val="24"/>
        </w:rPr>
      </w:pPr>
      <w:r>
        <w:rPr>
          <w:sz w:val="24"/>
        </w:rPr>
        <w:t xml:space="preserve">6. Kaj je ekstrakcija? </w:t>
      </w:r>
    </w:p>
    <w:p w:rsidR="00A90DA0" w:rsidRDefault="005B689D">
      <w:pPr>
        <w:ind w:left="284" w:hanging="284"/>
        <w:jc w:val="both"/>
        <w:rPr>
          <w:sz w:val="24"/>
        </w:rPr>
      </w:pPr>
      <w:r>
        <w:rPr>
          <w:sz w:val="24"/>
        </w:rPr>
        <w:t>7. Na  kaj moram paziti med ekstrahiranjem?</w:t>
      </w:r>
    </w:p>
    <w:p w:rsidR="00A90DA0" w:rsidRDefault="005B689D">
      <w:pPr>
        <w:ind w:left="284" w:hanging="284"/>
        <w:jc w:val="both"/>
        <w:rPr>
          <w:sz w:val="24"/>
        </w:rPr>
      </w:pPr>
      <w:r>
        <w:rPr>
          <w:sz w:val="24"/>
        </w:rPr>
        <w:t>8. V kateri plasti je v liju ločniku eterično olje, ko dodamo metilen klorid? Zakaj?</w:t>
      </w:r>
    </w:p>
    <w:p w:rsidR="00A90DA0" w:rsidRDefault="005B689D">
      <w:pPr>
        <w:ind w:left="284" w:hanging="284"/>
        <w:jc w:val="both"/>
        <w:rPr>
          <w:sz w:val="24"/>
        </w:rPr>
      </w:pPr>
      <w:r>
        <w:rPr>
          <w:sz w:val="24"/>
        </w:rPr>
        <w:t>9. Koliko naj bi bila temperatura kopeli pri uparevanju topila z rotavaporjem?</w:t>
      </w:r>
    </w:p>
    <w:p w:rsidR="00A90DA0" w:rsidRDefault="005B689D">
      <w:pPr>
        <w:ind w:left="284" w:hanging="284"/>
        <w:jc w:val="both"/>
        <w:rPr>
          <w:sz w:val="24"/>
        </w:rPr>
      </w:pPr>
      <w:r>
        <w:rPr>
          <w:sz w:val="24"/>
        </w:rPr>
        <w:t>10. Kaj se dogaja pri uparevanju  metilen klorida ? Pri kateri  temperaturi kopeli metilen klorid odpareva?</w:t>
      </w:r>
    </w:p>
    <w:p w:rsidR="00A90DA0" w:rsidRDefault="005B689D">
      <w:pPr>
        <w:pStyle w:val="BodyText3"/>
        <w:ind w:left="284" w:hanging="284"/>
        <w:jc w:val="both"/>
        <w:rPr>
          <w:sz w:val="24"/>
        </w:rPr>
      </w:pPr>
      <w:r>
        <w:rPr>
          <w:sz w:val="24"/>
        </w:rPr>
        <w:t xml:space="preserve">11. Ali bodo navedene spojine reagirale s 2% raztopino broma v tetraklorometanu? (Če je reakcija pozitivna vpišite +, če reakcija ne poteče, pa </w:t>
      </w:r>
      <w:r>
        <w:rPr>
          <w:sz w:val="24"/>
        </w:rPr>
        <w:sym w:font="Symbol" w:char="F02D"/>
      </w:r>
      <w:r>
        <w:rPr>
          <w:sz w:val="24"/>
        </w:rPr>
        <w:t>). Napišite strukturne formule!</w:t>
      </w:r>
    </w:p>
    <w:p w:rsidR="00A90DA0" w:rsidRDefault="00A90DA0">
      <w:pPr>
        <w:pStyle w:val="BodyText3"/>
      </w:pPr>
    </w:p>
    <w:p w:rsidR="00A90DA0" w:rsidRDefault="00A90DA0">
      <w:pPr>
        <w:pStyle w:val="BodyText3"/>
      </w:pPr>
    </w:p>
    <w:p w:rsidR="00A90DA0" w:rsidRDefault="00A90DA0">
      <w:pPr>
        <w:pStyle w:val="BodyText3"/>
      </w:pPr>
    </w:p>
    <w:p w:rsidR="00A90DA0" w:rsidRDefault="00A90DA0">
      <w:pPr>
        <w:rPr>
          <w:sz w:val="24"/>
        </w:rPr>
      </w:pPr>
    </w:p>
    <w:tbl>
      <w:tblPr>
        <w:tblW w:w="0" w:type="auto"/>
        <w:tblInd w:w="-8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560"/>
        <w:gridCol w:w="2093"/>
        <w:gridCol w:w="3560"/>
      </w:tblGrid>
      <w:tr w:rsidR="00A90DA0">
        <w:tc>
          <w:tcPr>
            <w:tcW w:w="3560" w:type="dxa"/>
            <w:tcBorders>
              <w:bottom w:val="single" w:sz="12" w:space="0" w:color="000000"/>
            </w:tcBorders>
          </w:tcPr>
          <w:p w:rsidR="00A90DA0" w:rsidRDefault="005B689D">
            <w:pPr>
              <w:jc w:val="center"/>
              <w:rPr>
                <w:sz w:val="24"/>
              </w:rPr>
            </w:pPr>
            <w:r>
              <w:rPr>
                <w:sz w:val="24"/>
              </w:rPr>
              <w:t>Ime spojine</w:t>
            </w:r>
          </w:p>
        </w:tc>
        <w:tc>
          <w:tcPr>
            <w:tcW w:w="2093" w:type="dxa"/>
            <w:tcBorders>
              <w:bottom w:val="single" w:sz="12" w:space="0" w:color="000000"/>
            </w:tcBorders>
          </w:tcPr>
          <w:p w:rsidR="00A90DA0" w:rsidRDefault="005B689D">
            <w:pPr>
              <w:jc w:val="center"/>
              <w:rPr>
                <w:sz w:val="24"/>
              </w:rPr>
            </w:pPr>
            <w:r>
              <w:rPr>
                <w:sz w:val="24"/>
              </w:rPr>
              <w:t>Strukturna formula</w:t>
            </w:r>
          </w:p>
        </w:tc>
        <w:tc>
          <w:tcPr>
            <w:tcW w:w="3560" w:type="dxa"/>
            <w:tcBorders>
              <w:bottom w:val="single" w:sz="12" w:space="0" w:color="000000"/>
            </w:tcBorders>
          </w:tcPr>
          <w:p w:rsidR="00A90DA0" w:rsidRDefault="005B689D">
            <w:pPr>
              <w:jc w:val="center"/>
              <w:rPr>
                <w:sz w:val="24"/>
              </w:rPr>
            </w:pPr>
            <w:r>
              <w:rPr>
                <w:sz w:val="24"/>
              </w:rPr>
              <w:t>Reakcija s 2% raztopino broma v tetraklorometanu</w:t>
            </w:r>
          </w:p>
        </w:tc>
      </w:tr>
      <w:tr w:rsidR="00A90DA0">
        <w:tc>
          <w:tcPr>
            <w:tcW w:w="3560" w:type="dxa"/>
            <w:tcBorders>
              <w:top w:val="nil"/>
            </w:tcBorders>
          </w:tcPr>
          <w:p w:rsidR="00A90DA0" w:rsidRDefault="005B689D">
            <w:pPr>
              <w:jc w:val="center"/>
              <w:rPr>
                <w:sz w:val="24"/>
              </w:rPr>
            </w:pPr>
            <w:r>
              <w:rPr>
                <w:sz w:val="24"/>
              </w:rPr>
              <w:t xml:space="preserve">                                                                     Propan</w:t>
            </w:r>
          </w:p>
        </w:tc>
        <w:tc>
          <w:tcPr>
            <w:tcW w:w="2093" w:type="dxa"/>
            <w:tcBorders>
              <w:top w:val="nil"/>
            </w:tcBorders>
          </w:tcPr>
          <w:p w:rsidR="00A90DA0" w:rsidRDefault="00A90DA0">
            <w:pPr>
              <w:jc w:val="center"/>
              <w:rPr>
                <w:sz w:val="24"/>
              </w:rPr>
            </w:pPr>
          </w:p>
        </w:tc>
        <w:tc>
          <w:tcPr>
            <w:tcW w:w="3560" w:type="dxa"/>
            <w:tcBorders>
              <w:top w:val="nil"/>
            </w:tcBorders>
          </w:tcPr>
          <w:p w:rsidR="00A90DA0" w:rsidRDefault="00A90DA0">
            <w:pPr>
              <w:jc w:val="center"/>
              <w:rPr>
                <w:sz w:val="24"/>
              </w:rPr>
            </w:pPr>
          </w:p>
        </w:tc>
      </w:tr>
      <w:tr w:rsidR="00A90DA0">
        <w:tc>
          <w:tcPr>
            <w:tcW w:w="3560" w:type="dxa"/>
          </w:tcPr>
          <w:p w:rsidR="00A90DA0" w:rsidRDefault="00A90DA0">
            <w:pPr>
              <w:jc w:val="center"/>
              <w:rPr>
                <w:sz w:val="24"/>
              </w:rPr>
            </w:pPr>
          </w:p>
          <w:p w:rsidR="00A90DA0" w:rsidRDefault="005B689D">
            <w:pPr>
              <w:jc w:val="center"/>
              <w:rPr>
                <w:sz w:val="24"/>
              </w:rPr>
            </w:pPr>
            <w:r>
              <w:rPr>
                <w:sz w:val="24"/>
              </w:rPr>
              <w:t>Eten</w:t>
            </w:r>
          </w:p>
        </w:tc>
        <w:tc>
          <w:tcPr>
            <w:tcW w:w="2093" w:type="dxa"/>
          </w:tcPr>
          <w:p w:rsidR="00A90DA0" w:rsidRDefault="00A90DA0">
            <w:pPr>
              <w:jc w:val="center"/>
              <w:rPr>
                <w:sz w:val="24"/>
              </w:rPr>
            </w:pPr>
          </w:p>
        </w:tc>
        <w:tc>
          <w:tcPr>
            <w:tcW w:w="3560" w:type="dxa"/>
          </w:tcPr>
          <w:p w:rsidR="00A90DA0" w:rsidRDefault="00A90DA0">
            <w:pPr>
              <w:jc w:val="center"/>
              <w:rPr>
                <w:sz w:val="24"/>
              </w:rPr>
            </w:pPr>
          </w:p>
        </w:tc>
      </w:tr>
      <w:tr w:rsidR="00A90DA0">
        <w:tc>
          <w:tcPr>
            <w:tcW w:w="3560" w:type="dxa"/>
          </w:tcPr>
          <w:p w:rsidR="00A90DA0" w:rsidRDefault="00A90DA0">
            <w:pPr>
              <w:jc w:val="center"/>
              <w:rPr>
                <w:sz w:val="24"/>
              </w:rPr>
            </w:pPr>
          </w:p>
          <w:p w:rsidR="00A90DA0" w:rsidRDefault="005B689D">
            <w:pPr>
              <w:jc w:val="center"/>
              <w:rPr>
                <w:sz w:val="24"/>
              </w:rPr>
            </w:pPr>
            <w:r>
              <w:rPr>
                <w:sz w:val="24"/>
              </w:rPr>
              <w:t>1-Heksen</w:t>
            </w:r>
          </w:p>
        </w:tc>
        <w:tc>
          <w:tcPr>
            <w:tcW w:w="2093" w:type="dxa"/>
          </w:tcPr>
          <w:p w:rsidR="00A90DA0" w:rsidRDefault="00A90DA0">
            <w:pPr>
              <w:jc w:val="center"/>
              <w:rPr>
                <w:sz w:val="24"/>
              </w:rPr>
            </w:pPr>
          </w:p>
        </w:tc>
        <w:tc>
          <w:tcPr>
            <w:tcW w:w="3560" w:type="dxa"/>
          </w:tcPr>
          <w:p w:rsidR="00A90DA0" w:rsidRDefault="00A90DA0">
            <w:pPr>
              <w:jc w:val="center"/>
              <w:rPr>
                <w:sz w:val="24"/>
              </w:rPr>
            </w:pPr>
          </w:p>
        </w:tc>
      </w:tr>
      <w:tr w:rsidR="00A90DA0">
        <w:tc>
          <w:tcPr>
            <w:tcW w:w="3560" w:type="dxa"/>
          </w:tcPr>
          <w:p w:rsidR="00A90DA0" w:rsidRDefault="00A90DA0">
            <w:pPr>
              <w:jc w:val="center"/>
              <w:rPr>
                <w:sz w:val="24"/>
              </w:rPr>
            </w:pPr>
          </w:p>
          <w:p w:rsidR="00A90DA0" w:rsidRDefault="005B689D">
            <w:pPr>
              <w:jc w:val="center"/>
              <w:rPr>
                <w:sz w:val="24"/>
              </w:rPr>
            </w:pPr>
            <w:r>
              <w:rPr>
                <w:sz w:val="24"/>
              </w:rPr>
              <w:t>Ciklopentan</w:t>
            </w:r>
          </w:p>
        </w:tc>
        <w:tc>
          <w:tcPr>
            <w:tcW w:w="2093" w:type="dxa"/>
          </w:tcPr>
          <w:p w:rsidR="00A90DA0" w:rsidRDefault="00A90DA0">
            <w:pPr>
              <w:jc w:val="center"/>
              <w:rPr>
                <w:sz w:val="24"/>
              </w:rPr>
            </w:pPr>
          </w:p>
        </w:tc>
        <w:tc>
          <w:tcPr>
            <w:tcW w:w="3560" w:type="dxa"/>
          </w:tcPr>
          <w:p w:rsidR="00A90DA0" w:rsidRDefault="00A90DA0">
            <w:pPr>
              <w:jc w:val="center"/>
              <w:rPr>
                <w:sz w:val="24"/>
              </w:rPr>
            </w:pPr>
          </w:p>
        </w:tc>
      </w:tr>
    </w:tbl>
    <w:p w:rsidR="00A90DA0" w:rsidRDefault="00A90DA0">
      <w:pPr>
        <w:jc w:val="center"/>
        <w:rPr>
          <w:sz w:val="24"/>
        </w:rPr>
      </w:pPr>
    </w:p>
    <w:p w:rsidR="00A90DA0" w:rsidRDefault="00A90DA0">
      <w:pPr>
        <w:rPr>
          <w:b/>
          <w:sz w:val="28"/>
        </w:rPr>
      </w:pPr>
    </w:p>
    <w:sectPr w:rsidR="00A90DA0">
      <w:footerReference w:type="default" r:id="rId28"/>
      <w:pgSz w:w="11906" w:h="16838"/>
      <w:pgMar w:top="1418" w:right="1418" w:bottom="1418" w:left="1418" w:header="708" w:footer="102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2410" w:rsidRDefault="00C22410">
      <w:r>
        <w:separator/>
      </w:r>
    </w:p>
  </w:endnote>
  <w:endnote w:type="continuationSeparator" w:id="0">
    <w:p w:rsidR="00C22410" w:rsidRDefault="00C224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0DA0" w:rsidRDefault="005B689D">
    <w:pPr>
      <w:pStyle w:val="Footer"/>
      <w:jc w:val="right"/>
      <w:rPr>
        <w:sz w:val="24"/>
      </w:rPr>
    </w:pPr>
    <w:r>
      <w:rPr>
        <w:rStyle w:val="PageNumber"/>
        <w:sz w:val="24"/>
      </w:rPr>
      <w:fldChar w:fldCharType="begin"/>
    </w:r>
    <w:r>
      <w:rPr>
        <w:rStyle w:val="PageNumber"/>
        <w:sz w:val="24"/>
      </w:rPr>
      <w:instrText xml:space="preserve"> PAGE </w:instrText>
    </w:r>
    <w:r>
      <w:rPr>
        <w:rStyle w:val="PageNumber"/>
        <w:sz w:val="24"/>
      </w:rPr>
      <w:fldChar w:fldCharType="separate"/>
    </w:r>
    <w:r>
      <w:rPr>
        <w:rStyle w:val="PageNumber"/>
        <w:noProof/>
        <w:sz w:val="24"/>
      </w:rPr>
      <w:t>12</w:t>
    </w:r>
    <w:r>
      <w:rPr>
        <w:rStyle w:val="PageNumber"/>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2410" w:rsidRDefault="00C22410">
      <w:r>
        <w:separator/>
      </w:r>
    </w:p>
  </w:footnote>
  <w:footnote w:type="continuationSeparator" w:id="0">
    <w:p w:rsidR="00C22410" w:rsidRDefault="00C224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B52B4"/>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9F704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6E47F3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644C8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7A2E36"/>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63C4241"/>
    <w:multiLevelType w:val="singleLevel"/>
    <w:tmpl w:val="0424000F"/>
    <w:lvl w:ilvl="0">
      <w:start w:val="5"/>
      <w:numFmt w:val="decimal"/>
      <w:lvlText w:val="%1."/>
      <w:lvlJc w:val="left"/>
      <w:pPr>
        <w:tabs>
          <w:tab w:val="num" w:pos="360"/>
        </w:tabs>
        <w:ind w:left="360" w:hanging="360"/>
      </w:pPr>
      <w:rPr>
        <w:rFonts w:hint="default"/>
        <w:b w:val="0"/>
      </w:rPr>
    </w:lvl>
  </w:abstractNum>
  <w:abstractNum w:abstractNumId="6" w15:restartNumberingAfterBreak="0">
    <w:nsid w:val="20452D4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0BB5D0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1D68A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71E602D"/>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7550F0F"/>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29335510"/>
    <w:multiLevelType w:val="singleLevel"/>
    <w:tmpl w:val="0424000F"/>
    <w:lvl w:ilvl="0">
      <w:start w:val="1"/>
      <w:numFmt w:val="decimal"/>
      <w:lvlText w:val="%1."/>
      <w:lvlJc w:val="left"/>
      <w:pPr>
        <w:tabs>
          <w:tab w:val="num" w:pos="360"/>
        </w:tabs>
        <w:ind w:left="360" w:hanging="360"/>
      </w:pPr>
    </w:lvl>
  </w:abstractNum>
  <w:abstractNum w:abstractNumId="12" w15:restartNumberingAfterBreak="0">
    <w:nsid w:val="296E0B78"/>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01C5F47"/>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633003A"/>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7C4147C"/>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8CE71B6"/>
    <w:multiLevelType w:val="singleLevel"/>
    <w:tmpl w:val="0424000F"/>
    <w:lvl w:ilvl="0">
      <w:start w:val="1"/>
      <w:numFmt w:val="decimal"/>
      <w:lvlText w:val="%1."/>
      <w:lvlJc w:val="left"/>
      <w:pPr>
        <w:tabs>
          <w:tab w:val="num" w:pos="360"/>
        </w:tabs>
        <w:ind w:left="360" w:hanging="360"/>
      </w:pPr>
    </w:lvl>
  </w:abstractNum>
  <w:abstractNum w:abstractNumId="17" w15:restartNumberingAfterBreak="0">
    <w:nsid w:val="3B5C748C"/>
    <w:multiLevelType w:val="singleLevel"/>
    <w:tmpl w:val="0424000F"/>
    <w:lvl w:ilvl="0">
      <w:start w:val="1"/>
      <w:numFmt w:val="decimal"/>
      <w:lvlText w:val="%1."/>
      <w:lvlJc w:val="left"/>
      <w:pPr>
        <w:tabs>
          <w:tab w:val="num" w:pos="360"/>
        </w:tabs>
        <w:ind w:left="360" w:hanging="360"/>
      </w:pPr>
      <w:rPr>
        <w:rFonts w:hint="default"/>
      </w:rPr>
    </w:lvl>
  </w:abstractNum>
  <w:abstractNum w:abstractNumId="18" w15:restartNumberingAfterBreak="0">
    <w:nsid w:val="4521331F"/>
    <w:multiLevelType w:val="singleLevel"/>
    <w:tmpl w:val="DB282E3E"/>
    <w:lvl w:ilvl="0">
      <w:start w:val="1"/>
      <w:numFmt w:val="bullet"/>
      <w:lvlText w:val=""/>
      <w:lvlJc w:val="left"/>
      <w:pPr>
        <w:tabs>
          <w:tab w:val="num" w:pos="360"/>
        </w:tabs>
        <w:ind w:left="360" w:hanging="360"/>
      </w:pPr>
      <w:rPr>
        <w:rFonts w:ascii="Symbol" w:hAnsi="Symbol" w:hint="default"/>
        <w:sz w:val="28"/>
      </w:rPr>
    </w:lvl>
  </w:abstractNum>
  <w:abstractNum w:abstractNumId="19" w15:restartNumberingAfterBreak="0">
    <w:nsid w:val="466A040A"/>
    <w:multiLevelType w:val="singleLevel"/>
    <w:tmpl w:val="0424000F"/>
    <w:lvl w:ilvl="0">
      <w:start w:val="1"/>
      <w:numFmt w:val="decimal"/>
      <w:lvlText w:val="%1."/>
      <w:lvlJc w:val="left"/>
      <w:pPr>
        <w:tabs>
          <w:tab w:val="num" w:pos="360"/>
        </w:tabs>
        <w:ind w:left="360" w:hanging="360"/>
      </w:pPr>
      <w:rPr>
        <w:rFonts w:hint="default"/>
      </w:rPr>
    </w:lvl>
  </w:abstractNum>
  <w:abstractNum w:abstractNumId="20" w15:restartNumberingAfterBreak="0">
    <w:nsid w:val="46BF5567"/>
    <w:multiLevelType w:val="singleLevel"/>
    <w:tmpl w:val="0424000F"/>
    <w:lvl w:ilvl="0">
      <w:start w:val="5"/>
      <w:numFmt w:val="decimal"/>
      <w:lvlText w:val="%1."/>
      <w:lvlJc w:val="left"/>
      <w:pPr>
        <w:tabs>
          <w:tab w:val="num" w:pos="360"/>
        </w:tabs>
        <w:ind w:left="360" w:hanging="360"/>
      </w:pPr>
      <w:rPr>
        <w:rFonts w:hint="default"/>
        <w:b w:val="0"/>
      </w:rPr>
    </w:lvl>
  </w:abstractNum>
  <w:abstractNum w:abstractNumId="21" w15:restartNumberingAfterBreak="0">
    <w:nsid w:val="4BCF105B"/>
    <w:multiLevelType w:val="singleLevel"/>
    <w:tmpl w:val="0424000F"/>
    <w:lvl w:ilvl="0">
      <w:start w:val="44"/>
      <w:numFmt w:val="decimal"/>
      <w:lvlText w:val="%1."/>
      <w:lvlJc w:val="left"/>
      <w:pPr>
        <w:tabs>
          <w:tab w:val="num" w:pos="360"/>
        </w:tabs>
        <w:ind w:left="360" w:hanging="360"/>
      </w:pPr>
      <w:rPr>
        <w:rFonts w:hint="default"/>
      </w:rPr>
    </w:lvl>
  </w:abstractNum>
  <w:abstractNum w:abstractNumId="22" w15:restartNumberingAfterBreak="0">
    <w:nsid w:val="4ED762E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214029F"/>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2818F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59BE1D5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E193A43"/>
    <w:multiLevelType w:val="singleLevel"/>
    <w:tmpl w:val="0424000F"/>
    <w:lvl w:ilvl="0">
      <w:start w:val="2"/>
      <w:numFmt w:val="decimal"/>
      <w:lvlText w:val="%1."/>
      <w:lvlJc w:val="left"/>
      <w:pPr>
        <w:tabs>
          <w:tab w:val="num" w:pos="360"/>
        </w:tabs>
        <w:ind w:left="360" w:hanging="360"/>
      </w:pPr>
      <w:rPr>
        <w:rFonts w:hint="default"/>
        <w:b w:val="0"/>
      </w:rPr>
    </w:lvl>
  </w:abstractNum>
  <w:abstractNum w:abstractNumId="27" w15:restartNumberingAfterBreak="0">
    <w:nsid w:val="5F81348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52F1111"/>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65AE05FB"/>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2554F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2D356D9"/>
    <w:multiLevelType w:val="singleLevel"/>
    <w:tmpl w:val="DB282E3E"/>
    <w:lvl w:ilvl="0">
      <w:start w:val="1"/>
      <w:numFmt w:val="bullet"/>
      <w:lvlText w:val=""/>
      <w:lvlJc w:val="left"/>
      <w:pPr>
        <w:tabs>
          <w:tab w:val="num" w:pos="360"/>
        </w:tabs>
        <w:ind w:left="360" w:hanging="360"/>
      </w:pPr>
      <w:rPr>
        <w:rFonts w:ascii="Symbol" w:hAnsi="Symbol" w:hint="default"/>
        <w:sz w:val="28"/>
      </w:rPr>
    </w:lvl>
  </w:abstractNum>
  <w:abstractNum w:abstractNumId="32" w15:restartNumberingAfterBreak="0">
    <w:nsid w:val="779B5602"/>
    <w:multiLevelType w:val="singleLevel"/>
    <w:tmpl w:val="0424000F"/>
    <w:lvl w:ilvl="0">
      <w:start w:val="5"/>
      <w:numFmt w:val="decimal"/>
      <w:lvlText w:val="%1."/>
      <w:lvlJc w:val="left"/>
      <w:pPr>
        <w:tabs>
          <w:tab w:val="num" w:pos="360"/>
        </w:tabs>
        <w:ind w:left="360" w:hanging="360"/>
      </w:pPr>
      <w:rPr>
        <w:rFonts w:hint="default"/>
        <w:b w:val="0"/>
      </w:rPr>
    </w:lvl>
  </w:abstractNum>
  <w:abstractNum w:abstractNumId="33" w15:restartNumberingAfterBreak="0">
    <w:nsid w:val="7A3A6029"/>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7ABB389C"/>
    <w:multiLevelType w:val="singleLevel"/>
    <w:tmpl w:val="04240001"/>
    <w:lvl w:ilvl="0">
      <w:start w:val="1"/>
      <w:numFmt w:val="bullet"/>
      <w:lvlText w:val=""/>
      <w:lvlJc w:val="left"/>
      <w:pPr>
        <w:tabs>
          <w:tab w:val="num" w:pos="360"/>
        </w:tabs>
        <w:ind w:left="360" w:hanging="360"/>
      </w:pPr>
      <w:rPr>
        <w:rFonts w:ascii="Symbol" w:hAnsi="Symbol" w:hint="default"/>
      </w:rPr>
    </w:lvl>
  </w:abstractNum>
  <w:num w:numId="1">
    <w:abstractNumId w:val="34"/>
  </w:num>
  <w:num w:numId="2">
    <w:abstractNumId w:val="2"/>
  </w:num>
  <w:num w:numId="3">
    <w:abstractNumId w:val="33"/>
  </w:num>
  <w:num w:numId="4">
    <w:abstractNumId w:val="24"/>
  </w:num>
  <w:num w:numId="5">
    <w:abstractNumId w:val="14"/>
  </w:num>
  <w:num w:numId="6">
    <w:abstractNumId w:val="29"/>
  </w:num>
  <w:num w:numId="7">
    <w:abstractNumId w:val="6"/>
  </w:num>
  <w:num w:numId="8">
    <w:abstractNumId w:val="23"/>
  </w:num>
  <w:num w:numId="9">
    <w:abstractNumId w:val="13"/>
  </w:num>
  <w:num w:numId="10">
    <w:abstractNumId w:val="28"/>
  </w:num>
  <w:num w:numId="11">
    <w:abstractNumId w:val="25"/>
  </w:num>
  <w:num w:numId="12">
    <w:abstractNumId w:val="8"/>
  </w:num>
  <w:num w:numId="13">
    <w:abstractNumId w:val="19"/>
  </w:num>
  <w:num w:numId="14">
    <w:abstractNumId w:val="10"/>
  </w:num>
  <w:num w:numId="15">
    <w:abstractNumId w:val="17"/>
  </w:num>
  <w:num w:numId="16">
    <w:abstractNumId w:val="26"/>
  </w:num>
  <w:num w:numId="17">
    <w:abstractNumId w:val="20"/>
  </w:num>
  <w:num w:numId="18">
    <w:abstractNumId w:val="5"/>
  </w:num>
  <w:num w:numId="19">
    <w:abstractNumId w:val="32"/>
  </w:num>
  <w:num w:numId="20">
    <w:abstractNumId w:val="21"/>
  </w:num>
  <w:num w:numId="21">
    <w:abstractNumId w:val="16"/>
  </w:num>
  <w:num w:numId="22">
    <w:abstractNumId w:val="22"/>
  </w:num>
  <w:num w:numId="23">
    <w:abstractNumId w:val="4"/>
  </w:num>
  <w:num w:numId="24">
    <w:abstractNumId w:val="1"/>
  </w:num>
  <w:num w:numId="25">
    <w:abstractNumId w:val="30"/>
  </w:num>
  <w:num w:numId="26">
    <w:abstractNumId w:val="9"/>
  </w:num>
  <w:num w:numId="27">
    <w:abstractNumId w:val="27"/>
  </w:num>
  <w:num w:numId="28">
    <w:abstractNumId w:val="0"/>
  </w:num>
  <w:num w:numId="29">
    <w:abstractNumId w:val="11"/>
  </w:num>
  <w:num w:numId="30">
    <w:abstractNumId w:val="7"/>
  </w:num>
  <w:num w:numId="31">
    <w:abstractNumId w:val="12"/>
  </w:num>
  <w:num w:numId="32">
    <w:abstractNumId w:val="15"/>
  </w:num>
  <w:num w:numId="33">
    <w:abstractNumId w:val="3"/>
  </w:num>
  <w:num w:numId="34">
    <w:abstractNumId w:val="18"/>
  </w:num>
  <w:num w:numId="3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B689D"/>
    <w:rsid w:val="000005FD"/>
    <w:rsid w:val="00501EBE"/>
    <w:rsid w:val="005B689D"/>
    <w:rsid w:val="00A90DA0"/>
    <w:rsid w:val="00C2241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7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i/>
      <w:sz w:val="32"/>
    </w:rPr>
  </w:style>
  <w:style w:type="paragraph" w:styleId="Heading2">
    <w:name w:val="heading 2"/>
    <w:basedOn w:val="Normal"/>
    <w:next w:val="Normal"/>
    <w:qFormat/>
    <w:pPr>
      <w:keepNext/>
      <w:outlineLvl w:val="1"/>
    </w:pPr>
    <w:rPr>
      <w:sz w:val="24"/>
      <w:u w:val="single"/>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outlineLvl w:val="3"/>
    </w:pPr>
    <w:rPr>
      <w:b/>
      <w:sz w:val="28"/>
    </w:rPr>
  </w:style>
  <w:style w:type="paragraph" w:styleId="Heading5">
    <w:name w:val="heading 5"/>
    <w:basedOn w:val="Normal"/>
    <w:next w:val="Normal"/>
    <w:qFormat/>
    <w:pPr>
      <w:keepNext/>
      <w:jc w:val="center"/>
      <w:outlineLvl w:val="4"/>
    </w:pPr>
    <w:rPr>
      <w:b/>
      <w:sz w:val="28"/>
    </w:rPr>
  </w:style>
  <w:style w:type="paragraph" w:styleId="Heading6">
    <w:name w:val="heading 6"/>
    <w:basedOn w:val="Normal"/>
    <w:next w:val="Normal"/>
    <w:qFormat/>
    <w:pPr>
      <w:keepNext/>
      <w:outlineLvl w:val="5"/>
    </w:pPr>
    <w:rPr>
      <w:b/>
      <w:sz w:val="24"/>
    </w:rPr>
  </w:style>
  <w:style w:type="paragraph" w:styleId="Heading7">
    <w:name w:val="heading 7"/>
    <w:basedOn w:val="Normal"/>
    <w:next w:val="Normal"/>
    <w:qFormat/>
    <w:pPr>
      <w:keepNext/>
      <w:outlineLvl w:val="6"/>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right"/>
    </w:pPr>
    <w:rPr>
      <w:b/>
      <w:sz w:val="28"/>
    </w:rPr>
  </w:style>
  <w:style w:type="paragraph" w:styleId="BodyText2">
    <w:name w:val="Body Text 2"/>
    <w:basedOn w:val="Normal"/>
    <w:semiHidden/>
    <w:rPr>
      <w:sz w:val="24"/>
    </w:rPr>
  </w:style>
  <w:style w:type="paragraph" w:styleId="BodyText3">
    <w:name w:val="Body Text 3"/>
    <w:basedOn w:val="Normal"/>
    <w:semiHidden/>
    <w:rPr>
      <w:sz w:val="22"/>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Caption">
    <w:name w:val="caption"/>
    <w:basedOn w:val="Normal"/>
    <w:next w:val="Normal"/>
    <w:qFormat/>
    <w:rPr>
      <w:b/>
      <w:sz w:val="28"/>
    </w:rPr>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2.bin"/><Relationship Id="rId18" Type="http://schemas.openxmlformats.org/officeDocument/2006/relationships/image" Target="media/image8.wmf"/><Relationship Id="rId26" Type="http://schemas.openxmlformats.org/officeDocument/2006/relationships/oleObject" Target="embeddings/oleObject10.bin"/><Relationship Id="rId3" Type="http://schemas.openxmlformats.org/officeDocument/2006/relationships/settings" Target="settings.xml"/><Relationship Id="rId21" Type="http://schemas.openxmlformats.org/officeDocument/2006/relationships/oleObject" Target="embeddings/oleObject6.bin"/><Relationship Id="rId7" Type="http://schemas.openxmlformats.org/officeDocument/2006/relationships/image" Target="media/image1.png"/><Relationship Id="rId12" Type="http://schemas.openxmlformats.org/officeDocument/2006/relationships/image" Target="media/image5.wmf"/><Relationship Id="rId17" Type="http://schemas.openxmlformats.org/officeDocument/2006/relationships/oleObject" Target="embeddings/oleObject4.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wmf"/><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24" Type="http://schemas.openxmlformats.org/officeDocument/2006/relationships/oleObject" Target="embeddings/oleObject8.bin"/><Relationship Id="rId5" Type="http://schemas.openxmlformats.org/officeDocument/2006/relationships/footnotes" Target="footnotes.xml"/><Relationship Id="rId15" Type="http://schemas.openxmlformats.org/officeDocument/2006/relationships/oleObject" Target="embeddings/oleObject3.bin"/><Relationship Id="rId23" Type="http://schemas.openxmlformats.org/officeDocument/2006/relationships/oleObject" Target="embeddings/oleObject7.bin"/><Relationship Id="rId28" Type="http://schemas.openxmlformats.org/officeDocument/2006/relationships/footer" Target="footer1.xml"/><Relationship Id="rId10" Type="http://schemas.openxmlformats.org/officeDocument/2006/relationships/image" Target="media/image4.wmf"/><Relationship Id="rId19" Type="http://schemas.openxmlformats.org/officeDocument/2006/relationships/oleObject" Target="embeddings/oleObject5.bin"/><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6.wmf"/><Relationship Id="rId22" Type="http://schemas.openxmlformats.org/officeDocument/2006/relationships/hyperlink" Target="http://www.whitworth.edu/classes/chem/ch271L/Pinene/Procedur.htm" TargetMode="External"/><Relationship Id="rId27" Type="http://schemas.openxmlformats.org/officeDocument/2006/relationships/image" Target="media/image10.pn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3266</Words>
  <Characters>18622</Characters>
  <Application>Microsoft Office Word</Application>
  <DocSecurity>0</DocSecurity>
  <Lines>155</Lines>
  <Paragraphs>43</Paragraphs>
  <ScaleCrop>false</ScaleCrop>
  <Company/>
  <LinksUpToDate>false</LinksUpToDate>
  <CharactersWithSpaces>21845</CharactersWithSpaces>
  <SharedDoc>false</SharedDoc>
  <HLinks>
    <vt:vector size="48" baseType="variant">
      <vt:variant>
        <vt:i4>2228268</vt:i4>
      </vt:variant>
      <vt:variant>
        <vt:i4>190454</vt:i4>
      </vt:variant>
      <vt:variant>
        <vt:i4>1026</vt:i4>
      </vt:variant>
      <vt:variant>
        <vt:i4>1</vt:i4>
      </vt:variant>
      <vt:variant>
        <vt:lpwstr>PineDi1.gif</vt:lpwstr>
      </vt:variant>
      <vt:variant>
        <vt:lpwstr/>
      </vt:variant>
      <vt:variant>
        <vt:i4>2228271</vt:i4>
      </vt:variant>
      <vt:variant>
        <vt:i4>190460</vt:i4>
      </vt:variant>
      <vt:variant>
        <vt:i4>1027</vt:i4>
      </vt:variant>
      <vt:variant>
        <vt:i4>1</vt:i4>
      </vt:variant>
      <vt:variant>
        <vt:lpwstr>PineDi2.gif</vt:lpwstr>
      </vt:variant>
      <vt:variant>
        <vt:lpwstr/>
      </vt:variant>
      <vt:variant>
        <vt:i4>2228271</vt:i4>
      </vt:variant>
      <vt:variant>
        <vt:i4>190466</vt:i4>
      </vt:variant>
      <vt:variant>
        <vt:i4>1031</vt:i4>
      </vt:variant>
      <vt:variant>
        <vt:i4>1</vt:i4>
      </vt:variant>
      <vt:variant>
        <vt:lpwstr>PineDi2.gif</vt:lpwstr>
      </vt:variant>
      <vt:variant>
        <vt:lpwstr/>
      </vt:variant>
      <vt:variant>
        <vt:i4>2228268</vt:i4>
      </vt:variant>
      <vt:variant>
        <vt:i4>190472</vt:i4>
      </vt:variant>
      <vt:variant>
        <vt:i4>1032</vt:i4>
      </vt:variant>
      <vt:variant>
        <vt:i4>1</vt:i4>
      </vt:variant>
      <vt:variant>
        <vt:lpwstr>PineDi1.gif</vt:lpwstr>
      </vt:variant>
      <vt:variant>
        <vt:lpwstr/>
      </vt:variant>
      <vt:variant>
        <vt:i4>851985</vt:i4>
      </vt:variant>
      <vt:variant>
        <vt:i4>3</vt:i4>
      </vt:variant>
      <vt:variant>
        <vt:i4>0</vt:i4>
      </vt:variant>
      <vt:variant>
        <vt:i4>5</vt:i4>
      </vt:variant>
      <vt:variant>
        <vt:lpwstr>http://www.whitworth.edu/classes/chem/ch271L/Pinene/Procedur.htm</vt:lpwstr>
      </vt:variant>
      <vt:variant>
        <vt:lpwstr/>
      </vt:variant>
      <vt:variant>
        <vt:i4>2228264</vt:i4>
      </vt:variant>
      <vt:variant>
        <vt:i4>-1</vt:i4>
      </vt:variant>
      <vt:variant>
        <vt:i4>1070</vt:i4>
      </vt:variant>
      <vt:variant>
        <vt:i4>1</vt:i4>
      </vt:variant>
      <vt:variant>
        <vt:lpwstr>PineDi5.gif</vt:lpwstr>
      </vt:variant>
      <vt:variant>
        <vt:lpwstr/>
      </vt:variant>
      <vt:variant>
        <vt:i4>2228264</vt:i4>
      </vt:variant>
      <vt:variant>
        <vt:i4>-1</vt:i4>
      </vt:variant>
      <vt:variant>
        <vt:i4>1133</vt:i4>
      </vt:variant>
      <vt:variant>
        <vt:i4>1</vt:i4>
      </vt:variant>
      <vt:variant>
        <vt:lpwstr>PineDi5.gif</vt:lpwstr>
      </vt:variant>
      <vt:variant>
        <vt:lpwstr/>
      </vt:variant>
      <vt:variant>
        <vt:i4>1835026</vt:i4>
      </vt:variant>
      <vt:variant>
        <vt:i4>-1</vt:i4>
      </vt:variant>
      <vt:variant>
        <vt:i4>1139</vt:i4>
      </vt:variant>
      <vt:variant>
        <vt:i4>1</vt:i4>
      </vt:variant>
      <vt:variant>
        <vt:lpwstr>C:\Moji dokumenti\PineDis2.gif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2019-05-09T09:22:00Z</dcterms:created>
  <dcterms:modified xsi:type="dcterms:W3CDTF">2019-05-09T09:22:00Z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