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246E2" w14:textId="77777777" w:rsidR="004A2901" w:rsidRPr="009162DE" w:rsidRDefault="004A2901">
      <w:pPr>
        <w:rPr>
          <w:rFonts w:ascii="Arial Narrow" w:hAnsi="Arial Narrow"/>
          <w:color w:val="00CCFF"/>
          <w:lang w:val="sl-SI"/>
        </w:rPr>
      </w:pPr>
      <w:bookmarkStart w:id="0" w:name="_GoBack"/>
      <w:bookmarkEnd w:id="0"/>
      <w:r w:rsidRPr="009162DE">
        <w:rPr>
          <w:rFonts w:ascii="Arial Narrow" w:hAnsi="Arial Narrow"/>
          <w:color w:val="00CCFF"/>
        </w:rPr>
        <w:t xml:space="preserve">                                         LO</w:t>
      </w:r>
      <w:r w:rsidRPr="009162DE">
        <w:rPr>
          <w:rFonts w:ascii="Arial Narrow" w:hAnsi="Arial Narrow"/>
          <w:color w:val="00CCFF"/>
          <w:lang w:val="sl-SI"/>
        </w:rPr>
        <w:t>ČEVANJE HOMOGENIH IN HETEROGENIH ZMESI</w:t>
      </w:r>
    </w:p>
    <w:p w14:paraId="1CE61D2D" w14:textId="77777777" w:rsidR="004A2901" w:rsidRPr="009162DE" w:rsidRDefault="004A2901" w:rsidP="004A2901">
      <w:pPr>
        <w:rPr>
          <w:rFonts w:ascii="Arial Narrow" w:hAnsi="Arial Narrow"/>
          <w:lang w:val="sl-SI"/>
        </w:rPr>
      </w:pPr>
    </w:p>
    <w:p w14:paraId="42FA0F5B" w14:textId="77777777" w:rsidR="004A2901" w:rsidRPr="009162DE" w:rsidRDefault="004A2901" w:rsidP="004A2901">
      <w:pPr>
        <w:rPr>
          <w:rFonts w:ascii="Arial Narrow" w:hAnsi="Arial Narrow"/>
          <w:lang w:val="sl-SI"/>
        </w:rPr>
      </w:pPr>
    </w:p>
    <w:p w14:paraId="0E2BDEE4" w14:textId="77777777" w:rsidR="004A2901" w:rsidRPr="009162DE" w:rsidRDefault="004A2901" w:rsidP="004A2901">
      <w:pPr>
        <w:rPr>
          <w:rFonts w:ascii="Arial Narrow" w:hAnsi="Arial Narrow"/>
          <w:lang w:val="sl-SI"/>
        </w:rPr>
      </w:pPr>
    </w:p>
    <w:p w14:paraId="44129995" w14:textId="77777777" w:rsidR="004A2901" w:rsidRPr="009162DE" w:rsidRDefault="004A2901" w:rsidP="004A2901">
      <w:pPr>
        <w:rPr>
          <w:rFonts w:ascii="Arial Narrow" w:hAnsi="Arial Narrow"/>
          <w:lang w:val="sl-SI"/>
        </w:rPr>
      </w:pPr>
    </w:p>
    <w:p w14:paraId="189AD148" w14:textId="77777777" w:rsidR="00B75FC1" w:rsidRPr="009162DE" w:rsidRDefault="002B1003" w:rsidP="004A2901">
      <w:pPr>
        <w:rPr>
          <w:rFonts w:ascii="Arial Narrow" w:hAnsi="Arial Narrow"/>
          <w:color w:val="00CCFF"/>
          <w:lang w:val="sl-SI"/>
        </w:rPr>
      </w:pPr>
      <w:r w:rsidRPr="009162DE">
        <w:rPr>
          <w:rFonts w:ascii="Arial Narrow" w:hAnsi="Arial Narrow"/>
          <w:color w:val="00CCFF"/>
          <w:lang w:val="sl-SI"/>
        </w:rPr>
        <w:t xml:space="preserve">                                              1) Razstavljanje homogenih snovi :</w:t>
      </w:r>
    </w:p>
    <w:p w14:paraId="065B7D11" w14:textId="77777777" w:rsidR="002B1003" w:rsidRDefault="00904B19" w:rsidP="00E15CF5">
      <w:pPr>
        <w:ind w:left="5580"/>
        <w:rPr>
          <w:rFonts w:ascii="Arial Narrow" w:hAnsi="Arial Narrow"/>
          <w:lang w:val="sl-SI"/>
        </w:rPr>
      </w:pPr>
      <w:r>
        <w:rPr>
          <w:noProof/>
        </w:rPr>
        <w:pict w14:anchorId="69AA9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25.4pt;width:275.25pt;height:183.75pt;z-index:251656704">
            <v:imagedata r:id="rId5" o:title=""/>
            <w10:wrap type="square"/>
          </v:shape>
        </w:pict>
      </w:r>
      <w:r w:rsidR="00E15CF5">
        <w:rPr>
          <w:rFonts w:ascii="Arial Narrow" w:hAnsi="Arial Narrow"/>
          <w:lang w:val="sl-SI"/>
        </w:rPr>
        <w:t xml:space="preserve">                                                                                                               </w:t>
      </w:r>
      <w:r w:rsidR="00A66657">
        <w:rPr>
          <w:rFonts w:ascii="Arial Narrow" w:hAnsi="Arial Narrow"/>
          <w:lang w:val="sl-SI"/>
        </w:rPr>
        <w:t>Pri</w:t>
      </w:r>
      <w:r w:rsidR="00B75FC1">
        <w:rPr>
          <w:rFonts w:ascii="Arial Narrow" w:hAnsi="Arial Narrow"/>
          <w:lang w:val="sl-SI"/>
        </w:rPr>
        <w:t xml:space="preserve"> destiliranju</w:t>
      </w:r>
      <w:r w:rsidR="00A66657">
        <w:rPr>
          <w:rFonts w:ascii="Arial Narrow" w:hAnsi="Arial Narrow"/>
          <w:lang w:val="sl-SI"/>
        </w:rPr>
        <w:t xml:space="preserve"> homogenih snovi</w:t>
      </w:r>
      <w:r w:rsidR="00B75FC1">
        <w:rPr>
          <w:rFonts w:ascii="Arial Narrow" w:hAnsi="Arial Narrow"/>
          <w:lang w:val="sl-SI"/>
        </w:rPr>
        <w:t xml:space="preserve"> rabimo destilirko ( v kateri vre raztopina ), hladilnik ( v katerem se zgostijo hlapi topila ) in predložko ( v kateri se zbira destilirana tekočina ).</w:t>
      </w:r>
      <w:r w:rsidR="00A66657">
        <w:rPr>
          <w:rFonts w:ascii="Arial Narrow" w:hAnsi="Arial Narrow"/>
          <w:lang w:val="sl-SI"/>
        </w:rPr>
        <w:t xml:space="preserve">                                </w:t>
      </w:r>
      <w:r w:rsidR="002B1003">
        <w:rPr>
          <w:rFonts w:ascii="Arial Narrow" w:hAnsi="Arial Narrow"/>
          <w:lang w:val="sl-SI"/>
        </w:rPr>
        <w:t xml:space="preserve">                                                                          </w:t>
      </w:r>
      <w:r w:rsidR="00A66657">
        <w:rPr>
          <w:rFonts w:ascii="Arial Narrow" w:hAnsi="Arial Narrow"/>
          <w:lang w:val="sl-SI"/>
        </w:rPr>
        <w:t xml:space="preserve">   </w:t>
      </w:r>
      <w:r w:rsidR="002B1003">
        <w:rPr>
          <w:rFonts w:ascii="Arial Narrow" w:hAnsi="Arial Narrow"/>
          <w:lang w:val="sl-SI"/>
        </w:rPr>
        <w:t xml:space="preserve">          </w:t>
      </w:r>
    </w:p>
    <w:p w14:paraId="7ED9BAB5" w14:textId="77777777" w:rsidR="00EC30FA" w:rsidRDefault="00476AB8" w:rsidP="001112F4">
      <w:p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         </w:t>
      </w:r>
      <w:r w:rsidR="001112F4">
        <w:rPr>
          <w:rFonts w:ascii="Arial Narrow" w:hAnsi="Arial Narrow"/>
          <w:lang w:val="sl-SI"/>
        </w:rPr>
        <w:t xml:space="preserve">S spremembo temperature ali z uporabo topila </w:t>
      </w:r>
      <w:r w:rsidR="00C73B4C">
        <w:rPr>
          <w:rFonts w:ascii="Arial Narrow" w:hAnsi="Arial Narrow"/>
          <w:lang w:val="sl-SI"/>
        </w:rPr>
        <w:t xml:space="preserve">se izloči iz homogene zmesi ena sestavina. Ker je vrelišče trdne snovi </w:t>
      </w:r>
      <w:r w:rsidR="00EC30FA">
        <w:rPr>
          <w:rFonts w:ascii="Arial Narrow" w:hAnsi="Arial Narrow"/>
          <w:lang w:val="sl-SI"/>
        </w:rPr>
        <w:t xml:space="preserve">  (</w:t>
      </w:r>
      <w:r w:rsidR="00C73B4C">
        <w:rPr>
          <w:rFonts w:ascii="Arial Narrow" w:hAnsi="Arial Narrow"/>
          <w:lang w:val="sl-SI"/>
        </w:rPr>
        <w:t xml:space="preserve"> kalijevega permanganata v presesalni buči ) višje od vrelišča teko</w:t>
      </w:r>
      <w:r w:rsidR="00EC30FA">
        <w:rPr>
          <w:rFonts w:ascii="Arial Narrow" w:hAnsi="Arial Narrow"/>
          <w:lang w:val="sl-SI"/>
        </w:rPr>
        <w:t>čine, vsrkamo iz raztopine ( Km</w:t>
      </w:r>
      <w:r w:rsidR="00C73B4C">
        <w:rPr>
          <w:rFonts w:ascii="Arial Narrow" w:hAnsi="Arial Narrow"/>
          <w:lang w:val="sl-SI"/>
        </w:rPr>
        <w:t>O</w:t>
      </w:r>
      <w:r w:rsidR="00C73B4C">
        <w:rPr>
          <w:rFonts w:ascii="Arial Narrow" w:hAnsi="Arial Narrow"/>
          <w:vertAlign w:val="subscript"/>
          <w:lang w:val="sl-SI"/>
        </w:rPr>
        <w:t>4</w:t>
      </w:r>
      <w:r w:rsidR="00C73B4C">
        <w:rPr>
          <w:rFonts w:ascii="Arial Narrow" w:hAnsi="Arial Narrow"/>
          <w:lang w:val="sl-SI"/>
        </w:rPr>
        <w:t xml:space="preserve"> ) trdne snovi paro s segrevanjem in tako v presesalni buči ostane le trdna snov. Da dobimo iz raztopine trdno snov in topilo, moramo pare</w:t>
      </w:r>
      <w:r w:rsidR="00EC30FA">
        <w:rPr>
          <w:rFonts w:ascii="Arial Narrow" w:hAnsi="Arial Narrow"/>
          <w:lang w:val="sl-SI"/>
        </w:rPr>
        <w:t xml:space="preserve"> </w:t>
      </w:r>
      <w:r w:rsidR="00C73B4C">
        <w:rPr>
          <w:rFonts w:ascii="Arial Narrow" w:hAnsi="Arial Narrow"/>
          <w:lang w:val="sl-SI"/>
        </w:rPr>
        <w:t>topila uloviti in z vodo ( ki je v notranjosti Liebigovega hladilnika ) ohla</w:t>
      </w:r>
      <w:r w:rsidR="00EC30FA">
        <w:rPr>
          <w:rFonts w:ascii="Arial Narrow" w:hAnsi="Arial Narrow"/>
          <w:lang w:val="sl-SI"/>
        </w:rPr>
        <w:t>jevati oz. utekočiniti</w:t>
      </w:r>
      <w:r w:rsidR="00C73B4C">
        <w:rPr>
          <w:rFonts w:ascii="Arial Narrow" w:hAnsi="Arial Narrow"/>
          <w:lang w:val="sl-SI"/>
        </w:rPr>
        <w:t>. Ta način dela je destiliranje.</w:t>
      </w:r>
      <w:r w:rsidR="00B75FC1">
        <w:rPr>
          <w:rFonts w:ascii="Arial Narrow" w:hAnsi="Arial Narrow"/>
          <w:lang w:val="sl-SI"/>
        </w:rPr>
        <w:t xml:space="preserve"> </w:t>
      </w:r>
    </w:p>
    <w:p w14:paraId="01DCA12D" w14:textId="77777777" w:rsidR="005E5341" w:rsidRDefault="00B75FC1" w:rsidP="001112F4">
      <w:p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Iz zmesi tekočin dobimo posamezne tekočine. V tem primeru se loči najprej tekočina z najnižjim vreliščem</w:t>
      </w:r>
      <w:r w:rsidR="00EC30FA">
        <w:rPr>
          <w:rFonts w:ascii="Arial Narrow" w:hAnsi="Arial Narrow"/>
          <w:lang w:val="sl-SI"/>
        </w:rPr>
        <w:t xml:space="preserve">       ( npr.: etanol z vreliščem 78 stopin C od vode ).</w:t>
      </w:r>
      <w:r>
        <w:rPr>
          <w:rFonts w:ascii="Arial Narrow" w:hAnsi="Arial Narrow"/>
          <w:lang w:val="sl-SI"/>
        </w:rPr>
        <w:t xml:space="preserve"> Za veliko destilacijo tehniki rabijo večjo napravo oz. destilacijsko kolono. </w:t>
      </w:r>
      <w:r w:rsidR="00C73B4C">
        <w:rPr>
          <w:rFonts w:ascii="Arial Narrow" w:hAnsi="Arial Narrow"/>
          <w:lang w:val="sl-SI"/>
        </w:rPr>
        <w:t xml:space="preserve">   </w:t>
      </w:r>
    </w:p>
    <w:p w14:paraId="081FF2B9" w14:textId="77777777" w:rsidR="004A2901" w:rsidRDefault="004A2901" w:rsidP="005E5341">
      <w:pPr>
        <w:rPr>
          <w:rFonts w:ascii="Arial Narrow" w:hAnsi="Arial Narrow"/>
          <w:lang w:val="sl-SI"/>
        </w:rPr>
      </w:pPr>
    </w:p>
    <w:p w14:paraId="4CAF5F9A" w14:textId="77777777" w:rsidR="00476AB8" w:rsidRDefault="00476AB8" w:rsidP="00E15CF5">
      <w:pPr>
        <w:rPr>
          <w:rFonts w:ascii="Arial Narrow" w:hAnsi="Arial Narrow"/>
          <w:strike/>
          <w:color w:val="00CCFF"/>
          <w:lang w:val="sl-SI"/>
        </w:rPr>
      </w:pPr>
    </w:p>
    <w:p w14:paraId="7EF370D9" w14:textId="77777777" w:rsidR="00476AB8" w:rsidRDefault="00476AB8" w:rsidP="00E15CF5">
      <w:pPr>
        <w:rPr>
          <w:rFonts w:ascii="Arial Narrow" w:hAnsi="Arial Narrow"/>
          <w:strike/>
          <w:color w:val="00CCFF"/>
          <w:lang w:val="sl-SI"/>
        </w:rPr>
      </w:pPr>
    </w:p>
    <w:p w14:paraId="5C3D248C" w14:textId="77777777" w:rsidR="002B1003" w:rsidRPr="009162DE" w:rsidRDefault="00E15CF5" w:rsidP="00E15CF5">
      <w:pPr>
        <w:rPr>
          <w:rFonts w:ascii="Arial Narrow" w:hAnsi="Arial Narrow"/>
          <w:color w:val="00CCFF"/>
          <w:lang w:val="sl-SI"/>
        </w:rPr>
      </w:pPr>
      <w:r w:rsidRPr="009162DE">
        <w:rPr>
          <w:rFonts w:ascii="Arial Narrow" w:hAnsi="Arial Narrow"/>
          <w:color w:val="00CCFF"/>
          <w:lang w:val="sl-SI"/>
        </w:rPr>
        <w:t xml:space="preserve">                                              </w:t>
      </w:r>
      <w:r w:rsidR="005E5341" w:rsidRPr="009162DE">
        <w:rPr>
          <w:rFonts w:ascii="Arial Narrow" w:hAnsi="Arial Narrow"/>
          <w:color w:val="00CCFF"/>
          <w:lang w:val="sl-SI"/>
        </w:rPr>
        <w:t>2) Razstavljanje heterogenih snovi :</w:t>
      </w:r>
    </w:p>
    <w:p w14:paraId="30B00878" w14:textId="77777777" w:rsidR="00E15CF5" w:rsidRDefault="00904B19" w:rsidP="00E15CF5">
      <w:pPr>
        <w:tabs>
          <w:tab w:val="left" w:pos="2340"/>
        </w:tabs>
        <w:ind w:left="5580" w:hanging="3240"/>
        <w:rPr>
          <w:rFonts w:ascii="Arial Narrow" w:hAnsi="Arial Narrow"/>
          <w:lang w:val="sl-SI"/>
        </w:rPr>
      </w:pPr>
      <w:r>
        <w:rPr>
          <w:noProof/>
        </w:rPr>
        <w:pict w14:anchorId="4FA09ADC">
          <v:shape id="_x0000_s1028" type="#_x0000_t75" style="position:absolute;left:0;text-align:left;margin-left:18pt;margin-top:13.6pt;width:67.5pt;height:98.25pt;z-index:251657728">
            <v:imagedata r:id="rId6" o:title=""/>
          </v:shape>
        </w:pict>
      </w:r>
      <w:r w:rsidR="00A409D2">
        <w:rPr>
          <w:rFonts w:ascii="Arial Narrow" w:hAnsi="Arial Narrow"/>
          <w:lang w:val="sl-SI"/>
        </w:rPr>
        <w:tab/>
      </w:r>
    </w:p>
    <w:p w14:paraId="6C41B5DD" w14:textId="77777777" w:rsidR="002B1003" w:rsidRPr="00476AB8" w:rsidRDefault="00E15CF5" w:rsidP="00E15CF5">
      <w:pPr>
        <w:tabs>
          <w:tab w:val="left" w:pos="2340"/>
        </w:tabs>
        <w:ind w:left="5580" w:hanging="3240"/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                          </w:t>
      </w:r>
      <w:r w:rsidR="00476AB8">
        <w:rPr>
          <w:rFonts w:ascii="Arial Narrow" w:hAnsi="Arial Narrow"/>
          <w:lang w:val="sl-SI"/>
        </w:rPr>
        <w:t xml:space="preserve">                                </w:t>
      </w:r>
      <w:r>
        <w:rPr>
          <w:rFonts w:ascii="Arial Narrow" w:hAnsi="Arial Narrow"/>
          <w:lang w:val="sl-SI"/>
        </w:rPr>
        <w:t xml:space="preserve">  </w:t>
      </w:r>
      <w:r w:rsidR="00A409D2">
        <w:rPr>
          <w:rFonts w:ascii="Arial Narrow" w:hAnsi="Arial Narrow"/>
          <w:lang w:val="sl-SI"/>
        </w:rPr>
        <w:t>( pri destiliranju heterogenih sno</w:t>
      </w:r>
      <w:r w:rsidR="00E94E61">
        <w:rPr>
          <w:rFonts w:ascii="Arial Narrow" w:hAnsi="Arial Narrow"/>
          <w:lang w:val="sl-SI"/>
        </w:rPr>
        <w:t>vi navadno rabimo lij</w:t>
      </w:r>
      <w:r w:rsidR="00EC30FA">
        <w:rPr>
          <w:rFonts w:ascii="Arial Narrow" w:hAnsi="Arial Narrow"/>
          <w:lang w:val="sl-SI"/>
        </w:rPr>
        <w:t xml:space="preserve"> in filtrirni papir, </w:t>
      </w:r>
      <w:r w:rsidR="00A409D2">
        <w:rPr>
          <w:rFonts w:ascii="Arial Narrow" w:hAnsi="Arial Narrow"/>
          <w:lang w:val="sl-SI"/>
        </w:rPr>
        <w:t xml:space="preserve">za  heterogene snovi ki vsebujejo </w:t>
      </w:r>
      <w:r w:rsidR="00476AB8" w:rsidRPr="00476AB8">
        <w:rPr>
          <w:rFonts w:ascii="Arial Narrow" w:hAnsi="Arial Narrow"/>
          <w:lang w:val="sl-SI"/>
        </w:rPr>
        <w:t>sestavine</w:t>
      </w:r>
      <w:r w:rsidR="00A409D2" w:rsidRPr="00476AB8">
        <w:rPr>
          <w:rFonts w:ascii="Arial Narrow" w:hAnsi="Arial Narrow"/>
          <w:lang w:val="sl-SI"/>
        </w:rPr>
        <w:t xml:space="preserve"> večje velikosti</w:t>
      </w:r>
      <w:r w:rsidR="00EC30FA">
        <w:rPr>
          <w:rFonts w:ascii="Arial Narrow" w:hAnsi="Arial Narrow"/>
          <w:lang w:val="sl-SI"/>
        </w:rPr>
        <w:t>,</w:t>
      </w:r>
      <w:r w:rsidR="00A409D2" w:rsidRPr="00476AB8">
        <w:rPr>
          <w:rFonts w:ascii="Arial Narrow" w:hAnsi="Arial Narrow"/>
          <w:lang w:val="sl-SI"/>
        </w:rPr>
        <w:t xml:space="preserve"> </w:t>
      </w:r>
      <w:r w:rsidR="00E94E61" w:rsidRPr="00476AB8">
        <w:rPr>
          <w:rFonts w:ascii="Arial Narrow" w:hAnsi="Arial Narrow"/>
          <w:lang w:val="sl-SI"/>
        </w:rPr>
        <w:t xml:space="preserve">rabimo pa porcelanasti lij </w:t>
      </w:r>
      <w:r w:rsidR="00A409D2" w:rsidRPr="00476AB8">
        <w:rPr>
          <w:rFonts w:ascii="Arial Narrow" w:hAnsi="Arial Narrow"/>
          <w:lang w:val="sl-SI"/>
        </w:rPr>
        <w:t>).</w:t>
      </w:r>
    </w:p>
    <w:p w14:paraId="2FEACA0F" w14:textId="77777777" w:rsidR="002B1003" w:rsidRPr="002B1003" w:rsidRDefault="002B1003" w:rsidP="002B1003">
      <w:pPr>
        <w:tabs>
          <w:tab w:val="left" w:pos="2430"/>
        </w:tabs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ab/>
      </w:r>
    </w:p>
    <w:p w14:paraId="5D567525" w14:textId="77777777" w:rsidR="00476AB8" w:rsidRDefault="00A409D2" w:rsidP="00E15CF5">
      <w:pPr>
        <w:tabs>
          <w:tab w:val="left" w:pos="2520"/>
        </w:tabs>
        <w:ind w:left="2700" w:hanging="2340"/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ab/>
      </w:r>
      <w:r w:rsidR="00E15CF5">
        <w:rPr>
          <w:rFonts w:ascii="Arial Narrow" w:hAnsi="Arial Narrow"/>
          <w:lang w:val="sl-SI"/>
        </w:rPr>
        <w:t xml:space="preserve"> </w:t>
      </w:r>
    </w:p>
    <w:p w14:paraId="58D8E228" w14:textId="77777777" w:rsidR="00476AB8" w:rsidRDefault="00476AB8" w:rsidP="00E15CF5">
      <w:pPr>
        <w:tabs>
          <w:tab w:val="left" w:pos="2520"/>
        </w:tabs>
        <w:ind w:left="2700" w:hanging="2340"/>
        <w:rPr>
          <w:rFonts w:ascii="Arial Narrow" w:hAnsi="Arial Narrow"/>
          <w:lang w:val="sl-SI"/>
        </w:rPr>
      </w:pPr>
    </w:p>
    <w:p w14:paraId="136910F2" w14:textId="77777777" w:rsidR="00E94E61" w:rsidRDefault="00476AB8" w:rsidP="00E15CF5">
      <w:pPr>
        <w:tabs>
          <w:tab w:val="left" w:pos="2520"/>
        </w:tabs>
        <w:ind w:left="2700" w:hanging="2340"/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                                        </w:t>
      </w:r>
      <w:r w:rsidR="00E15CF5">
        <w:rPr>
          <w:rFonts w:ascii="Arial Narrow" w:hAnsi="Arial Narrow"/>
          <w:lang w:val="sl-SI"/>
        </w:rPr>
        <w:t xml:space="preserve">   </w:t>
      </w:r>
      <w:r w:rsidR="00A409D2">
        <w:rPr>
          <w:rFonts w:ascii="Arial Narrow" w:hAnsi="Arial Narrow"/>
          <w:lang w:val="sl-SI"/>
        </w:rPr>
        <w:t xml:space="preserve">Heterogene snovi razdelimo v sestavine različnih lastnosti, npr.: na podlagi </w:t>
      </w:r>
      <w:r w:rsidR="00E94E61">
        <w:rPr>
          <w:rFonts w:ascii="Arial Narrow" w:hAnsi="Arial Narrow"/>
          <w:lang w:val="sl-SI"/>
        </w:rPr>
        <w:t>gostote in velikosti delcev :</w:t>
      </w:r>
    </w:p>
    <w:p w14:paraId="40BBC36B" w14:textId="77777777" w:rsidR="00E15CF5" w:rsidRDefault="00476AB8" w:rsidP="00476AB8">
      <w:pPr>
        <w:tabs>
          <w:tab w:val="left" w:pos="2430"/>
        </w:tabs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a) </w:t>
      </w:r>
      <w:r w:rsidR="00E15CF5">
        <w:rPr>
          <w:rFonts w:ascii="Arial Narrow" w:hAnsi="Arial Narrow"/>
          <w:lang w:val="sl-SI"/>
        </w:rPr>
        <w:t xml:space="preserve">porcelanasti lij v prerezu          </w:t>
      </w:r>
      <w:r>
        <w:rPr>
          <w:rFonts w:ascii="Arial Narrow" w:hAnsi="Arial Narrow"/>
          <w:lang w:val="sl-SI"/>
        </w:rPr>
        <w:t xml:space="preserve">                                        </w:t>
      </w:r>
      <w:r w:rsidR="00E15CF5">
        <w:rPr>
          <w:rFonts w:ascii="Arial Narrow" w:hAnsi="Arial Narrow"/>
          <w:lang w:val="sl-SI"/>
        </w:rPr>
        <w:t xml:space="preserve"> </w:t>
      </w:r>
      <w:r w:rsidR="00E94E61">
        <w:rPr>
          <w:rFonts w:ascii="Arial Narrow" w:hAnsi="Arial Narrow"/>
          <w:lang w:val="sl-SI"/>
        </w:rPr>
        <w:t>č</w:t>
      </w:r>
      <w:r w:rsidR="00A409D2">
        <w:rPr>
          <w:rFonts w:ascii="Arial Narrow" w:hAnsi="Arial Narrow"/>
          <w:lang w:val="sl-SI"/>
        </w:rPr>
        <w:t xml:space="preserve">e so </w:t>
      </w:r>
      <w:r w:rsidR="00E15CF5">
        <w:rPr>
          <w:rFonts w:ascii="Arial Narrow" w:hAnsi="Arial Narrow"/>
          <w:lang w:val="sl-SI"/>
        </w:rPr>
        <w:t>delci pomešani z</w:t>
      </w:r>
      <w:r w:rsidR="00E94E61">
        <w:rPr>
          <w:rFonts w:ascii="Arial Narrow" w:hAnsi="Arial Narrow"/>
          <w:lang w:val="sl-SI"/>
        </w:rPr>
        <w:t xml:space="preserve"> zelo</w:t>
      </w:r>
      <w:r w:rsidR="00E94E61" w:rsidRPr="00E94E61">
        <w:rPr>
          <w:rFonts w:ascii="Arial Narrow" w:hAnsi="Arial Narrow"/>
          <w:lang w:val="sl-SI"/>
        </w:rPr>
        <w:t xml:space="preserve"> </w:t>
      </w:r>
      <w:r w:rsidR="00E94E61">
        <w:rPr>
          <w:rFonts w:ascii="Arial Narrow" w:hAnsi="Arial Narrow"/>
          <w:lang w:val="sl-SI"/>
        </w:rPr>
        <w:t xml:space="preserve">po velikosti </w:t>
      </w:r>
      <w:r w:rsidR="00E15CF5">
        <w:rPr>
          <w:rFonts w:ascii="Arial Narrow" w:hAnsi="Arial Narrow"/>
          <w:lang w:val="sl-SI"/>
        </w:rPr>
        <w:t xml:space="preserve">velikimi ali </w:t>
      </w:r>
    </w:p>
    <w:p w14:paraId="7E44BFDA" w14:textId="77777777" w:rsidR="00E15CF5" w:rsidRDefault="00476AB8" w:rsidP="00E15CF5">
      <w:pPr>
        <w:tabs>
          <w:tab w:val="left" w:pos="2430"/>
        </w:tabs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                                                 </w:t>
      </w:r>
      <w:r w:rsidR="00E15CF5">
        <w:rPr>
          <w:rFonts w:ascii="Arial Narrow" w:hAnsi="Arial Narrow"/>
          <w:lang w:val="sl-SI"/>
        </w:rPr>
        <w:t>različni sestavinami</w:t>
      </w:r>
      <w:r w:rsidR="00EC30FA">
        <w:rPr>
          <w:rFonts w:ascii="Arial Narrow" w:hAnsi="Arial Narrow"/>
          <w:lang w:val="sl-SI"/>
        </w:rPr>
        <w:t>,</w:t>
      </w:r>
      <w:r w:rsidR="00E15CF5">
        <w:rPr>
          <w:rFonts w:ascii="Arial Narrow" w:hAnsi="Arial Narrow"/>
          <w:lang w:val="sl-SI"/>
        </w:rPr>
        <w:t xml:space="preserve"> rabimo porcelanasti lij z luknjičastim dnom.</w:t>
      </w:r>
    </w:p>
    <w:p w14:paraId="2E810230" w14:textId="77777777" w:rsidR="00E15CF5" w:rsidRDefault="00904B19" w:rsidP="00E15CF5">
      <w:pPr>
        <w:tabs>
          <w:tab w:val="left" w:pos="2340"/>
        </w:tabs>
        <w:ind w:left="2340" w:firstLine="1620"/>
        <w:rPr>
          <w:rFonts w:ascii="Arial Narrow" w:hAnsi="Arial Narrow"/>
          <w:lang w:val="sl-SI"/>
        </w:rPr>
      </w:pPr>
      <w:r>
        <w:rPr>
          <w:rFonts w:ascii="Arial Narrow" w:hAnsi="Arial Narrow"/>
          <w:noProof/>
        </w:rPr>
        <w:pict w14:anchorId="5F61C28F">
          <v:shape id="_x0000_s1029" type="#_x0000_t75" style="position:absolute;left:0;text-align:left;margin-left:18pt;margin-top:2.45pt;width:77.25pt;height:75.75pt;z-index:251658752" wrapcoords="-210 0 -210 21386 21600 21386 21600 0 -210 0" o:allowoverlap="f">
            <v:imagedata r:id="rId7" o:title=""/>
          </v:shape>
        </w:pict>
      </w:r>
    </w:p>
    <w:p w14:paraId="263DA5CF" w14:textId="77777777" w:rsidR="00E15CF5" w:rsidRDefault="00E15CF5" w:rsidP="00E15CF5">
      <w:pPr>
        <w:tabs>
          <w:tab w:val="left" w:pos="0"/>
        </w:tabs>
        <w:ind w:left="2340" w:firstLine="1620"/>
        <w:rPr>
          <w:rFonts w:ascii="Arial Narrow" w:hAnsi="Arial Narrow"/>
          <w:lang w:val="sl-SI"/>
        </w:rPr>
      </w:pPr>
    </w:p>
    <w:p w14:paraId="260EBCC9" w14:textId="77777777" w:rsidR="00E15CF5" w:rsidRDefault="00E15CF5" w:rsidP="00E15CF5">
      <w:pPr>
        <w:tabs>
          <w:tab w:val="left" w:pos="2340"/>
        </w:tabs>
        <w:ind w:left="2340" w:firstLine="1620"/>
        <w:rPr>
          <w:rFonts w:ascii="Arial Narrow" w:hAnsi="Arial Narrow"/>
          <w:lang w:val="sl-SI"/>
        </w:rPr>
      </w:pPr>
    </w:p>
    <w:p w14:paraId="1E6D228B" w14:textId="77777777" w:rsidR="002B1003" w:rsidRDefault="00476AB8" w:rsidP="00E15CF5">
      <w:pPr>
        <w:tabs>
          <w:tab w:val="left" w:pos="2340"/>
        </w:tabs>
        <w:ind w:left="2340" w:firstLine="1620"/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                        </w:t>
      </w:r>
      <w:r w:rsidR="00E94E61">
        <w:rPr>
          <w:rFonts w:ascii="Arial Narrow" w:hAnsi="Arial Narrow"/>
          <w:lang w:val="sl-SI"/>
        </w:rPr>
        <w:t>Če so delci pomešani</w:t>
      </w:r>
      <w:r w:rsidR="00E15CF5">
        <w:rPr>
          <w:rFonts w:ascii="Arial Narrow" w:hAnsi="Arial Narrow"/>
          <w:lang w:val="sl-SI"/>
        </w:rPr>
        <w:t xml:space="preserve"> z</w:t>
      </w:r>
      <w:r w:rsidR="00E94E61">
        <w:rPr>
          <w:rFonts w:ascii="Arial Narrow" w:hAnsi="Arial Narrow"/>
          <w:lang w:val="sl-SI"/>
        </w:rPr>
        <w:t xml:space="preserve"> zelo </w:t>
      </w:r>
      <w:r w:rsidR="00E15CF5">
        <w:rPr>
          <w:rFonts w:ascii="Arial Narrow" w:hAnsi="Arial Narrow"/>
          <w:lang w:val="sl-SI"/>
        </w:rPr>
        <w:t xml:space="preserve">drobnimi sestavinami </w:t>
      </w:r>
      <w:r w:rsidR="00EC30FA">
        <w:rPr>
          <w:rFonts w:ascii="Arial Narrow" w:hAnsi="Arial Narrow"/>
          <w:lang w:val="sl-SI"/>
        </w:rPr>
        <w:t xml:space="preserve">                         </w:t>
      </w:r>
      <w:r>
        <w:rPr>
          <w:rFonts w:ascii="Arial Narrow" w:hAnsi="Arial Narrow"/>
          <w:lang w:val="sl-SI"/>
        </w:rPr>
        <w:t xml:space="preserve">     p</w:t>
      </w:r>
      <w:r w:rsidR="00E15CF5">
        <w:rPr>
          <w:rFonts w:ascii="Arial Narrow" w:hAnsi="Arial Narrow"/>
          <w:lang w:val="sl-SI"/>
        </w:rPr>
        <w:t>a rabimo filtrirni papir in stekleni lij.</w:t>
      </w:r>
    </w:p>
    <w:p w14:paraId="5BD2F8D3" w14:textId="77777777" w:rsidR="00E94E61" w:rsidRDefault="002B1003" w:rsidP="002B1003">
      <w:pPr>
        <w:tabs>
          <w:tab w:val="left" w:pos="1725"/>
        </w:tabs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ab/>
      </w:r>
    </w:p>
    <w:p w14:paraId="47A097AF" w14:textId="77777777" w:rsidR="00E94E61" w:rsidRPr="00E94E61" w:rsidRDefault="00E94E61" w:rsidP="00E94E61">
      <w:pPr>
        <w:rPr>
          <w:rFonts w:ascii="Arial Narrow" w:hAnsi="Arial Narrow"/>
          <w:lang w:val="sl-SI"/>
        </w:rPr>
      </w:pPr>
    </w:p>
    <w:p w14:paraId="76E7F707" w14:textId="77777777" w:rsidR="002B1003" w:rsidRPr="00E94E61" w:rsidRDefault="00E94E61" w:rsidP="00E94E61">
      <w:p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b) filtrirni papir</w:t>
      </w:r>
    </w:p>
    <w:p w14:paraId="3BFCBB4F" w14:textId="77777777" w:rsidR="00476AB8" w:rsidRPr="00E94E61" w:rsidRDefault="00476AB8">
      <w:pPr>
        <w:rPr>
          <w:rFonts w:ascii="Arial Narrow" w:hAnsi="Arial Narrow"/>
          <w:lang w:val="sl-SI"/>
        </w:rPr>
      </w:pPr>
    </w:p>
    <w:sectPr w:rsidR="00476AB8" w:rsidRPr="00E94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22C4D"/>
    <w:multiLevelType w:val="hybridMultilevel"/>
    <w:tmpl w:val="623C2F12"/>
    <w:lvl w:ilvl="0" w:tplc="AA483E96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3D0B1D8D"/>
    <w:multiLevelType w:val="hybridMultilevel"/>
    <w:tmpl w:val="8D3CC07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901"/>
    <w:rsid w:val="001112F4"/>
    <w:rsid w:val="00143EC3"/>
    <w:rsid w:val="002B1003"/>
    <w:rsid w:val="00476AB8"/>
    <w:rsid w:val="004A2901"/>
    <w:rsid w:val="005E5341"/>
    <w:rsid w:val="00904B19"/>
    <w:rsid w:val="009162DE"/>
    <w:rsid w:val="00A409D2"/>
    <w:rsid w:val="00A66657"/>
    <w:rsid w:val="00B75FC1"/>
    <w:rsid w:val="00C73B4C"/>
    <w:rsid w:val="00D73D22"/>
    <w:rsid w:val="00D96B85"/>
    <w:rsid w:val="00E15CF5"/>
    <w:rsid w:val="00E94E61"/>
    <w:rsid w:val="00E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03499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