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C8BA" w14:textId="3340CB76" w:rsidR="000F38DD" w:rsidRDefault="00633E6F" w:rsidP="00633E6F">
      <w:pPr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VAJA</w:t>
      </w:r>
    </w:p>
    <w:p w14:paraId="57CA42C3" w14:textId="057004F7" w:rsidR="00311BC2" w:rsidRDefault="00311BC2" w:rsidP="00311BC2">
      <w:pPr>
        <w:rPr>
          <w:b/>
        </w:rPr>
      </w:pPr>
    </w:p>
    <w:p w14:paraId="357B2E34" w14:textId="64902B2F" w:rsidR="00311BC2" w:rsidRPr="00311BC2" w:rsidRDefault="00311BC2" w:rsidP="00311BC2">
      <w:pPr>
        <w:jc w:val="center"/>
        <w:rPr>
          <w:b/>
          <w:sz w:val="28"/>
        </w:rPr>
      </w:pPr>
      <w:r w:rsidRPr="00311BC2">
        <w:rPr>
          <w:b/>
          <w:sz w:val="28"/>
        </w:rPr>
        <w:t>PRIPRAVA RAZSTOPIN</w:t>
      </w:r>
    </w:p>
    <w:p w14:paraId="5F3BF127" w14:textId="77777777" w:rsidR="000F38DD" w:rsidRDefault="000F38DD">
      <w:pPr>
        <w:rPr>
          <w:b/>
        </w:rPr>
      </w:pPr>
    </w:p>
    <w:p w14:paraId="199F48AD" w14:textId="77777777" w:rsidR="000F38DD" w:rsidRDefault="000F38DD">
      <w:pPr>
        <w:rPr>
          <w:b/>
        </w:rPr>
      </w:pPr>
    </w:p>
    <w:p w14:paraId="0EB3D0B8" w14:textId="77777777" w:rsidR="000F38DD" w:rsidRDefault="00633E6F" w:rsidP="00633E6F">
      <w:pPr>
        <w:numPr>
          <w:ilvl w:val="0"/>
          <w:numId w:val="2"/>
        </w:numPr>
        <w:rPr>
          <w:i/>
        </w:rPr>
      </w:pPr>
      <w:r>
        <w:rPr>
          <w:i/>
        </w:rPr>
        <w:t>Naloga, namen:</w:t>
      </w:r>
    </w:p>
    <w:p w14:paraId="235ADB57" w14:textId="77777777" w:rsidR="000F38DD" w:rsidRDefault="00633E6F">
      <w:pPr>
        <w:rPr>
          <w:i/>
        </w:rPr>
      </w:pPr>
      <w:r>
        <w:tab/>
      </w:r>
      <w:r>
        <w:tab/>
        <w:t>Pripraviti sem moral 100 g 15 % raztopine NaCl</w:t>
      </w:r>
      <w:r>
        <w:rPr>
          <w:vertAlign w:val="subscript"/>
        </w:rPr>
        <w:t>(aq)</w:t>
      </w:r>
      <w:r>
        <w:t>!</w:t>
      </w:r>
    </w:p>
    <w:p w14:paraId="6F9D70CB" w14:textId="77777777" w:rsidR="000F38DD" w:rsidRDefault="000F38DD">
      <w:pPr>
        <w:rPr>
          <w:i/>
        </w:rPr>
      </w:pPr>
    </w:p>
    <w:p w14:paraId="05FD13EF" w14:textId="77777777" w:rsidR="000F38DD" w:rsidRDefault="00633E6F" w:rsidP="00633E6F">
      <w:pPr>
        <w:numPr>
          <w:ilvl w:val="0"/>
          <w:numId w:val="3"/>
        </w:numPr>
        <w:rPr>
          <w:i/>
        </w:rPr>
      </w:pPr>
      <w:r>
        <w:rPr>
          <w:i/>
        </w:rPr>
        <w:t>Delo</w:t>
      </w:r>
    </w:p>
    <w:p w14:paraId="58F278C9" w14:textId="77777777" w:rsidR="000F38DD" w:rsidRDefault="00633E6F">
      <w:r>
        <w:tab/>
      </w:r>
      <w:r>
        <w:tab/>
        <w:t>Izračunati in stehtati sem moral potrebno količino NaCl</w:t>
      </w:r>
      <w:r>
        <w:rPr>
          <w:vertAlign w:val="subscript"/>
        </w:rPr>
        <w:t>(s)</w:t>
      </w:r>
    </w:p>
    <w:p w14:paraId="6910A35D" w14:textId="77777777" w:rsidR="000F38DD" w:rsidRDefault="00633E6F">
      <w:pPr>
        <w:ind w:left="1440"/>
      </w:pPr>
      <w:r>
        <w:t>Nato sem moral odmeriti potreben volumen H</w:t>
      </w:r>
      <w:r>
        <w:rPr>
          <w:vertAlign w:val="subscript"/>
        </w:rPr>
        <w:t>2</w:t>
      </w:r>
      <w:r>
        <w:t>O in ga doliti stehtanemu NaCl</w:t>
      </w:r>
      <w:r>
        <w:rPr>
          <w:vertAlign w:val="subscript"/>
        </w:rPr>
        <w:t>(s)</w:t>
      </w:r>
      <w:r>
        <w:t>.  Raztopino sem dobro premešal, da se je ves NaCl</w:t>
      </w:r>
      <w:r>
        <w:rPr>
          <w:vertAlign w:val="subscript"/>
        </w:rPr>
        <w:t>(s)</w:t>
      </w:r>
      <w:r>
        <w:t xml:space="preserve"> raztopil. Tako sem dobil 5% raztopino NaCl</w:t>
      </w:r>
      <w:r>
        <w:rPr>
          <w:vertAlign w:val="subscript"/>
        </w:rPr>
        <w:t>(aq)</w:t>
      </w:r>
      <w:r>
        <w:t>. Nato sem moral izmeriti gostoto pripravljene 5% raztopine z areometrom.</w:t>
      </w:r>
    </w:p>
    <w:p w14:paraId="3E5819A7" w14:textId="77777777" w:rsidR="000F38DD" w:rsidRDefault="000F38DD">
      <w:pPr>
        <w:ind w:left="1440"/>
        <w:rPr>
          <w:i/>
        </w:rPr>
      </w:pPr>
    </w:p>
    <w:p w14:paraId="54DCE09A" w14:textId="77777777" w:rsidR="000F38DD" w:rsidRDefault="00633E6F" w:rsidP="00633E6F">
      <w:pPr>
        <w:numPr>
          <w:ilvl w:val="0"/>
          <w:numId w:val="4"/>
        </w:numPr>
        <w:rPr>
          <w:i/>
        </w:rPr>
      </w:pPr>
      <w:r>
        <w:rPr>
          <w:i/>
        </w:rPr>
        <w:t xml:space="preserve">Meritve, izračuni </w:t>
      </w:r>
    </w:p>
    <w:p w14:paraId="38A151FB" w14:textId="77777777" w:rsidR="000F38DD" w:rsidRDefault="00633E6F">
      <w:pPr>
        <w:pBdr>
          <w:between w:val="single" w:sz="6" w:space="1" w:color="auto"/>
        </w:pBdr>
        <w:jc w:val="center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0F38DD" w14:paraId="377553E2" w14:textId="77777777">
        <w:tc>
          <w:tcPr>
            <w:tcW w:w="1701" w:type="dxa"/>
          </w:tcPr>
          <w:p w14:paraId="1FD2E274" w14:textId="77777777" w:rsidR="000F38DD" w:rsidRDefault="00633E6F">
            <w:pPr>
              <w:pBdr>
                <w:between w:val="single" w:sz="6" w:space="1" w:color="auto"/>
              </w:pBdr>
              <w:jc w:val="center"/>
            </w:pPr>
            <w:r>
              <w:t>W</w:t>
            </w:r>
            <w:r>
              <w:rPr>
                <w:vertAlign w:val="subscript"/>
              </w:rPr>
              <w:t>(NaCl)</w:t>
            </w:r>
            <w:r>
              <w:t xml:space="preserve"> [%]</w:t>
            </w:r>
          </w:p>
        </w:tc>
        <w:tc>
          <w:tcPr>
            <w:tcW w:w="1701" w:type="dxa"/>
          </w:tcPr>
          <w:p w14:paraId="78462E90" w14:textId="77777777" w:rsidR="000F38DD" w:rsidRDefault="00633E6F">
            <w:pPr>
              <w:pBdr>
                <w:between w:val="single" w:sz="6" w:space="1" w:color="auto"/>
              </w:pBdr>
              <w:jc w:val="center"/>
            </w:pPr>
            <w:r>
              <w:rPr>
                <w:rFonts w:ascii="Symbol" w:hAnsi="Symbol"/>
              </w:rPr>
              <w:t>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</w:t>
            </w:r>
            <w:r>
              <w:t xml:space="preserve">g </w:t>
            </w:r>
            <w:r>
              <w:rPr>
                <w:lang w:val="sl-SI"/>
              </w:rPr>
              <w:t>/ ml</w:t>
            </w:r>
            <w:r>
              <w:rPr>
                <w:rFonts w:ascii="Symbol" w:hAnsi="Symbol"/>
              </w:rPr>
              <w:t></w:t>
            </w:r>
          </w:p>
        </w:tc>
      </w:tr>
      <w:tr w:rsidR="000F38DD" w14:paraId="44BDF986" w14:textId="77777777">
        <w:tc>
          <w:tcPr>
            <w:tcW w:w="1701" w:type="dxa"/>
          </w:tcPr>
          <w:p w14:paraId="2B1FCB76" w14:textId="77777777" w:rsidR="000F38DD" w:rsidRDefault="00633E6F">
            <w:pPr>
              <w:pBdr>
                <w:between w:val="single" w:sz="6" w:space="1" w:color="auto"/>
              </w:pBdr>
              <w:jc w:val="center"/>
              <w:rPr>
                <w:i/>
              </w:rPr>
            </w:pPr>
            <w:r>
              <w:t>15</w:t>
            </w:r>
          </w:p>
        </w:tc>
        <w:tc>
          <w:tcPr>
            <w:tcW w:w="1701" w:type="dxa"/>
          </w:tcPr>
          <w:p w14:paraId="7DCD36D8" w14:textId="77777777" w:rsidR="000F38DD" w:rsidRDefault="00633E6F">
            <w:pPr>
              <w:pBdr>
                <w:between w:val="single" w:sz="6" w:space="1" w:color="auto"/>
              </w:pBdr>
              <w:jc w:val="center"/>
              <w:rPr>
                <w:i/>
              </w:rPr>
            </w:pPr>
            <w:r>
              <w:t>1,035</w:t>
            </w:r>
          </w:p>
        </w:tc>
      </w:tr>
      <w:tr w:rsidR="000F38DD" w14:paraId="50CECC55" w14:textId="77777777">
        <w:tc>
          <w:tcPr>
            <w:tcW w:w="1701" w:type="dxa"/>
          </w:tcPr>
          <w:p w14:paraId="471A69AA" w14:textId="77777777" w:rsidR="000F38DD" w:rsidRDefault="00633E6F">
            <w:pPr>
              <w:pBdr>
                <w:between w:val="single" w:sz="6" w:space="1" w:color="auto"/>
              </w:pBdr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1701" w:type="dxa"/>
          </w:tcPr>
          <w:p w14:paraId="5B546C62" w14:textId="77777777" w:rsidR="000F38DD" w:rsidRDefault="00633E6F">
            <w:pPr>
              <w:pBdr>
                <w:between w:val="single" w:sz="6" w:space="1" w:color="auto"/>
              </w:pBdr>
              <w:jc w:val="center"/>
              <w:rPr>
                <w:i/>
              </w:rPr>
            </w:pPr>
            <w:r>
              <w:t>1,075</w:t>
            </w:r>
          </w:p>
        </w:tc>
      </w:tr>
      <w:tr w:rsidR="000F38DD" w14:paraId="2C073177" w14:textId="77777777">
        <w:tc>
          <w:tcPr>
            <w:tcW w:w="1701" w:type="dxa"/>
          </w:tcPr>
          <w:p w14:paraId="2881C5D4" w14:textId="77777777" w:rsidR="000F38DD" w:rsidRDefault="00633E6F">
            <w:pPr>
              <w:pBdr>
                <w:between w:val="single" w:sz="6" w:space="1" w:color="auto"/>
              </w:pBdr>
              <w:jc w:val="center"/>
              <w:rPr>
                <w:i/>
              </w:rPr>
            </w:pPr>
            <w:r>
              <w:t>5</w:t>
            </w:r>
          </w:p>
        </w:tc>
        <w:tc>
          <w:tcPr>
            <w:tcW w:w="1701" w:type="dxa"/>
          </w:tcPr>
          <w:p w14:paraId="158F0D8A" w14:textId="77777777" w:rsidR="000F38DD" w:rsidRDefault="00633E6F">
            <w:pPr>
              <w:pBdr>
                <w:between w:val="single" w:sz="6" w:space="1" w:color="auto"/>
              </w:pBdr>
              <w:jc w:val="center"/>
              <w:rPr>
                <w:i/>
              </w:rPr>
            </w:pPr>
            <w:r>
              <w:t>1,05</w:t>
            </w:r>
          </w:p>
        </w:tc>
      </w:tr>
    </w:tbl>
    <w:p w14:paraId="2B015CE7" w14:textId="77777777" w:rsidR="000F38DD" w:rsidRDefault="00633E6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E55C602" w14:textId="77777777" w:rsidR="000F38DD" w:rsidRDefault="00633E6F" w:rsidP="00633E6F">
      <w:pPr>
        <w:numPr>
          <w:ilvl w:val="0"/>
          <w:numId w:val="5"/>
        </w:numPr>
        <w:rPr>
          <w:i/>
        </w:rPr>
      </w:pPr>
      <w:r>
        <w:rPr>
          <w:i/>
        </w:rPr>
        <w:t>Skica, grafi</w:t>
      </w:r>
    </w:p>
    <w:p w14:paraId="6B9A2E7D" w14:textId="77777777" w:rsidR="000F38DD" w:rsidRDefault="000F38DD">
      <w:pPr>
        <w:rPr>
          <w:i/>
        </w:rPr>
      </w:pPr>
    </w:p>
    <w:p w14:paraId="14F663AE" w14:textId="77777777" w:rsidR="000F38DD" w:rsidRDefault="000F38DD">
      <w:pPr>
        <w:rPr>
          <w:i/>
        </w:rPr>
      </w:pPr>
    </w:p>
    <w:p w14:paraId="4B5ABDD6" w14:textId="77777777" w:rsidR="000F38DD" w:rsidRDefault="000F38DD">
      <w:pPr>
        <w:rPr>
          <w:i/>
        </w:rPr>
      </w:pPr>
    </w:p>
    <w:p w14:paraId="73319A59" w14:textId="77777777" w:rsidR="000F38DD" w:rsidRDefault="000F38DD">
      <w:pPr>
        <w:rPr>
          <w:i/>
        </w:rPr>
      </w:pPr>
    </w:p>
    <w:p w14:paraId="50FB3FD8" w14:textId="77777777" w:rsidR="000F38DD" w:rsidRDefault="000F38DD">
      <w:pPr>
        <w:rPr>
          <w:i/>
        </w:rPr>
      </w:pPr>
    </w:p>
    <w:p w14:paraId="51CD1084" w14:textId="77777777" w:rsidR="000F38DD" w:rsidRDefault="000F38DD">
      <w:pPr>
        <w:rPr>
          <w:i/>
        </w:rPr>
      </w:pPr>
    </w:p>
    <w:p w14:paraId="42FF89FE" w14:textId="77777777" w:rsidR="000F38DD" w:rsidRDefault="000F38DD">
      <w:pPr>
        <w:rPr>
          <w:i/>
        </w:rPr>
      </w:pPr>
    </w:p>
    <w:p w14:paraId="605DC0A5" w14:textId="77777777" w:rsidR="000F38DD" w:rsidRDefault="000F38DD">
      <w:pPr>
        <w:rPr>
          <w:i/>
        </w:rPr>
      </w:pPr>
    </w:p>
    <w:p w14:paraId="07B45EF3" w14:textId="77777777" w:rsidR="000F38DD" w:rsidRDefault="000F38DD">
      <w:pPr>
        <w:rPr>
          <w:i/>
        </w:rPr>
      </w:pPr>
    </w:p>
    <w:p w14:paraId="2DAB3E0F" w14:textId="77777777" w:rsidR="000F38DD" w:rsidRDefault="000F38DD">
      <w:pPr>
        <w:rPr>
          <w:i/>
        </w:rPr>
      </w:pPr>
    </w:p>
    <w:p w14:paraId="1D789E9E" w14:textId="77777777" w:rsidR="000F38DD" w:rsidRDefault="000F38DD">
      <w:pPr>
        <w:rPr>
          <w:i/>
        </w:rPr>
      </w:pPr>
    </w:p>
    <w:p w14:paraId="3769CCB8" w14:textId="77777777" w:rsidR="000F38DD" w:rsidRDefault="000F38DD">
      <w:pPr>
        <w:rPr>
          <w:i/>
        </w:rPr>
      </w:pPr>
    </w:p>
    <w:p w14:paraId="70DF86F5" w14:textId="77777777" w:rsidR="000F38DD" w:rsidRDefault="000F38DD">
      <w:pPr>
        <w:rPr>
          <w:i/>
        </w:rPr>
      </w:pPr>
    </w:p>
    <w:p w14:paraId="4A495638" w14:textId="77777777" w:rsidR="000F38DD" w:rsidRDefault="000F38DD">
      <w:pPr>
        <w:rPr>
          <w:i/>
        </w:rPr>
      </w:pPr>
    </w:p>
    <w:p w14:paraId="7A7D8DDD" w14:textId="77777777" w:rsidR="000F38DD" w:rsidRDefault="000F38DD">
      <w:pPr>
        <w:rPr>
          <w:i/>
        </w:rPr>
      </w:pPr>
    </w:p>
    <w:p w14:paraId="3DB84A3A" w14:textId="77777777" w:rsidR="000F38DD" w:rsidRDefault="000F38DD">
      <w:pPr>
        <w:rPr>
          <w:i/>
        </w:rPr>
      </w:pPr>
    </w:p>
    <w:p w14:paraId="62045F1F" w14:textId="77777777" w:rsidR="000F38DD" w:rsidRDefault="000F38DD">
      <w:pPr>
        <w:rPr>
          <w:i/>
        </w:rPr>
      </w:pPr>
    </w:p>
    <w:p w14:paraId="2B989112" w14:textId="77777777" w:rsidR="000F38DD" w:rsidRDefault="000F38DD">
      <w:pPr>
        <w:rPr>
          <w:i/>
        </w:rPr>
      </w:pPr>
    </w:p>
    <w:p w14:paraId="17023436" w14:textId="77777777" w:rsidR="000F38DD" w:rsidRDefault="000F38DD">
      <w:pPr>
        <w:rPr>
          <w:i/>
        </w:rPr>
      </w:pPr>
    </w:p>
    <w:p w14:paraId="4A99B8D5" w14:textId="77777777" w:rsidR="000F38DD" w:rsidRDefault="000F38DD">
      <w:pPr>
        <w:rPr>
          <w:i/>
        </w:rPr>
      </w:pPr>
    </w:p>
    <w:p w14:paraId="0654AC95" w14:textId="77777777" w:rsidR="000F38DD" w:rsidRDefault="00633E6F">
      <w:pPr>
        <w:rPr>
          <w:i/>
        </w:rPr>
      </w:pPr>
      <w:r>
        <w:rPr>
          <w:i/>
        </w:rPr>
        <w:t>5.Komentar</w:t>
      </w:r>
      <w:r>
        <w:rPr>
          <w:i/>
        </w:rPr>
        <w:tab/>
      </w:r>
      <w:r>
        <w:rPr>
          <w:i/>
        </w:rPr>
        <w:tab/>
      </w:r>
    </w:p>
    <w:p w14:paraId="796D8480" w14:textId="77777777" w:rsidR="000F38DD" w:rsidRDefault="00633E6F">
      <w:pPr>
        <w:ind w:left="720" w:firstLine="720"/>
      </w:pPr>
      <w:r>
        <w:t>Ugotovil sem,  kako se dela z areometrom in kako se pripravlja raztopine.</w:t>
      </w:r>
      <w:r>
        <w:tab/>
      </w:r>
      <w:r>
        <w:tab/>
      </w:r>
    </w:p>
    <w:sectPr w:rsidR="000F38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715A"/>
    <w:multiLevelType w:val="singleLevel"/>
    <w:tmpl w:val="9DBEEA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" w15:restartNumberingAfterBreak="0">
    <w:nsid w:val="3BF61951"/>
    <w:multiLevelType w:val="singleLevel"/>
    <w:tmpl w:val="EFFE77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24"/>
        <w:u w:val="none"/>
      </w:rPr>
    </w:lvl>
  </w:abstractNum>
  <w:abstractNum w:abstractNumId="2" w15:restartNumberingAfterBreak="0">
    <w:nsid w:val="40170172"/>
    <w:multiLevelType w:val="singleLevel"/>
    <w:tmpl w:val="5B54081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24"/>
        <w:u w:val="none"/>
      </w:rPr>
    </w:lvl>
  </w:abstractNum>
  <w:abstractNum w:abstractNumId="3" w15:restartNumberingAfterBreak="0">
    <w:nsid w:val="44900427"/>
    <w:multiLevelType w:val="singleLevel"/>
    <w:tmpl w:val="E2DE1CC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24"/>
        <w:u w:val="none"/>
      </w:rPr>
    </w:lvl>
  </w:abstractNum>
  <w:abstractNum w:abstractNumId="4" w15:restartNumberingAfterBreak="0">
    <w:nsid w:val="7AA13942"/>
    <w:multiLevelType w:val="singleLevel"/>
    <w:tmpl w:val="938E5B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24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E6F"/>
    <w:rsid w:val="000F38DD"/>
    <w:rsid w:val="00311BC2"/>
    <w:rsid w:val="00633E6F"/>
    <w:rsid w:val="0070278C"/>
    <w:rsid w:val="00B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C4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