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page" w:tblpYSpec="top"/>
        <w:tblW w:w="0" w:type="auto"/>
        <w:tblLook w:val="04A0" w:firstRow="1" w:lastRow="0" w:firstColumn="1" w:lastColumn="0" w:noHBand="0" w:noVBand="1"/>
      </w:tblPr>
      <w:tblGrid>
        <w:gridCol w:w="1440"/>
        <w:gridCol w:w="2520"/>
      </w:tblGrid>
      <w:tr w:rsidR="00DD25DD" w:rsidRPr="008B3510" w:rsidTr="008B3510">
        <w:trPr>
          <w:trHeight w:val="1440"/>
        </w:trPr>
        <w:tc>
          <w:tcPr>
            <w:tcW w:w="1440" w:type="dxa"/>
            <w:tcBorders>
              <w:right w:val="single" w:sz="4" w:space="0" w:color="FFFFFF"/>
            </w:tcBorders>
            <w:shd w:val="clear" w:color="auto" w:fill="943634"/>
          </w:tcPr>
          <w:p w:rsidR="00DD25DD" w:rsidRPr="008B3510" w:rsidRDefault="00DD25DD">
            <w:bookmarkStart w:id="0" w:name="_Toc310186480"/>
            <w:bookmarkStart w:id="1" w:name="_GoBack"/>
            <w:bookmarkEnd w:id="1"/>
          </w:p>
        </w:tc>
        <w:tc>
          <w:tcPr>
            <w:tcW w:w="2520" w:type="dxa"/>
            <w:tcBorders>
              <w:left w:val="single" w:sz="4" w:space="0" w:color="FFFFFF"/>
            </w:tcBorders>
            <w:shd w:val="clear" w:color="auto" w:fill="943634"/>
            <w:vAlign w:val="bottom"/>
          </w:tcPr>
          <w:p w:rsidR="00DD25DD" w:rsidRPr="008B3510" w:rsidRDefault="00DD25DD">
            <w:pPr>
              <w:pStyle w:val="NoSpacing"/>
              <w:rPr>
                <w:rFonts w:ascii="Cambria" w:hAnsi="Cambria"/>
                <w:b/>
                <w:bCs/>
                <w:color w:val="FFFFFF"/>
                <w:sz w:val="72"/>
                <w:szCs w:val="72"/>
              </w:rPr>
            </w:pPr>
            <w:r w:rsidRPr="008B3510">
              <w:rPr>
                <w:rFonts w:ascii="Cambria" w:hAnsi="Cambria"/>
                <w:b/>
                <w:bCs/>
                <w:color w:val="FFFFFF"/>
                <w:sz w:val="72"/>
                <w:szCs w:val="72"/>
              </w:rPr>
              <w:t>2011</w:t>
            </w:r>
          </w:p>
        </w:tc>
      </w:tr>
      <w:tr w:rsidR="00DD25DD" w:rsidRPr="008B3510" w:rsidTr="008B3510">
        <w:trPr>
          <w:trHeight w:val="2880"/>
        </w:trPr>
        <w:tc>
          <w:tcPr>
            <w:tcW w:w="1440" w:type="dxa"/>
            <w:tcBorders>
              <w:right w:val="single" w:sz="4" w:space="0" w:color="000000"/>
            </w:tcBorders>
          </w:tcPr>
          <w:p w:rsidR="00DD25DD" w:rsidRPr="008B3510" w:rsidRDefault="00DD25DD"/>
        </w:tc>
        <w:tc>
          <w:tcPr>
            <w:tcW w:w="2520" w:type="dxa"/>
            <w:tcBorders>
              <w:left w:val="single" w:sz="4" w:space="0" w:color="000000"/>
            </w:tcBorders>
            <w:vAlign w:val="center"/>
          </w:tcPr>
          <w:p w:rsidR="00DD25DD" w:rsidRPr="008B3510" w:rsidRDefault="00DD25DD" w:rsidP="004D4903">
            <w:pPr>
              <w:pStyle w:val="NoSpacing"/>
              <w:rPr>
                <w:color w:val="76923C"/>
              </w:rPr>
            </w:pPr>
          </w:p>
        </w:tc>
      </w:tr>
    </w:tbl>
    <w:p w:rsidR="00DD25DD" w:rsidRDefault="00DD25DD"/>
    <w:p w:rsidR="00DD25DD" w:rsidRDefault="00DD25DD"/>
    <w:tbl>
      <w:tblPr>
        <w:tblpPr w:leftFromText="187" w:rightFromText="187" w:horzAnchor="margin" w:tblpXSpec="center" w:tblpYSpec="bottom"/>
        <w:tblW w:w="5000" w:type="pct"/>
        <w:tblLook w:val="04A0" w:firstRow="1" w:lastRow="0" w:firstColumn="1" w:lastColumn="0" w:noHBand="0" w:noVBand="1"/>
      </w:tblPr>
      <w:tblGrid>
        <w:gridCol w:w="9288"/>
      </w:tblGrid>
      <w:tr w:rsidR="00DD25DD" w:rsidRPr="008B3510">
        <w:tc>
          <w:tcPr>
            <w:tcW w:w="0" w:type="auto"/>
          </w:tcPr>
          <w:p w:rsidR="00DD25DD" w:rsidRPr="008B3510" w:rsidRDefault="00DD25DD">
            <w:pPr>
              <w:pStyle w:val="NoSpacing"/>
              <w:rPr>
                <w:b/>
                <w:bCs/>
                <w:caps/>
                <w:sz w:val="72"/>
                <w:szCs w:val="72"/>
              </w:rPr>
            </w:pPr>
            <w:r w:rsidRPr="008B3510">
              <w:rPr>
                <w:b/>
                <w:bCs/>
                <w:caps/>
                <w:color w:val="943634"/>
                <w:sz w:val="72"/>
                <w:szCs w:val="72"/>
              </w:rPr>
              <w:t>[</w:t>
            </w:r>
            <w:r w:rsidRPr="008B3510">
              <w:rPr>
                <w:b/>
                <w:bCs/>
                <w:caps/>
                <w:sz w:val="72"/>
                <w:szCs w:val="72"/>
              </w:rPr>
              <w:t>Sinteza najlona 6,10</w:t>
            </w:r>
            <w:r w:rsidRPr="008B3510">
              <w:rPr>
                <w:b/>
                <w:bCs/>
                <w:caps/>
                <w:color w:val="943634"/>
                <w:sz w:val="72"/>
                <w:szCs w:val="72"/>
              </w:rPr>
              <w:t>]</w:t>
            </w:r>
          </w:p>
        </w:tc>
      </w:tr>
      <w:tr w:rsidR="00DD25DD" w:rsidRPr="008B3510">
        <w:tc>
          <w:tcPr>
            <w:tcW w:w="0" w:type="auto"/>
          </w:tcPr>
          <w:p w:rsidR="00DD25DD" w:rsidRPr="008B3510" w:rsidRDefault="004A4257" w:rsidP="00DD25DD">
            <w:pPr>
              <w:pStyle w:val="NoSpacing"/>
              <w:rPr>
                <w:color w:val="7F7F7F"/>
              </w:rPr>
            </w:pPr>
            <w:r w:rsidRPr="008B3510">
              <w:rPr>
                <w:color w:val="7F7F7F"/>
              </w:rPr>
              <w:t>3</w:t>
            </w:r>
            <w:r w:rsidR="00DD25DD" w:rsidRPr="008B3510">
              <w:rPr>
                <w:color w:val="7F7F7F"/>
              </w:rPr>
              <w:t>. laboratorijski dnevnik</w:t>
            </w:r>
          </w:p>
        </w:tc>
      </w:tr>
    </w:tbl>
    <w:p w:rsidR="00DD25DD" w:rsidRDefault="00DD25DD"/>
    <w:p w:rsidR="00DD25DD" w:rsidRPr="008B3510" w:rsidRDefault="00DD25DD">
      <w:pPr>
        <w:rPr>
          <w:rFonts w:ascii="Cambria" w:eastAsia="Times New Roman" w:hAnsi="Cambria"/>
          <w:sz w:val="76"/>
          <w:szCs w:val="72"/>
        </w:rPr>
      </w:pPr>
      <w:r w:rsidRPr="008B3510">
        <w:rPr>
          <w:rFonts w:ascii="Cambria" w:hAnsi="Cambria"/>
          <w:b/>
          <w:bCs/>
          <w:sz w:val="76"/>
          <w:szCs w:val="72"/>
        </w:rPr>
        <w:br w:type="page"/>
      </w:r>
    </w:p>
    <w:p w:rsidR="00060CA3" w:rsidRPr="00FD56C6" w:rsidRDefault="00CB315F" w:rsidP="003B2371">
      <w:pPr>
        <w:pStyle w:val="Heading1"/>
        <w:rPr>
          <w:rFonts w:cs="Arial"/>
          <w:sz w:val="24"/>
          <w:szCs w:val="24"/>
        </w:rPr>
      </w:pPr>
      <w:r w:rsidRPr="00FD56C6">
        <w:rPr>
          <w:rFonts w:cs="Arial"/>
          <w:sz w:val="24"/>
          <w:szCs w:val="24"/>
        </w:rPr>
        <w:t>Cilj laboratorijske vaje:</w:t>
      </w:r>
      <w:bookmarkEnd w:id="0"/>
      <w:r w:rsidRPr="00FD56C6">
        <w:rPr>
          <w:rFonts w:cs="Arial"/>
          <w:sz w:val="24"/>
          <w:szCs w:val="24"/>
        </w:rPr>
        <w:t xml:space="preserve"> </w:t>
      </w:r>
    </w:p>
    <w:p w:rsidR="003B2371" w:rsidRPr="00FD56C6" w:rsidRDefault="003B2371" w:rsidP="003B2371">
      <w:pPr>
        <w:rPr>
          <w:rFonts w:cs="Arial"/>
          <w:szCs w:val="24"/>
        </w:rPr>
      </w:pPr>
      <w:bookmarkStart w:id="2" w:name="_Toc310186481"/>
      <w:r w:rsidRPr="00FD56C6">
        <w:rPr>
          <w:rFonts w:cs="Arial"/>
          <w:szCs w:val="24"/>
        </w:rPr>
        <w:t>Izvedba polikondenzacije - sinteza najlona 6,10.</w:t>
      </w:r>
    </w:p>
    <w:p w:rsidR="00CB315F" w:rsidRPr="00FD56C6" w:rsidRDefault="00CB315F" w:rsidP="003B2371">
      <w:pPr>
        <w:pStyle w:val="Heading1"/>
        <w:rPr>
          <w:rFonts w:cs="Arial"/>
          <w:sz w:val="24"/>
          <w:szCs w:val="24"/>
        </w:rPr>
      </w:pPr>
      <w:r w:rsidRPr="00FD56C6">
        <w:rPr>
          <w:rFonts w:cs="Arial"/>
          <w:sz w:val="24"/>
          <w:szCs w:val="24"/>
        </w:rPr>
        <w:t>Seznam laboratorijskega inventarja, pripomočkov in kemikalij</w:t>
      </w:r>
      <w:r w:rsidR="00DC1309" w:rsidRPr="00FD56C6">
        <w:rPr>
          <w:rFonts w:cs="Arial"/>
          <w:sz w:val="24"/>
          <w:szCs w:val="24"/>
        </w:rPr>
        <w:t>:</w:t>
      </w:r>
      <w:bookmarkEnd w:id="2"/>
    </w:p>
    <w:p w:rsidR="00AE4777" w:rsidRPr="00FD56C6" w:rsidRDefault="00AE4777" w:rsidP="00AE4777">
      <w:pPr>
        <w:pStyle w:val="NoSpacing"/>
        <w:rPr>
          <w:rFonts w:cs="Arial"/>
          <w:szCs w:val="24"/>
        </w:rPr>
      </w:pPr>
      <w:r w:rsidRPr="00FD56C6">
        <w:rPr>
          <w:rFonts w:cs="Arial"/>
          <w:szCs w:val="24"/>
        </w:rPr>
        <w:t>-2x 100 mL čaša</w:t>
      </w:r>
    </w:p>
    <w:p w:rsidR="00AE4777" w:rsidRPr="00FD56C6" w:rsidRDefault="00AE4777" w:rsidP="00AE4777">
      <w:pPr>
        <w:pStyle w:val="NoSpacing"/>
        <w:rPr>
          <w:rFonts w:cs="Arial"/>
          <w:szCs w:val="24"/>
        </w:rPr>
      </w:pPr>
      <w:r w:rsidRPr="00FD56C6">
        <w:rPr>
          <w:rFonts w:cs="Arial"/>
          <w:szCs w:val="24"/>
        </w:rPr>
        <w:t>-lijak</w:t>
      </w:r>
    </w:p>
    <w:p w:rsidR="00AE4777" w:rsidRPr="00FD56C6" w:rsidRDefault="00AE4777" w:rsidP="00AE4777">
      <w:pPr>
        <w:pStyle w:val="NoSpacing"/>
        <w:rPr>
          <w:rFonts w:cs="Arial"/>
          <w:szCs w:val="24"/>
        </w:rPr>
      </w:pPr>
      <w:r w:rsidRPr="00FD56C6">
        <w:rPr>
          <w:rFonts w:cs="Arial"/>
          <w:szCs w:val="24"/>
        </w:rPr>
        <w:t>-steklena palčka</w:t>
      </w:r>
    </w:p>
    <w:p w:rsidR="00AE4777" w:rsidRPr="00FD56C6" w:rsidRDefault="00AE4777" w:rsidP="00AE4777">
      <w:pPr>
        <w:pStyle w:val="NoSpacing"/>
        <w:rPr>
          <w:rFonts w:cs="Arial"/>
          <w:szCs w:val="24"/>
        </w:rPr>
      </w:pPr>
      <w:r w:rsidRPr="00FD56C6">
        <w:rPr>
          <w:rFonts w:cs="Arial"/>
          <w:szCs w:val="24"/>
        </w:rPr>
        <w:t>-pinceta</w:t>
      </w:r>
    </w:p>
    <w:p w:rsidR="00AE4777" w:rsidRPr="00FD56C6" w:rsidRDefault="00AE4777" w:rsidP="00AE4777">
      <w:pPr>
        <w:pStyle w:val="NoSpacing"/>
        <w:rPr>
          <w:rFonts w:cs="Arial"/>
          <w:szCs w:val="24"/>
        </w:rPr>
      </w:pPr>
      <w:r w:rsidRPr="00FD56C6">
        <w:rPr>
          <w:rFonts w:cs="Arial"/>
          <w:szCs w:val="24"/>
        </w:rPr>
        <w:t>-stojalo</w:t>
      </w:r>
    </w:p>
    <w:p w:rsidR="00AE4777" w:rsidRPr="00FD56C6" w:rsidRDefault="00AE4777" w:rsidP="00AE4777">
      <w:pPr>
        <w:rPr>
          <w:rFonts w:cs="Arial"/>
          <w:szCs w:val="24"/>
        </w:rPr>
      </w:pPr>
      <w:r w:rsidRPr="00FD56C6">
        <w:rPr>
          <w:rFonts w:cs="Arial"/>
          <w:szCs w:val="24"/>
        </w:rPr>
        <w:t>-prižema</w:t>
      </w:r>
    </w:p>
    <w:p w:rsidR="00AE4777" w:rsidRPr="00FD56C6" w:rsidRDefault="00AE4777" w:rsidP="00AE4777">
      <w:pPr>
        <w:pStyle w:val="NoSpacing"/>
        <w:rPr>
          <w:rFonts w:cs="Arial"/>
          <w:szCs w:val="24"/>
        </w:rPr>
      </w:pPr>
      <w:r w:rsidRPr="00FD56C6">
        <w:rPr>
          <w:rFonts w:cs="Arial"/>
          <w:szCs w:val="24"/>
        </w:rPr>
        <w:t>-dekandio</w:t>
      </w:r>
      <w:r w:rsidR="0092250A">
        <w:rPr>
          <w:rFonts w:cs="Arial"/>
          <w:szCs w:val="24"/>
        </w:rPr>
        <w:t>i</w:t>
      </w:r>
      <w:r w:rsidRPr="00FD56C6">
        <w:rPr>
          <w:rFonts w:cs="Arial"/>
          <w:szCs w:val="24"/>
        </w:rPr>
        <w:t>l diklorid (sebac</w:t>
      </w:r>
      <w:r w:rsidR="0092250A">
        <w:rPr>
          <w:rFonts w:cs="Arial"/>
          <w:szCs w:val="24"/>
        </w:rPr>
        <w:t>o</w:t>
      </w:r>
      <w:r w:rsidRPr="00FD56C6">
        <w:rPr>
          <w:rFonts w:cs="Arial"/>
          <w:szCs w:val="24"/>
        </w:rPr>
        <w:t>il</w:t>
      </w:r>
      <w:r w:rsidR="0092250A">
        <w:rPr>
          <w:rFonts w:cs="Arial"/>
          <w:szCs w:val="24"/>
        </w:rPr>
        <w:t xml:space="preserve"> di</w:t>
      </w:r>
      <w:r w:rsidRPr="00FD56C6">
        <w:rPr>
          <w:rFonts w:cs="Arial"/>
          <w:szCs w:val="24"/>
        </w:rPr>
        <w:t>klorid)</w:t>
      </w:r>
    </w:p>
    <w:p w:rsidR="00AE4777" w:rsidRPr="00FD56C6" w:rsidRDefault="00AE4777" w:rsidP="00AE4777">
      <w:pPr>
        <w:pStyle w:val="NoSpacing"/>
        <w:rPr>
          <w:rFonts w:cs="Arial"/>
          <w:szCs w:val="24"/>
        </w:rPr>
      </w:pPr>
      <w:r w:rsidRPr="00FD56C6">
        <w:rPr>
          <w:rFonts w:cs="Arial"/>
          <w:szCs w:val="24"/>
        </w:rPr>
        <w:t xml:space="preserve">-heksan-1,6-diamin (1,6-diaminoheksan) </w:t>
      </w:r>
      <w:r w:rsidR="00223F14">
        <w:rPr>
          <w:rFonts w:cs="Arial"/>
          <w:noProof/>
          <w:szCs w:val="24"/>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Description: http://t3.gstatic.com/images?q=tbn:ANd9GcTkUIe2PiM8OPGtvQbK8HA0nwpEklymyEkM4Kti7nsHcsH8KTwl" style="width:36pt;height:36pt;visibility:visible">
            <v:imagedata r:id="rId9" o:title="ANd9GcTkUIe2PiM8OPGtvQbK8HA0nwpEklymyEkM4Kti7nsHcsH8KTwl"/>
          </v:shape>
        </w:pict>
      </w:r>
      <w:r w:rsidR="00FD56C6" w:rsidRPr="00FD56C6">
        <w:rPr>
          <w:rFonts w:cs="Arial"/>
          <w:szCs w:val="24"/>
        </w:rPr>
        <w:t xml:space="preserve"> </w:t>
      </w:r>
      <w:r w:rsidR="00223F14">
        <w:rPr>
          <w:rFonts w:cs="Arial"/>
          <w:noProof/>
          <w:szCs w:val="24"/>
          <w:lang w:eastAsia="sl-SI"/>
        </w:rPr>
        <w:pict>
          <v:shape id="Slika 4" o:spid="_x0000_i1026" type="#_x0000_t75" alt="Description: http://t1.gstatic.com/images?q=tbn:ANd9GcQTuw2bVkZQMZhRFHMYXHXPglAGNgL_8tYs0C8VBl7eOAbuC_Hy" style="width:36pt;height:36pt;visibility:visible">
            <v:imagedata r:id="rId10" o:title="ANd9GcQTuw2bVkZQMZhRFHMYXHXPglAGNgL_8tYs0C8VBl7eOAbuC_Hy"/>
          </v:shape>
        </w:pict>
      </w:r>
    </w:p>
    <w:p w:rsidR="00AE4777" w:rsidRPr="00FD56C6" w:rsidRDefault="00AE4777" w:rsidP="00AE4777">
      <w:pPr>
        <w:pStyle w:val="NoSpacing"/>
        <w:rPr>
          <w:rFonts w:cs="Arial"/>
          <w:szCs w:val="24"/>
        </w:rPr>
      </w:pPr>
      <w:r w:rsidRPr="00FD56C6">
        <w:rPr>
          <w:rFonts w:cs="Arial"/>
          <w:szCs w:val="24"/>
        </w:rPr>
        <w:t>-heksan</w:t>
      </w:r>
      <w:r w:rsidR="00FD56C6" w:rsidRPr="00FD56C6">
        <w:rPr>
          <w:rFonts w:cs="Arial"/>
          <w:szCs w:val="24"/>
        </w:rPr>
        <w:t xml:space="preserve"> </w:t>
      </w:r>
      <w:r w:rsidR="00223F14">
        <w:rPr>
          <w:rFonts w:cs="Arial"/>
          <w:noProof/>
          <w:szCs w:val="24"/>
          <w:lang w:eastAsia="sl-SI"/>
        </w:rPr>
        <w:pict>
          <v:shape id="Slika 7" o:spid="_x0000_i1027" type="#_x0000_t75" alt="Description: http://t2.gstatic.com/images?q=tbn:ANd9GcQ6V5sY-REffe0Or3SdLZY82kzzTJWe3uMprJnNlkzYZboea7hxug" style="width:36pt;height:36pt;visibility:visible">
            <v:imagedata r:id="rId11" o:title="ANd9GcQ6V5sY-REffe0Or3SdLZY82kzzTJWe3uMprJnNlkzYZboea7hxug"/>
          </v:shape>
        </w:pict>
      </w:r>
      <w:r w:rsidR="00FD56C6" w:rsidRPr="00FD56C6">
        <w:rPr>
          <w:rFonts w:cs="Arial"/>
          <w:szCs w:val="24"/>
        </w:rPr>
        <w:t xml:space="preserve"> </w:t>
      </w:r>
      <w:r w:rsidR="00223F14">
        <w:rPr>
          <w:rFonts w:cs="Arial"/>
          <w:noProof/>
          <w:szCs w:val="24"/>
          <w:lang w:eastAsia="sl-SI"/>
        </w:rPr>
        <w:pict>
          <v:shape id="Slika 10" o:spid="_x0000_i1028" type="#_x0000_t75" alt="Description: http://t1.gstatic.com/images?q=tbn:ANd9GcSfY_2npq1Co--3jkIrlGYlE1s-QHUEr6buOVVtHo8ppDrnTY-t" style="width:36.75pt;height:36.75pt;visibility:visible">
            <v:imagedata r:id="rId12" o:title="ANd9GcSfY_2npq1Co--3jkIrlGYlE1s-QHUEr6buOVVtHo8ppDrnTY-t"/>
          </v:shape>
        </w:pict>
      </w:r>
      <w:r w:rsidR="00FD56C6" w:rsidRPr="00FD56C6">
        <w:rPr>
          <w:rFonts w:cs="Arial"/>
          <w:szCs w:val="24"/>
        </w:rPr>
        <w:t xml:space="preserve"> </w:t>
      </w:r>
      <w:r w:rsidR="00223F14">
        <w:rPr>
          <w:rFonts w:cs="Arial"/>
          <w:noProof/>
          <w:szCs w:val="24"/>
          <w:lang w:eastAsia="sl-SI"/>
        </w:rPr>
        <w:pict>
          <v:shape id="Slika 13" o:spid="_x0000_i1029" type="#_x0000_t75" alt="Description: http://t3.gstatic.com/images?q=tbn:ANd9GcTY3sDLCWOZagqJgeCQ5A-KUEZCG7AmEBgi8OGys6BhWdHgNz02" style="width:37.5pt;height:37.5pt;visibility:visible">
            <v:imagedata r:id="rId13" o:title="ANd9GcTY3sDLCWOZagqJgeCQ5A-KUEZCG7AmEBgi8OGys6BhWdHgNz02"/>
          </v:shape>
        </w:pict>
      </w:r>
    </w:p>
    <w:p w:rsidR="00AE4777" w:rsidRPr="00FD56C6" w:rsidRDefault="00AE4777" w:rsidP="00AE4777">
      <w:pPr>
        <w:pStyle w:val="NoSpacing"/>
        <w:rPr>
          <w:rFonts w:cs="Arial"/>
          <w:szCs w:val="24"/>
        </w:rPr>
      </w:pPr>
      <w:r w:rsidRPr="00FD56C6">
        <w:rPr>
          <w:rFonts w:cs="Arial"/>
          <w:szCs w:val="24"/>
        </w:rPr>
        <w:t>-fenolftalein</w:t>
      </w:r>
    </w:p>
    <w:p w:rsidR="00AE4777" w:rsidRPr="00FD56C6" w:rsidRDefault="00AE4777" w:rsidP="00AE4777">
      <w:pPr>
        <w:pStyle w:val="NoSpacing"/>
        <w:rPr>
          <w:rFonts w:cs="Arial"/>
          <w:szCs w:val="24"/>
        </w:rPr>
      </w:pPr>
      <w:r w:rsidRPr="00FD56C6">
        <w:rPr>
          <w:rFonts w:cs="Arial"/>
          <w:szCs w:val="24"/>
        </w:rPr>
        <w:t>-NaOH</w:t>
      </w:r>
      <w:r w:rsidR="00FD56C6" w:rsidRPr="00FD56C6">
        <w:rPr>
          <w:rFonts w:cs="Arial"/>
          <w:szCs w:val="24"/>
        </w:rPr>
        <w:t xml:space="preserve"> </w:t>
      </w:r>
      <w:r w:rsidR="00223F14">
        <w:rPr>
          <w:rFonts w:cs="Arial"/>
          <w:noProof/>
          <w:szCs w:val="24"/>
          <w:lang w:eastAsia="sl-SI"/>
        </w:rPr>
        <w:pict>
          <v:shape id="_x0000_i1030" type="#_x0000_t75" alt="Description: http://t1.gstatic.com/images?q=tbn:ANd9GcQTuw2bVkZQMZhRFHMYXHXPglAGNgL_8tYs0C8VBl7eOAbuC_Hy" style="width:36pt;height:36pt;visibility:visible">
            <v:imagedata r:id="rId10" o:title="ANd9GcQTuw2bVkZQMZhRFHMYXHXPglAGNgL_8tYs0C8VBl7eOAbuC_Hy"/>
          </v:shape>
        </w:pict>
      </w:r>
    </w:p>
    <w:p w:rsidR="00AE4777" w:rsidRPr="00FD56C6" w:rsidRDefault="00AE4777" w:rsidP="00AE4777">
      <w:pPr>
        <w:pStyle w:val="NoSpacing"/>
        <w:rPr>
          <w:rFonts w:cs="Arial"/>
          <w:szCs w:val="24"/>
        </w:rPr>
      </w:pPr>
      <w:r w:rsidRPr="00FD56C6">
        <w:rPr>
          <w:rFonts w:cs="Arial"/>
          <w:szCs w:val="24"/>
        </w:rPr>
        <w:t>-destilirana voda</w:t>
      </w:r>
    </w:p>
    <w:p w:rsidR="00060CA3" w:rsidRPr="00FD56C6" w:rsidRDefault="00CB315F" w:rsidP="003B2371">
      <w:pPr>
        <w:pStyle w:val="Heading1"/>
        <w:rPr>
          <w:rFonts w:cs="Arial"/>
          <w:sz w:val="24"/>
          <w:szCs w:val="24"/>
        </w:rPr>
      </w:pPr>
      <w:bookmarkStart w:id="3" w:name="_Toc310186482"/>
      <w:r w:rsidRPr="00FD56C6">
        <w:rPr>
          <w:rFonts w:cs="Arial"/>
          <w:sz w:val="24"/>
          <w:szCs w:val="24"/>
        </w:rPr>
        <w:t>Opis eksperimentalnega dela in varnostnih ukrepov:</w:t>
      </w:r>
      <w:bookmarkEnd w:id="3"/>
      <w:r w:rsidRPr="00FD56C6">
        <w:rPr>
          <w:rFonts w:cs="Arial"/>
          <w:sz w:val="24"/>
          <w:szCs w:val="24"/>
        </w:rPr>
        <w:t xml:space="preserve"> </w:t>
      </w:r>
    </w:p>
    <w:p w:rsidR="001A5AD7" w:rsidRDefault="001A5AD7" w:rsidP="00184BFF">
      <w:pPr>
        <w:pStyle w:val="Heading2"/>
        <w:rPr>
          <w:rFonts w:cs="Arial"/>
          <w:sz w:val="24"/>
          <w:szCs w:val="24"/>
        </w:rPr>
      </w:pPr>
      <w:bookmarkStart w:id="4" w:name="_Toc310186483"/>
      <w:r w:rsidRPr="00FD56C6">
        <w:rPr>
          <w:rFonts w:cs="Arial"/>
          <w:sz w:val="24"/>
          <w:szCs w:val="24"/>
        </w:rPr>
        <w:t>Varnostni stavki:</w:t>
      </w:r>
      <w:bookmarkEnd w:id="4"/>
    </w:p>
    <w:p w:rsidR="0092250A" w:rsidRDefault="0092250A" w:rsidP="0092250A">
      <w:pPr>
        <w:pStyle w:val="Heading3"/>
      </w:pPr>
      <w:r>
        <w:t>D</w:t>
      </w:r>
      <w:r w:rsidRPr="00FD56C6">
        <w:t>ekandio</w:t>
      </w:r>
      <w:r>
        <w:t>i</w:t>
      </w:r>
      <w:r w:rsidRPr="00FD56C6">
        <w:t>l diklorid (sebac</w:t>
      </w:r>
      <w:r>
        <w:t>o</w:t>
      </w:r>
      <w:r w:rsidRPr="00FD56C6">
        <w:t>il</w:t>
      </w:r>
      <w:r>
        <w:t xml:space="preserve"> di</w:t>
      </w:r>
      <w:r w:rsidRPr="00FD56C6">
        <w:t>klorid)</w:t>
      </w:r>
    </w:p>
    <w:p w:rsidR="0092250A" w:rsidRDefault="0092250A" w:rsidP="0092250A">
      <w:pPr>
        <w:pStyle w:val="NoSpacing"/>
      </w:pPr>
      <w:r w:rsidRPr="0092250A">
        <w:t>H302 Zdravju škodljivo pri zaužitju.</w:t>
      </w:r>
    </w:p>
    <w:p w:rsidR="0092250A" w:rsidRDefault="0092250A" w:rsidP="0092250A">
      <w:pPr>
        <w:pStyle w:val="NoSpacing"/>
      </w:pPr>
      <w:r w:rsidRPr="0092250A">
        <w:t>H310 Smrtno v stiku s kožo.</w:t>
      </w:r>
    </w:p>
    <w:p w:rsidR="0092250A" w:rsidRDefault="0092250A" w:rsidP="0092250A">
      <w:pPr>
        <w:pStyle w:val="NoSpacing"/>
      </w:pPr>
      <w:r w:rsidRPr="0092250A">
        <w:t>H314 Povzroča hude opekline kože in poškodbe oči.</w:t>
      </w:r>
    </w:p>
    <w:p w:rsidR="00D205F0" w:rsidRPr="00D205F0" w:rsidRDefault="00D205F0" w:rsidP="00D205F0">
      <w:pPr>
        <w:pStyle w:val="NoSpacing"/>
      </w:pPr>
    </w:p>
    <w:p w:rsidR="00D205F0" w:rsidRDefault="00D205F0" w:rsidP="00D205F0">
      <w:pPr>
        <w:pStyle w:val="NoSpacing"/>
      </w:pPr>
      <w:r w:rsidRPr="00D205F0">
        <w:t>P302 + P350 PRI STIKU S KOŽO: nežno umiti z veliko mila in vode.</w:t>
      </w:r>
    </w:p>
    <w:p w:rsidR="00D205F0" w:rsidRDefault="00D205F0" w:rsidP="00D205F0">
      <w:pPr>
        <w:pStyle w:val="NoSpacing"/>
      </w:pPr>
      <w:r w:rsidRPr="00D205F0">
        <w:t>P305 + P351 + P338</w:t>
      </w:r>
      <w:r w:rsidRPr="008B3510">
        <w:rPr>
          <w:rFonts w:ascii="Trebuchet MS" w:eastAsia="Calibri" w:hAnsi="Trebuchet MS"/>
          <w:color w:val="5E5E5D"/>
          <w:sz w:val="18"/>
        </w:rPr>
        <w:t> </w:t>
      </w:r>
      <w:r w:rsidRPr="00D205F0">
        <w:t>PRI STIKU Z OČMI: previdno izpirajte z vodo nekaj minut. Odstranite kontaktne leče, če jih imate in če to lahko storite brez težav. Nadaljujte z izpiranjem.</w:t>
      </w:r>
    </w:p>
    <w:p w:rsidR="00D205F0" w:rsidRPr="00D205F0" w:rsidRDefault="00D205F0" w:rsidP="00D205F0">
      <w:pPr>
        <w:pStyle w:val="NoSpacing"/>
      </w:pPr>
      <w:r w:rsidRPr="00D205F0">
        <w:t>P310 Takoj pokličite CENTER ZA ZASTRUPITVE ali zdravnika.</w:t>
      </w:r>
    </w:p>
    <w:p w:rsidR="00AE4777" w:rsidRPr="00FD56C6" w:rsidRDefault="00AE4777" w:rsidP="00AE4777">
      <w:pPr>
        <w:pStyle w:val="Heading3"/>
        <w:rPr>
          <w:rFonts w:cs="Arial"/>
          <w:szCs w:val="24"/>
        </w:rPr>
      </w:pPr>
      <w:r w:rsidRPr="00FD56C6">
        <w:rPr>
          <w:rFonts w:cs="Arial"/>
          <w:szCs w:val="24"/>
        </w:rPr>
        <w:t>1,6-diaminoheksan</w:t>
      </w:r>
    </w:p>
    <w:p w:rsidR="00AE4777" w:rsidRPr="00FD56C6" w:rsidRDefault="00AE4777" w:rsidP="00AE4777">
      <w:pPr>
        <w:pStyle w:val="NoSpacing"/>
        <w:rPr>
          <w:rFonts w:cs="Arial"/>
          <w:color w:val="000000"/>
          <w:szCs w:val="24"/>
          <w:shd w:val="clear" w:color="auto" w:fill="FFFFFF"/>
        </w:rPr>
      </w:pPr>
      <w:r w:rsidRPr="00FD56C6">
        <w:rPr>
          <w:rFonts w:cs="Arial"/>
          <w:szCs w:val="24"/>
        </w:rPr>
        <w:t xml:space="preserve">R20 </w:t>
      </w:r>
      <w:r w:rsidRPr="00FD56C6">
        <w:rPr>
          <w:rFonts w:cs="Arial"/>
          <w:color w:val="000000"/>
          <w:szCs w:val="24"/>
          <w:shd w:val="clear" w:color="auto" w:fill="FFFFFF"/>
        </w:rPr>
        <w:t>Zdravju škodljivo pri vdihavanju.</w:t>
      </w:r>
    </w:p>
    <w:p w:rsidR="00AE4777" w:rsidRPr="00FD56C6" w:rsidRDefault="00AE4777" w:rsidP="00AE4777">
      <w:pPr>
        <w:pStyle w:val="NoSpacing"/>
        <w:rPr>
          <w:rFonts w:cs="Arial"/>
          <w:color w:val="000000"/>
          <w:szCs w:val="24"/>
          <w:shd w:val="clear" w:color="auto" w:fill="FFFFFF"/>
        </w:rPr>
      </w:pPr>
      <w:r w:rsidRPr="00FD56C6">
        <w:rPr>
          <w:rFonts w:cs="Arial"/>
          <w:color w:val="000000"/>
          <w:szCs w:val="24"/>
          <w:shd w:val="clear" w:color="auto" w:fill="FFFFFF"/>
        </w:rPr>
        <w:t>R22 Zdravju škodljivo pri zaužitju.</w:t>
      </w:r>
    </w:p>
    <w:p w:rsidR="00AE4777" w:rsidRPr="00FD56C6" w:rsidRDefault="00AE4777" w:rsidP="00AE4777">
      <w:pPr>
        <w:pStyle w:val="NoSpacing"/>
        <w:rPr>
          <w:rFonts w:cs="Arial"/>
          <w:color w:val="000000"/>
          <w:szCs w:val="24"/>
          <w:shd w:val="clear" w:color="auto" w:fill="FFFFFF"/>
        </w:rPr>
      </w:pPr>
      <w:r w:rsidRPr="00FD56C6">
        <w:rPr>
          <w:rFonts w:cs="Arial"/>
          <w:color w:val="000000"/>
          <w:szCs w:val="24"/>
          <w:shd w:val="clear" w:color="auto" w:fill="FFFFFF"/>
        </w:rPr>
        <w:t>R34 Povzroča opekline.</w:t>
      </w:r>
    </w:p>
    <w:p w:rsidR="00AE4777" w:rsidRPr="00FD56C6" w:rsidRDefault="00AE4777" w:rsidP="00AE4777">
      <w:pPr>
        <w:pStyle w:val="NoSpacing"/>
        <w:rPr>
          <w:rFonts w:cs="Arial"/>
          <w:color w:val="000000"/>
          <w:szCs w:val="24"/>
          <w:shd w:val="clear" w:color="auto" w:fill="FFFFFF"/>
        </w:rPr>
      </w:pPr>
      <w:r w:rsidRPr="00FD56C6">
        <w:rPr>
          <w:rFonts w:cs="Arial"/>
          <w:color w:val="000000"/>
          <w:szCs w:val="24"/>
          <w:shd w:val="clear" w:color="auto" w:fill="FFFFFF"/>
        </w:rPr>
        <w:t>R36 Draži oči.</w:t>
      </w:r>
    </w:p>
    <w:p w:rsidR="00AE4777" w:rsidRPr="00FD56C6" w:rsidRDefault="00AE4777" w:rsidP="00AE4777">
      <w:pPr>
        <w:pStyle w:val="NoSpacing"/>
        <w:rPr>
          <w:rFonts w:cs="Arial"/>
          <w:color w:val="000000"/>
          <w:szCs w:val="24"/>
          <w:shd w:val="clear" w:color="auto" w:fill="FFFFFF"/>
        </w:rPr>
      </w:pPr>
      <w:r w:rsidRPr="00FD56C6">
        <w:rPr>
          <w:rFonts w:cs="Arial"/>
          <w:color w:val="000000"/>
          <w:szCs w:val="24"/>
          <w:shd w:val="clear" w:color="auto" w:fill="FFFFFF"/>
        </w:rPr>
        <w:lastRenderedPageBreak/>
        <w:t>R37 Draži dihala.</w:t>
      </w:r>
    </w:p>
    <w:p w:rsidR="00AE4777" w:rsidRPr="00FD56C6" w:rsidRDefault="00AE4777" w:rsidP="00AE4777">
      <w:pPr>
        <w:rPr>
          <w:rFonts w:cs="Arial"/>
          <w:szCs w:val="24"/>
          <w:shd w:val="clear" w:color="auto" w:fill="FFFFFF"/>
        </w:rPr>
      </w:pPr>
      <w:r w:rsidRPr="00FD56C6">
        <w:rPr>
          <w:rFonts w:cs="Arial"/>
          <w:szCs w:val="24"/>
          <w:shd w:val="clear" w:color="auto" w:fill="FFFFFF"/>
        </w:rPr>
        <w:t>R38 Draži kožo.</w:t>
      </w:r>
    </w:p>
    <w:p w:rsidR="00AE4777" w:rsidRPr="00FD56C6" w:rsidRDefault="00FD56C6" w:rsidP="00FD56C6">
      <w:pPr>
        <w:pStyle w:val="Heading3"/>
        <w:rPr>
          <w:rFonts w:cs="Arial"/>
          <w:szCs w:val="24"/>
          <w:shd w:val="clear" w:color="auto" w:fill="FFFFFF"/>
        </w:rPr>
      </w:pPr>
      <w:r w:rsidRPr="00FD56C6">
        <w:rPr>
          <w:rFonts w:cs="Arial"/>
          <w:szCs w:val="24"/>
          <w:shd w:val="clear" w:color="auto" w:fill="FFFFFF"/>
        </w:rPr>
        <w:t>Heksan</w:t>
      </w:r>
    </w:p>
    <w:p w:rsidR="00FD56C6" w:rsidRPr="00FD56C6" w:rsidRDefault="00FD56C6" w:rsidP="00FD56C6">
      <w:pPr>
        <w:pStyle w:val="NoSpacing"/>
        <w:rPr>
          <w:rFonts w:cs="Arial"/>
          <w:color w:val="000000"/>
          <w:szCs w:val="24"/>
          <w:shd w:val="clear" w:color="auto" w:fill="FFFFFF"/>
        </w:rPr>
      </w:pPr>
      <w:r w:rsidRPr="00FD56C6">
        <w:rPr>
          <w:rFonts w:cs="Arial"/>
          <w:szCs w:val="24"/>
        </w:rPr>
        <w:t xml:space="preserve">R11 </w:t>
      </w:r>
      <w:r w:rsidRPr="00FD56C6">
        <w:rPr>
          <w:rFonts w:cs="Arial"/>
          <w:color w:val="000000"/>
          <w:szCs w:val="24"/>
          <w:shd w:val="clear" w:color="auto" w:fill="FFFFFF"/>
        </w:rPr>
        <w:t>Lahko vnetljivo.</w:t>
      </w:r>
    </w:p>
    <w:p w:rsidR="00FD56C6" w:rsidRPr="00FD56C6" w:rsidRDefault="00FD56C6" w:rsidP="00FD56C6">
      <w:pPr>
        <w:pStyle w:val="NoSpacing"/>
        <w:rPr>
          <w:rFonts w:cs="Arial"/>
          <w:szCs w:val="24"/>
          <w:shd w:val="clear" w:color="auto" w:fill="FFFFFF"/>
        </w:rPr>
      </w:pPr>
      <w:r w:rsidRPr="00FD56C6">
        <w:rPr>
          <w:rFonts w:cs="Arial"/>
          <w:szCs w:val="24"/>
          <w:shd w:val="clear" w:color="auto" w:fill="FFFFFF"/>
        </w:rPr>
        <w:t>R38 Draži kožo.</w:t>
      </w:r>
    </w:p>
    <w:p w:rsidR="00FD56C6" w:rsidRPr="00FD56C6" w:rsidRDefault="00FD56C6" w:rsidP="00FD56C6">
      <w:pPr>
        <w:pStyle w:val="NoSpacing"/>
        <w:rPr>
          <w:rFonts w:cs="Arial"/>
          <w:color w:val="000000"/>
          <w:szCs w:val="24"/>
          <w:shd w:val="clear" w:color="auto" w:fill="F9F9F9"/>
        </w:rPr>
      </w:pPr>
      <w:r w:rsidRPr="00FD56C6">
        <w:rPr>
          <w:rFonts w:cs="Arial"/>
          <w:color w:val="000000"/>
          <w:szCs w:val="24"/>
          <w:shd w:val="clear" w:color="auto" w:fill="F9F9F9"/>
        </w:rPr>
        <w:t>R48/20 Zdravju škodljivo: nevarnost hudih okvar zdravja zaradi dolgotrajnejšega vdihavanja.</w:t>
      </w:r>
    </w:p>
    <w:p w:rsidR="00FD56C6" w:rsidRPr="00FD56C6" w:rsidRDefault="00FD56C6" w:rsidP="00FD56C6">
      <w:pPr>
        <w:pStyle w:val="NoSpacing"/>
        <w:rPr>
          <w:rFonts w:cs="Arial"/>
          <w:color w:val="000000"/>
          <w:szCs w:val="24"/>
          <w:shd w:val="clear" w:color="auto" w:fill="FFFFFF"/>
        </w:rPr>
      </w:pPr>
      <w:r w:rsidRPr="00FD56C6">
        <w:rPr>
          <w:rFonts w:cs="Arial"/>
          <w:color w:val="000000"/>
          <w:szCs w:val="24"/>
          <w:shd w:val="clear" w:color="auto" w:fill="F9F9F9"/>
        </w:rPr>
        <w:t xml:space="preserve">R62 </w:t>
      </w:r>
      <w:r w:rsidRPr="00FD56C6">
        <w:rPr>
          <w:rFonts w:cs="Arial"/>
          <w:color w:val="000000"/>
          <w:szCs w:val="24"/>
          <w:shd w:val="clear" w:color="auto" w:fill="FFFFFF"/>
        </w:rPr>
        <w:t>Možna nevarnost oslabitve plodnosti.</w:t>
      </w:r>
    </w:p>
    <w:p w:rsidR="00FD56C6" w:rsidRPr="00FD56C6" w:rsidRDefault="00FD56C6" w:rsidP="00FD56C6">
      <w:pPr>
        <w:pStyle w:val="NoSpacing"/>
        <w:rPr>
          <w:rFonts w:cs="Arial"/>
          <w:color w:val="000000"/>
          <w:szCs w:val="24"/>
          <w:shd w:val="clear" w:color="auto" w:fill="FFFFFF"/>
        </w:rPr>
      </w:pPr>
      <w:r w:rsidRPr="00FD56C6">
        <w:rPr>
          <w:rFonts w:cs="Arial"/>
          <w:szCs w:val="24"/>
        </w:rPr>
        <w:t xml:space="preserve">R65 </w:t>
      </w:r>
      <w:r w:rsidRPr="00FD56C6">
        <w:rPr>
          <w:rFonts w:cs="Arial"/>
          <w:color w:val="000000"/>
          <w:szCs w:val="24"/>
          <w:shd w:val="clear" w:color="auto" w:fill="FFFFFF"/>
        </w:rPr>
        <w:t>Zdravju škodljivo: pri zaužitju lahko povzroči poškodbo pljuč.</w:t>
      </w:r>
    </w:p>
    <w:p w:rsidR="00FD56C6" w:rsidRPr="00FD56C6" w:rsidRDefault="00FD56C6" w:rsidP="00FD56C6">
      <w:pPr>
        <w:pStyle w:val="NoSpacing"/>
        <w:rPr>
          <w:rFonts w:cs="Arial"/>
          <w:color w:val="000000"/>
          <w:szCs w:val="24"/>
          <w:shd w:val="clear" w:color="auto" w:fill="FFFFFF"/>
        </w:rPr>
      </w:pPr>
      <w:r w:rsidRPr="00FD56C6">
        <w:rPr>
          <w:rFonts w:cs="Arial"/>
          <w:color w:val="000000"/>
          <w:szCs w:val="24"/>
          <w:shd w:val="clear" w:color="auto" w:fill="FFFFFF"/>
        </w:rPr>
        <w:t>R67 Hlapi lahko pozročijo zaspanost in omotico.</w:t>
      </w:r>
    </w:p>
    <w:p w:rsidR="00FD56C6" w:rsidRPr="00FD56C6" w:rsidRDefault="00FD56C6" w:rsidP="00FD56C6">
      <w:pPr>
        <w:rPr>
          <w:rFonts w:cs="Arial"/>
          <w:szCs w:val="24"/>
          <w:shd w:val="clear" w:color="auto" w:fill="F9F9F9"/>
        </w:rPr>
      </w:pPr>
      <w:r w:rsidRPr="00FD56C6">
        <w:rPr>
          <w:rFonts w:cs="Arial"/>
          <w:szCs w:val="24"/>
          <w:shd w:val="clear" w:color="auto" w:fill="F9F9F9"/>
        </w:rPr>
        <w:t>R51/53 Strupeno za vodne organizme: lahko povzroči dolgotrajne škodljive učinke na vodno okolje.</w:t>
      </w:r>
    </w:p>
    <w:p w:rsidR="00FD56C6" w:rsidRPr="00FD56C6" w:rsidRDefault="00FD56C6" w:rsidP="00FD56C6">
      <w:pPr>
        <w:pStyle w:val="NoSpacing"/>
        <w:rPr>
          <w:rFonts w:cs="Arial"/>
          <w:color w:val="000000"/>
          <w:szCs w:val="24"/>
          <w:shd w:val="clear" w:color="auto" w:fill="F9F9F9"/>
        </w:rPr>
      </w:pPr>
      <w:r w:rsidRPr="00FD56C6">
        <w:rPr>
          <w:rFonts w:cs="Arial"/>
          <w:szCs w:val="24"/>
          <w:shd w:val="clear" w:color="auto" w:fill="F9F9F9"/>
        </w:rPr>
        <w:t xml:space="preserve">S2 </w:t>
      </w:r>
      <w:r w:rsidRPr="00FD56C6">
        <w:rPr>
          <w:rFonts w:cs="Arial"/>
          <w:color w:val="000000"/>
          <w:szCs w:val="24"/>
          <w:shd w:val="clear" w:color="auto" w:fill="F9F9F9"/>
        </w:rPr>
        <w:t>Hraniti izven dosega otrok.</w:t>
      </w:r>
    </w:p>
    <w:p w:rsidR="00FD56C6" w:rsidRPr="00FD56C6" w:rsidRDefault="00FD56C6" w:rsidP="00FD56C6">
      <w:pPr>
        <w:pStyle w:val="NoSpacing"/>
        <w:rPr>
          <w:rFonts w:cs="Arial"/>
          <w:color w:val="000000"/>
          <w:szCs w:val="24"/>
          <w:shd w:val="clear" w:color="auto" w:fill="F9F9F9"/>
        </w:rPr>
      </w:pPr>
      <w:r w:rsidRPr="00FD56C6">
        <w:rPr>
          <w:rFonts w:cs="Arial"/>
          <w:color w:val="000000"/>
          <w:szCs w:val="24"/>
          <w:shd w:val="clear" w:color="auto" w:fill="F9F9F9"/>
        </w:rPr>
        <w:t>S9 Posodo hraniti na dobro prezračevanem mestu.</w:t>
      </w:r>
    </w:p>
    <w:p w:rsidR="00FD56C6" w:rsidRPr="00FD56C6" w:rsidRDefault="00FD56C6" w:rsidP="00FD56C6">
      <w:pPr>
        <w:pStyle w:val="NoSpacing"/>
        <w:rPr>
          <w:rFonts w:cs="Arial"/>
          <w:color w:val="000000"/>
          <w:szCs w:val="24"/>
          <w:shd w:val="clear" w:color="auto" w:fill="F9F9F9"/>
        </w:rPr>
      </w:pPr>
      <w:r w:rsidRPr="00FD56C6">
        <w:rPr>
          <w:rFonts w:cs="Arial"/>
          <w:color w:val="000000"/>
          <w:szCs w:val="24"/>
          <w:shd w:val="clear" w:color="auto" w:fill="F9F9F9"/>
        </w:rPr>
        <w:t>S16 Hraniti ločeno od virov vžiga - ne kaditi.</w:t>
      </w:r>
    </w:p>
    <w:p w:rsidR="00FD56C6" w:rsidRPr="00FD56C6" w:rsidRDefault="00FD56C6" w:rsidP="00FD56C6">
      <w:pPr>
        <w:pStyle w:val="NoSpacing"/>
        <w:rPr>
          <w:rFonts w:cs="Arial"/>
          <w:color w:val="000000"/>
          <w:szCs w:val="24"/>
          <w:shd w:val="clear" w:color="auto" w:fill="F9F9F9"/>
        </w:rPr>
      </w:pPr>
      <w:r w:rsidRPr="00FD56C6">
        <w:rPr>
          <w:rFonts w:cs="Arial"/>
          <w:color w:val="000000"/>
          <w:szCs w:val="24"/>
          <w:shd w:val="clear" w:color="auto" w:fill="F9F9F9"/>
        </w:rPr>
        <w:t>S29 Ne izprazniti v kanalizacijo.</w:t>
      </w:r>
    </w:p>
    <w:p w:rsidR="00FD56C6" w:rsidRPr="00FD56C6" w:rsidRDefault="00FD56C6" w:rsidP="00FD56C6">
      <w:pPr>
        <w:pStyle w:val="NoSpacing"/>
        <w:rPr>
          <w:rFonts w:cs="Arial"/>
          <w:szCs w:val="24"/>
          <w:shd w:val="clear" w:color="auto" w:fill="F9F9F9"/>
        </w:rPr>
      </w:pPr>
      <w:r w:rsidRPr="00FD56C6">
        <w:rPr>
          <w:rFonts w:cs="Arial"/>
          <w:color w:val="000000"/>
          <w:szCs w:val="24"/>
          <w:shd w:val="clear" w:color="auto" w:fill="F9F9F9"/>
        </w:rPr>
        <w:t>S33 Preprečiti</w:t>
      </w:r>
      <w:r w:rsidRPr="00FD56C6">
        <w:rPr>
          <w:rStyle w:val="apple-converted-space"/>
          <w:rFonts w:cs="Arial"/>
          <w:color w:val="000000"/>
          <w:szCs w:val="24"/>
          <w:shd w:val="clear" w:color="auto" w:fill="F9F9F9"/>
        </w:rPr>
        <w:t> </w:t>
      </w:r>
      <w:r w:rsidRPr="00FD56C6">
        <w:rPr>
          <w:rFonts w:cs="Arial"/>
          <w:szCs w:val="24"/>
          <w:shd w:val="clear" w:color="auto" w:fill="F9F9F9"/>
        </w:rPr>
        <w:t>statično naelektrenje.</w:t>
      </w:r>
    </w:p>
    <w:p w:rsidR="00FD56C6" w:rsidRPr="00FD56C6" w:rsidRDefault="00FD56C6" w:rsidP="00FD56C6">
      <w:pPr>
        <w:pStyle w:val="NoSpacing"/>
        <w:rPr>
          <w:rFonts w:cs="Arial"/>
          <w:color w:val="000000"/>
          <w:szCs w:val="24"/>
          <w:shd w:val="clear" w:color="auto" w:fill="F9F9F9"/>
        </w:rPr>
      </w:pPr>
      <w:r w:rsidRPr="00FD56C6">
        <w:rPr>
          <w:rFonts w:cs="Arial"/>
          <w:color w:val="000000"/>
          <w:szCs w:val="24"/>
          <w:shd w:val="clear" w:color="auto" w:fill="F9F9F9"/>
        </w:rPr>
        <w:t>S36/37 Nositi primerno zaščitno obleko in zaščitne rokavice.</w:t>
      </w:r>
    </w:p>
    <w:p w:rsidR="00FD56C6" w:rsidRPr="00FD56C6" w:rsidRDefault="00FD56C6" w:rsidP="00FD56C6">
      <w:pPr>
        <w:pStyle w:val="NoSpacing"/>
        <w:rPr>
          <w:rFonts w:cs="Arial"/>
          <w:color w:val="000000"/>
          <w:szCs w:val="24"/>
          <w:shd w:val="clear" w:color="auto" w:fill="F9F9F9"/>
        </w:rPr>
      </w:pPr>
      <w:r w:rsidRPr="00FD56C6">
        <w:rPr>
          <w:rFonts w:cs="Arial"/>
          <w:color w:val="000000"/>
          <w:szCs w:val="24"/>
          <w:shd w:val="clear" w:color="auto" w:fill="F9F9F9"/>
        </w:rPr>
        <w:t>S61 Ne izpuščati/odlagati v okolje. Upoštevati posebna navodila/</w:t>
      </w:r>
      <w:r w:rsidRPr="00FD56C6">
        <w:rPr>
          <w:rFonts w:cs="Arial"/>
          <w:szCs w:val="24"/>
          <w:shd w:val="clear" w:color="auto" w:fill="F9F9F9"/>
        </w:rPr>
        <w:t>varnostni list</w:t>
      </w:r>
      <w:r w:rsidRPr="00FD56C6">
        <w:rPr>
          <w:rFonts w:cs="Arial"/>
          <w:color w:val="000000"/>
          <w:szCs w:val="24"/>
          <w:shd w:val="clear" w:color="auto" w:fill="F9F9F9"/>
        </w:rPr>
        <w:t>.</w:t>
      </w:r>
    </w:p>
    <w:p w:rsidR="00FD56C6" w:rsidRPr="00FD56C6" w:rsidRDefault="00FD56C6" w:rsidP="00FD56C6">
      <w:pPr>
        <w:pStyle w:val="NoSpacing"/>
        <w:rPr>
          <w:rFonts w:cs="Arial"/>
          <w:color w:val="000000"/>
          <w:szCs w:val="24"/>
          <w:shd w:val="clear" w:color="auto" w:fill="F9F9F9"/>
        </w:rPr>
      </w:pPr>
      <w:r w:rsidRPr="00FD56C6">
        <w:rPr>
          <w:rFonts w:cs="Arial"/>
          <w:color w:val="000000"/>
          <w:szCs w:val="24"/>
          <w:shd w:val="clear" w:color="auto" w:fill="F9F9F9"/>
        </w:rPr>
        <w:t>S62 Po zaužitju ne izzivati</w:t>
      </w:r>
      <w:r w:rsidRPr="00FD56C6">
        <w:rPr>
          <w:rStyle w:val="apple-converted-space"/>
          <w:rFonts w:cs="Arial"/>
          <w:color w:val="000000"/>
          <w:szCs w:val="24"/>
          <w:shd w:val="clear" w:color="auto" w:fill="F9F9F9"/>
        </w:rPr>
        <w:t> </w:t>
      </w:r>
      <w:r w:rsidRPr="00FD56C6">
        <w:rPr>
          <w:rFonts w:cs="Arial"/>
          <w:szCs w:val="24"/>
          <w:shd w:val="clear" w:color="auto" w:fill="F9F9F9"/>
        </w:rPr>
        <w:t>bruhanja</w:t>
      </w:r>
      <w:r w:rsidRPr="00FD56C6">
        <w:rPr>
          <w:rFonts w:cs="Arial"/>
          <w:color w:val="000000"/>
          <w:szCs w:val="24"/>
          <w:shd w:val="clear" w:color="auto" w:fill="F9F9F9"/>
        </w:rPr>
        <w:t>: takoj poiskati zdravniško pomoč in pokazati embalažo in nalepko.</w:t>
      </w:r>
    </w:p>
    <w:p w:rsidR="00FD56C6" w:rsidRPr="00FD56C6" w:rsidRDefault="00FD56C6" w:rsidP="00FD56C6">
      <w:pPr>
        <w:pStyle w:val="Heading3"/>
        <w:rPr>
          <w:rFonts w:cs="Arial"/>
          <w:szCs w:val="24"/>
        </w:rPr>
      </w:pPr>
      <w:r w:rsidRPr="00FD56C6">
        <w:rPr>
          <w:rFonts w:cs="Arial"/>
          <w:szCs w:val="24"/>
        </w:rPr>
        <w:t>NaOH:</w:t>
      </w:r>
    </w:p>
    <w:p w:rsidR="00FD56C6" w:rsidRPr="00FD56C6" w:rsidRDefault="00FD56C6" w:rsidP="00FD56C6">
      <w:pPr>
        <w:rPr>
          <w:rFonts w:cs="Arial"/>
          <w:szCs w:val="24"/>
        </w:rPr>
      </w:pPr>
      <w:r w:rsidRPr="00FD56C6">
        <w:rPr>
          <w:rFonts w:cs="Arial"/>
          <w:szCs w:val="24"/>
        </w:rPr>
        <w:t>R35 povzroča hude opekline</w:t>
      </w:r>
    </w:p>
    <w:p w:rsidR="00FD56C6" w:rsidRPr="00FD56C6" w:rsidRDefault="00FD56C6" w:rsidP="00FD56C6">
      <w:pPr>
        <w:pStyle w:val="NoSpacing"/>
        <w:rPr>
          <w:rFonts w:cs="Arial"/>
          <w:szCs w:val="24"/>
        </w:rPr>
      </w:pPr>
      <w:r w:rsidRPr="00FD56C6">
        <w:rPr>
          <w:rFonts w:cs="Arial"/>
          <w:szCs w:val="24"/>
        </w:rPr>
        <w:t xml:space="preserve">S1/2 </w:t>
      </w:r>
      <w:r w:rsidRPr="00FD56C6">
        <w:rPr>
          <w:rFonts w:cs="Arial"/>
          <w:szCs w:val="24"/>
          <w:shd w:val="clear" w:color="auto" w:fill="F9F9F9"/>
        </w:rPr>
        <w:t>Hraniti zaklenjeno in izven dosega otrok.</w:t>
      </w:r>
    </w:p>
    <w:p w:rsidR="00FD56C6" w:rsidRPr="00FD56C6" w:rsidRDefault="00FD56C6" w:rsidP="00FD56C6">
      <w:pPr>
        <w:pStyle w:val="NoSpacing"/>
        <w:rPr>
          <w:rFonts w:cs="Arial"/>
          <w:color w:val="000000"/>
          <w:szCs w:val="24"/>
          <w:shd w:val="clear" w:color="auto" w:fill="F9F9F9"/>
        </w:rPr>
      </w:pPr>
      <w:r w:rsidRPr="00FD56C6">
        <w:rPr>
          <w:rFonts w:cs="Arial"/>
          <w:color w:val="000000"/>
          <w:szCs w:val="24"/>
          <w:shd w:val="clear" w:color="auto" w:fill="F9F9F9"/>
        </w:rPr>
        <w:t>S26 Če pride v stik z očmi, takoj izpirati z obilo</w:t>
      </w:r>
      <w:r w:rsidRPr="00FD56C6">
        <w:rPr>
          <w:rStyle w:val="apple-converted-space"/>
          <w:rFonts w:cs="Arial"/>
          <w:color w:val="000000"/>
          <w:szCs w:val="24"/>
          <w:shd w:val="clear" w:color="auto" w:fill="F9F9F9"/>
        </w:rPr>
        <w:t> </w:t>
      </w:r>
      <w:r w:rsidRPr="00FD56C6">
        <w:rPr>
          <w:rFonts w:cs="Arial"/>
          <w:szCs w:val="24"/>
          <w:shd w:val="clear" w:color="auto" w:fill="F9F9F9"/>
        </w:rPr>
        <w:t>vode</w:t>
      </w:r>
      <w:r w:rsidRPr="00FD56C6">
        <w:rPr>
          <w:rStyle w:val="apple-converted-space"/>
          <w:rFonts w:cs="Arial"/>
          <w:color w:val="000000"/>
          <w:szCs w:val="24"/>
          <w:shd w:val="clear" w:color="auto" w:fill="F9F9F9"/>
        </w:rPr>
        <w:t> </w:t>
      </w:r>
      <w:r w:rsidRPr="00FD56C6">
        <w:rPr>
          <w:rFonts w:cs="Arial"/>
          <w:color w:val="000000"/>
          <w:szCs w:val="24"/>
          <w:shd w:val="clear" w:color="auto" w:fill="F9F9F9"/>
        </w:rPr>
        <w:t>in poiskati zdravniško pomoč.</w:t>
      </w:r>
    </w:p>
    <w:p w:rsidR="00FD56C6" w:rsidRPr="00FD56C6" w:rsidRDefault="00FD56C6" w:rsidP="00FD56C6">
      <w:pPr>
        <w:pStyle w:val="NoSpacing"/>
        <w:rPr>
          <w:rFonts w:cs="Arial"/>
          <w:color w:val="000000"/>
          <w:szCs w:val="24"/>
          <w:shd w:val="clear" w:color="auto" w:fill="F9F9F9"/>
        </w:rPr>
      </w:pPr>
      <w:r w:rsidRPr="00FD56C6">
        <w:rPr>
          <w:rFonts w:cs="Arial"/>
          <w:color w:val="000000"/>
          <w:szCs w:val="24"/>
          <w:shd w:val="clear" w:color="auto" w:fill="F9F9F9"/>
        </w:rPr>
        <w:t>S37/39 Nositi primerne zaščitne rokavice in zaščito za oči / obraz.</w:t>
      </w:r>
    </w:p>
    <w:p w:rsidR="00D205F0" w:rsidRDefault="00FD56C6" w:rsidP="00D205F0">
      <w:pPr>
        <w:rPr>
          <w:shd w:val="clear" w:color="auto" w:fill="F9F9F9"/>
        </w:rPr>
      </w:pPr>
      <w:r w:rsidRPr="00FD56C6">
        <w:rPr>
          <w:shd w:val="clear" w:color="auto" w:fill="F9F9F9"/>
        </w:rPr>
        <w:t>S45 Ob nezgodi ali slabem počutju, takoj poiskati zdravniško pomoč. Po možnosti pokazati nalepko.</w:t>
      </w:r>
    </w:p>
    <w:p w:rsidR="00D205F0" w:rsidRDefault="00D205F0" w:rsidP="00D205F0">
      <w:pPr>
        <w:rPr>
          <w:shd w:val="clear" w:color="auto" w:fill="F9F9F9"/>
        </w:rPr>
      </w:pPr>
      <w:r>
        <w:rPr>
          <w:shd w:val="clear" w:color="auto" w:fill="F9F9F9"/>
        </w:rPr>
        <w:t xml:space="preserve">Delo je potrebno opraviti v digestoriju z oblečenim zaščitnim plaščem, očali in rokavicami. </w:t>
      </w:r>
    </w:p>
    <w:p w:rsidR="00D205F0" w:rsidRPr="00FD56C6" w:rsidRDefault="00D205F0" w:rsidP="00D205F0">
      <w:pPr>
        <w:rPr>
          <w:shd w:val="clear" w:color="auto" w:fill="F9F9F9"/>
        </w:rPr>
      </w:pPr>
      <w:r>
        <w:rPr>
          <w:shd w:val="clear" w:color="auto" w:fill="F9F9F9"/>
        </w:rPr>
        <w:t>V prvo čašo smo odmerili 25 mL destilirane vode, kateri smo primešali 1 g 1,6-diaminoheksana, zrno natrijevega hidroksida in 2 kapljici fenolftaleina. V drugo čašo smo namesto 25 mL vode odmerili 25 mL heksana in mu dodali 1 g sebacoil diklorida. Nad prvo čašo smo tik nad gladino raztopine namestili lijak, skozi katerega smo dolili vsebino druge čaše</w:t>
      </w:r>
      <w:r w:rsidR="00F54A0B">
        <w:rPr>
          <w:shd w:val="clear" w:color="auto" w:fill="F9F9F9"/>
        </w:rPr>
        <w:t>. S pomočjo pincete smo film (nit filma), ki se je naredil na medfazni površini prijeli, ga navili okoli steklene palčke in ga ovijali okoli nje. Po navijanju smo dobljeno nit najlona še sprali z vodo.</w:t>
      </w:r>
    </w:p>
    <w:p w:rsidR="003172C5" w:rsidRDefault="00CB315F" w:rsidP="003B2371">
      <w:pPr>
        <w:pStyle w:val="Heading1"/>
        <w:rPr>
          <w:rFonts w:cs="Arial"/>
          <w:sz w:val="24"/>
          <w:szCs w:val="24"/>
        </w:rPr>
      </w:pPr>
      <w:bookmarkStart w:id="5" w:name="_Toc310186485"/>
      <w:r w:rsidRPr="00FD56C6">
        <w:rPr>
          <w:rFonts w:cs="Arial"/>
          <w:sz w:val="24"/>
          <w:szCs w:val="24"/>
        </w:rPr>
        <w:t>Meritve in/ali opažanja</w:t>
      </w:r>
      <w:bookmarkEnd w:id="5"/>
    </w:p>
    <w:p w:rsidR="00F54A0B" w:rsidRPr="00F54A0B" w:rsidRDefault="00F54A0B" w:rsidP="00F54A0B">
      <w:r>
        <w:rPr>
          <w:shd w:val="clear" w:color="auto" w:fill="F9F9F9"/>
        </w:rPr>
        <w:t>Ker je voda polarna, heksan pa nepolaren se raztopini ne mešata, tvorita pa polimerni film na medfazni površini.</w:t>
      </w:r>
      <w:r w:rsidR="008B329C">
        <w:rPr>
          <w:shd w:val="clear" w:color="auto" w:fill="F9F9F9"/>
        </w:rPr>
        <w:t xml:space="preserve"> Film se je tvoril ves čas, tudi ko smo iz raztopine vlekli nit, dokler ni zmanjkalo ene od raztopin.</w:t>
      </w:r>
    </w:p>
    <w:p w:rsidR="00184BFF" w:rsidRDefault="008B329C" w:rsidP="003B2371">
      <w:pPr>
        <w:pStyle w:val="Heading1"/>
        <w:rPr>
          <w:rFonts w:cs="Arial"/>
          <w:sz w:val="24"/>
          <w:szCs w:val="24"/>
        </w:rPr>
      </w:pPr>
      <w:r>
        <w:rPr>
          <w:rFonts w:cs="Arial"/>
          <w:sz w:val="24"/>
          <w:szCs w:val="24"/>
        </w:rPr>
        <w:lastRenderedPageBreak/>
        <w:t>Razlaga rezultatov</w:t>
      </w:r>
    </w:p>
    <w:p w:rsidR="008B329C" w:rsidRPr="00ED4B67" w:rsidRDefault="008B329C" w:rsidP="00ED4B67">
      <w:pPr>
        <w:pStyle w:val="ListParagraph"/>
        <w:numPr>
          <w:ilvl w:val="0"/>
          <w:numId w:val="10"/>
        </w:numPr>
        <w:rPr>
          <w:szCs w:val="24"/>
        </w:rPr>
      </w:pPr>
      <w:r w:rsidRPr="00ED4B67">
        <w:rPr>
          <w:szCs w:val="24"/>
        </w:rPr>
        <w:t xml:space="preserve">Sinteza najlona je </w:t>
      </w:r>
      <w:r w:rsidR="00ED4B67" w:rsidRPr="00ED4B67">
        <w:rPr>
          <w:szCs w:val="24"/>
        </w:rPr>
        <w:t xml:space="preserve">medpovršinska polimerizacija, ki omogoča vlečenje in navijanje najlonske nitke. Medpovršinska polimerizacija se uporablja za kapsuliranje tekočin, pri  čemer uporabljamo dva različna monomera. Eden od monomerov je raztopljen v notranji, drugi pa v zunanji fazi pripravljene emulzije. Reakcija poteka na stični površini obeh faz, polimer, ki nastane, pa mora biti netopen v obeh fazah in zato obda kapljice notranje faze. </w:t>
      </w:r>
    </w:p>
    <w:p w:rsidR="00ED4B67" w:rsidRDefault="00ED4B67" w:rsidP="00ED4B67">
      <w:pPr>
        <w:ind w:left="720"/>
        <w:rPr>
          <w:rFonts w:cs="Arial"/>
          <w:color w:val="000000"/>
          <w:szCs w:val="24"/>
          <w:shd w:val="clear" w:color="auto" w:fill="FFFFFF"/>
        </w:rPr>
      </w:pPr>
      <w:r w:rsidRPr="00ED4B67">
        <w:rPr>
          <w:szCs w:val="24"/>
        </w:rPr>
        <w:t>Sinteza najlona je tudi polikondenzacija oziroma kondenzacijska polimerizacija,</w:t>
      </w:r>
      <w:r w:rsidRPr="00ED4B67">
        <w:rPr>
          <w:rFonts w:cs="Arial"/>
          <w:color w:val="000000"/>
          <w:szCs w:val="24"/>
          <w:shd w:val="clear" w:color="auto" w:fill="FFFFFF"/>
        </w:rPr>
        <w:t xml:space="preserve"> kjer se spajata dva različna monomera in polimerizirata v makromolekulo. Pri tem se izloča še neka snov (npr: voda, amoniak, alkohol)</w:t>
      </w:r>
      <w:r>
        <w:rPr>
          <w:rFonts w:cs="Arial"/>
          <w:color w:val="000000"/>
          <w:szCs w:val="24"/>
          <w:shd w:val="clear" w:color="auto" w:fill="FFFFFF"/>
        </w:rPr>
        <w:t>, v tem primeru vodikov klorid.</w:t>
      </w:r>
    </w:p>
    <w:p w:rsidR="00ED4B67" w:rsidRDefault="00ED4B67" w:rsidP="00ED4B67">
      <w:pPr>
        <w:pStyle w:val="ListParagraph"/>
        <w:numPr>
          <w:ilvl w:val="0"/>
          <w:numId w:val="10"/>
        </w:numPr>
        <w:rPr>
          <w:szCs w:val="24"/>
        </w:rPr>
      </w:pPr>
      <w:r>
        <w:rPr>
          <w:szCs w:val="24"/>
        </w:rPr>
        <w:t>Reakcija polimerizacije med n-moli heksan-1,6-diamina in n-moli heksandiojske kisline:</w:t>
      </w:r>
    </w:p>
    <w:p w:rsidR="00ED4B67" w:rsidRPr="00981B1C" w:rsidRDefault="00ED4B67" w:rsidP="00ED4B67">
      <w:pPr>
        <w:pStyle w:val="ListParagraph"/>
        <w:rPr>
          <w:rFonts w:cs="Arial"/>
          <w:szCs w:val="24"/>
        </w:rPr>
      </w:pPr>
    </w:p>
    <w:p w:rsidR="00ED4B67" w:rsidRDefault="000D5CFF" w:rsidP="00981B1C">
      <w:pPr>
        <w:rPr>
          <w:rFonts w:cs="Arial"/>
          <w:szCs w:val="24"/>
        </w:rPr>
      </w:pPr>
      <w:r w:rsidRPr="000D5CFF">
        <w:rPr>
          <w:rFonts w:cs="Arial"/>
          <w:szCs w:val="24"/>
          <w:vertAlign w:val="subscript"/>
        </w:rPr>
        <w:t>n</w:t>
      </w:r>
      <w:r w:rsidR="00ED4B67" w:rsidRPr="00981B1C">
        <w:rPr>
          <w:rFonts w:cs="Arial"/>
          <w:szCs w:val="24"/>
        </w:rPr>
        <w:t>H</w:t>
      </w:r>
      <w:r w:rsidR="00ED4B67" w:rsidRPr="00981B1C">
        <w:rPr>
          <w:rFonts w:cs="Arial"/>
          <w:szCs w:val="24"/>
          <w:vertAlign w:val="subscript"/>
        </w:rPr>
        <w:t>2</w:t>
      </w:r>
      <w:r w:rsidR="00ED4B67" w:rsidRPr="00981B1C">
        <w:rPr>
          <w:rFonts w:cs="Arial"/>
          <w:szCs w:val="24"/>
        </w:rPr>
        <w:t>N-(CH</w:t>
      </w:r>
      <w:r w:rsidR="00ED4B67" w:rsidRPr="00981B1C">
        <w:rPr>
          <w:rFonts w:cs="Arial"/>
          <w:szCs w:val="24"/>
          <w:vertAlign w:val="subscript"/>
        </w:rPr>
        <w:t>2</w:t>
      </w:r>
      <w:r w:rsidR="00ED4B67" w:rsidRPr="00981B1C">
        <w:rPr>
          <w:rFonts w:cs="Arial"/>
          <w:szCs w:val="24"/>
        </w:rPr>
        <w:t>)</w:t>
      </w:r>
      <w:r w:rsidR="00981B1C" w:rsidRPr="00981B1C">
        <w:rPr>
          <w:rFonts w:cs="Arial"/>
          <w:szCs w:val="24"/>
          <w:vertAlign w:val="subscript"/>
        </w:rPr>
        <w:t>6</w:t>
      </w:r>
      <w:r w:rsidR="00ED4B67" w:rsidRPr="00981B1C">
        <w:rPr>
          <w:rFonts w:cs="Arial"/>
          <w:szCs w:val="24"/>
        </w:rPr>
        <w:t>-NH</w:t>
      </w:r>
      <w:r w:rsidR="00ED4B67" w:rsidRPr="00981B1C">
        <w:rPr>
          <w:rFonts w:cs="Arial"/>
          <w:szCs w:val="24"/>
          <w:vertAlign w:val="subscript"/>
        </w:rPr>
        <w:t>2</w:t>
      </w:r>
      <w:r>
        <w:rPr>
          <w:rFonts w:cs="Arial"/>
          <w:szCs w:val="24"/>
        </w:rPr>
        <w:t xml:space="preserve"> + </w:t>
      </w:r>
      <w:r w:rsidRPr="000D5CFF">
        <w:rPr>
          <w:rFonts w:cs="Arial"/>
          <w:szCs w:val="24"/>
          <w:vertAlign w:val="subscript"/>
        </w:rPr>
        <w:t>n</w:t>
      </w:r>
      <w:r w:rsidR="00ED4B67" w:rsidRPr="00981B1C">
        <w:rPr>
          <w:rFonts w:cs="Arial"/>
          <w:szCs w:val="24"/>
        </w:rPr>
        <w:t>HO-CO-(CH</w:t>
      </w:r>
      <w:r w:rsidR="00ED4B67" w:rsidRPr="00981B1C">
        <w:rPr>
          <w:rFonts w:cs="Arial"/>
          <w:szCs w:val="24"/>
          <w:vertAlign w:val="subscript"/>
        </w:rPr>
        <w:t>2</w:t>
      </w:r>
      <w:r w:rsidR="00ED4B67" w:rsidRPr="00981B1C">
        <w:rPr>
          <w:rFonts w:cs="Arial"/>
          <w:szCs w:val="24"/>
        </w:rPr>
        <w:t>)</w:t>
      </w:r>
      <w:r w:rsidR="00ED4B67" w:rsidRPr="00981B1C">
        <w:rPr>
          <w:rFonts w:cs="Arial"/>
          <w:szCs w:val="24"/>
          <w:vertAlign w:val="subscript"/>
        </w:rPr>
        <w:t>4</w:t>
      </w:r>
      <w:r w:rsidR="00ED4B67" w:rsidRPr="00981B1C">
        <w:rPr>
          <w:rFonts w:cs="Arial"/>
          <w:szCs w:val="24"/>
        </w:rPr>
        <w:t xml:space="preserve">-COOH </w:t>
      </w:r>
      <w:r w:rsidR="008B3510" w:rsidRPr="008B3510">
        <w:rPr>
          <w:rFonts w:eastAsiaTheme="minorEastAsia" w:cs="Arial"/>
          <w:szCs w:val="24"/>
        </w:rPr>
        <w:fldChar w:fldCharType="begin"/>
      </w:r>
      <w:r w:rsidR="008B3510" w:rsidRPr="008B3510">
        <w:rPr>
          <w:rFonts w:eastAsiaTheme="minorEastAsia" w:cs="Arial"/>
          <w:szCs w:val="24"/>
        </w:rPr>
        <w:instrText xml:space="preserve"> QUOTE </w:instrText>
      </w:r>
      <w:r w:rsidR="00223F14">
        <w:rPr>
          <w:position w:val="-11"/>
        </w:rPr>
        <w:pict>
          <v:shape id="_x0000_i1031" type="#_x0000_t75" style="width:30.7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5CFF&quot;/&gt;&lt;wsp:rsid wsp:val=&quot;000D659D&quot;/&gt;&lt;wsp:rsid wsp:val=&quot;000E0A0A&quot;/&gt;&lt;wsp:rsid wsp:val=&quot;001034B2&quot;/&gt;&lt;wsp:rsid wsp:val=&quot;0014258E&quot;/&gt;&lt;wsp:rsid wsp:val=&quot;00184BFF&quot;/&gt;&lt;wsp:rsid wsp:val=&quot;001A5AD7&quot;/&gt;&lt;wsp:rsid wsp:val=&quot;001D6B23&quot;/&gt;&lt;wsp:rsid wsp:val=&quot;001F1067&quot;/&gt;&lt;wsp:rsid wsp:val=&quot;00200289&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B2371&quot;/&gt;&lt;wsp:rsid wsp:val=&quot;003D3F15&quot;/&gt;&lt;wsp:rsid wsp:val=&quot;00497DB1&quot;/&gt;&lt;wsp:rsid wsp:val=&quot;004A4257&quot;/&gt;&lt;wsp:rsid wsp:val=&quot;004D45C9&quot;/&gt;&lt;wsp:rsid wsp:val=&quot;004D4903&quot;/&gt;&lt;wsp:rsid wsp:val=&quot;004E45C0&quot;/&gt;&lt;wsp:rsid wsp:val=&quot;00556439&quot;/&gt;&lt;wsp:rsid wsp:val=&quot;00566F62&quot;/&gt;&lt;wsp:rsid wsp:val=&quot;00593FD9&quot;/&gt;&lt;wsp:rsid wsp:val=&quot;005B7537&quot;/&gt;&lt;wsp:rsid wsp:val=&quot;005C7D32&quot;/&gt;&lt;wsp:rsid wsp:val=&quot;0060317E&quot;/&gt;&lt;wsp:rsid wsp:val=&quot;00624484&quot;/&gt;&lt;wsp:rsid wsp:val=&quot;006512D8&quot;/&gt;&lt;wsp:rsid wsp:val=&quot;00653831&quot;/&gt;&lt;wsp:rsid wsp:val=&quot;006944EB&quot;/&gt;&lt;wsp:rsid wsp:val=&quot;00695156&quot;/&gt;&lt;wsp:rsid wsp:val=&quot;006A410B&quot;/&gt;&lt;wsp:rsid wsp:val=&quot;006A5F71&quot;/&gt;&lt;wsp:rsid wsp:val=&quot;006D209F&quot;/&gt;&lt;wsp:rsid wsp:val=&quot;0071438A&quot;/&gt;&lt;wsp:rsid wsp:val=&quot;00720E25&quot;/&gt;&lt;wsp:rsid wsp:val=&quot;007318A7&quot;/&gt;&lt;wsp:rsid wsp:val=&quot;007630AA&quot;/&gt;&lt;wsp:rsid wsp:val=&quot;00766009&quot;/&gt;&lt;wsp:rsid wsp:val=&quot;007A6655&quot;/&gt;&lt;wsp:rsid wsp:val=&quot;007B7CFE&quot;/&gt;&lt;wsp:rsid wsp:val=&quot;008030DE&quot;/&gt;&lt;wsp:rsid wsp:val=&quot;008300D2&quot;/&gt;&lt;wsp:rsid wsp:val=&quot;00857936&quot;/&gt;&lt;wsp:rsid wsp:val=&quot;008849B1&quot;/&gt;&lt;wsp:rsid wsp:val=&quot;00894263&quot;/&gt;&lt;wsp:rsid wsp:val=&quot;008A5957&quot;/&gt;&lt;wsp:rsid wsp:val=&quot;008B329C&quot;/&gt;&lt;wsp:rsid wsp:val=&quot;008B3510&quot;/&gt;&lt;wsp:rsid wsp:val=&quot;0092250A&quot;/&gt;&lt;wsp:rsid wsp:val=&quot;009525FD&quot;/&gt;&lt;wsp:rsid wsp:val=&quot;00961355&quot;/&gt;&lt;wsp:rsid wsp:val=&quot;00976372&quot;/&gt;&lt;wsp:rsid wsp:val=&quot;00976D75&quot;/&gt;&lt;wsp:rsid wsp:val=&quot;0098075D&quot;/&gt;&lt;wsp:rsid wsp:val=&quot;00981B1C&quot;/&gt;&lt;wsp:rsid wsp:val=&quot;00A06E95&quot;/&gt;&lt;wsp:rsid wsp:val=&quot;00A30C61&quot;/&gt;&lt;wsp:rsid wsp:val=&quot;00A71614&quot;/&gt;&lt;wsp:rsid wsp:val=&quot;00AC2863&quot;/&gt;&lt;wsp:rsid wsp:val=&quot;00AE4777&quot;/&gt;&lt;wsp:rsid wsp:val=&quot;00AF0FF3&quot;/&gt;&lt;wsp:rsid wsp:val=&quot;00B43A13&quot;/&gt;&lt;wsp:rsid wsp:val=&quot;00B77DF7&quot;/&gt;&lt;wsp:rsid wsp:val=&quot;00B9100E&quot;/&gt;&lt;wsp:rsid wsp:val=&quot;00BA6D02&quot;/&gt;&lt;wsp:rsid wsp:val=&quot;00BE2E97&quot;/&gt;&lt;wsp:rsid wsp:val=&quot;00C05E61&quot;/&gt;&lt;wsp:rsid wsp:val=&quot;00C352AD&quot;/&gt;&lt;wsp:rsid wsp:val=&quot;00C355E7&quot;/&gt;&lt;wsp:rsid wsp:val=&quot;00C475D5&quot;/&gt;&lt;wsp:rsid wsp:val=&quot;00C66252&quot;/&gt;&lt;wsp:rsid wsp:val=&quot;00C71A05&quot;/&gt;&lt;wsp:rsid wsp:val=&quot;00CB315F&quot;/&gt;&lt;wsp:rsid wsp:val=&quot;00CD0E6F&quot;/&gt;&lt;wsp:rsid wsp:val=&quot;00CE587D&quot;/&gt;&lt;wsp:rsid wsp:val=&quot;00CE67D1&quot;/&gt;&lt;wsp:rsid wsp:val=&quot;00D205F0&quot;/&gt;&lt;wsp:rsid wsp:val=&quot;00D57837&quot;/&gt;&lt;wsp:rsid wsp:val=&quot;00D65296&quot;/&gt;&lt;wsp:rsid wsp:val=&quot;00D7683B&quot;/&gt;&lt;wsp:rsid wsp:val=&quot;00D94D6A&quot;/&gt;&lt;wsp:rsid wsp:val=&quot;00DC1309&quot;/&gt;&lt;wsp:rsid wsp:val=&quot;00DC5797&quot;/&gt;&lt;wsp:rsid wsp:val=&quot;00DD25DD&quot;/&gt;&lt;wsp:rsid wsp:val=&quot;00DF52C1&quot;/&gt;&lt;wsp:rsid wsp:val=&quot;00E07E37&quot;/&gt;&lt;wsp:rsid wsp:val=&quot;00ED4B67&quot;/&gt;&lt;wsp:rsid wsp:val=&quot;00EE0B09&quot;/&gt;&lt;wsp:rsid wsp:val=&quot;00EF7632&quot;/&gt;&lt;wsp:rsid wsp:val=&quot;00F54A0B&quot;/&gt;&lt;wsp:rsid wsp:val=&quot;00F654BF&quot;/&gt;&lt;wsp:rsid wsp:val=&quot;00F91FE8&quot;/&gt;&lt;wsp:rsid wsp:val=&quot;00FC3FD3&quot;/&gt;&lt;wsp:rsid wsp:val=&quot;00FD56C6&quot;/&gt;&lt;wsp:rsid wsp:val=&quot;00FE083C&quot;/&gt;&lt;/wsp:rsids&gt;&lt;/w:docPr&gt;&lt;w:body&gt;&lt;wx:sect&gt;&lt;w:p wsp:rsidR=&quot;00000000&quot; wsp:rsidRDefault=&quot;006512D8&quot; wsp:rsidP=&quot;006512D8&quot;&gt;&lt;m:oMathPara&gt;&lt;m:oMath&gt;&lt;m:acc&gt;&lt;m:accPr&gt;&lt;m:chr m:val=&quot;â—&quot;/&gt;&lt;m:ctrlPr&gt;&lt;w:rPr&gt;&lt;w:rFonts w:ascii=&quot;Cambria Math&quot; w:h-ansi=&quot;Cambria Math&quot; w:cs=&quot;Arial&quot;/&gt;&lt;wx:font wx:val=&quot;Cambria Math&quot;/&gt;&lt;w:i/&gt;&lt;w:sz-cs w:val=&quot;24&quot;/&gt;&lt;/w:rPr&gt;&lt;/m:ctrlPr&gt;&lt;/m:accPr&gt;&lt;m:e&gt;&lt;m:r&gt;&lt;m:rPr&gt;&lt;m:sty m:val=&quot;p&quot;/&gt;&lt;/m:rPr&gt;&lt;w:rPr&gt;&lt;w:rFonts w:ascii=&quot;Cambria Math&quot; w:h-ansi=&quot;Cambria Math&quot; w:cs=&quot;Arial&quot;/&gt;&lt;wx:font wx:val=&quot;Cambria Math&quot;/&gt;&lt;w:sz-cs w:val=&quot;24&quot;/&gt;&lt;/w:rPr&gt;&lt;m:t&gt;â€“H2O&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008B3510" w:rsidRPr="008B3510">
        <w:rPr>
          <w:rFonts w:eastAsiaTheme="minorEastAsia" w:cs="Arial"/>
          <w:szCs w:val="24"/>
        </w:rPr>
        <w:instrText xml:space="preserve"> </w:instrText>
      </w:r>
      <w:r w:rsidR="008B3510" w:rsidRPr="008B3510">
        <w:rPr>
          <w:rFonts w:eastAsiaTheme="minorEastAsia" w:cs="Arial"/>
          <w:szCs w:val="24"/>
        </w:rPr>
        <w:fldChar w:fldCharType="separate"/>
      </w:r>
      <w:r w:rsidR="00223F14">
        <w:rPr>
          <w:position w:val="-11"/>
        </w:rPr>
        <w:pict>
          <v:shape id="_x0000_i1032" type="#_x0000_t75" style="width:30.75pt;height:21.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5CFF&quot;/&gt;&lt;wsp:rsid wsp:val=&quot;000D659D&quot;/&gt;&lt;wsp:rsid wsp:val=&quot;000E0A0A&quot;/&gt;&lt;wsp:rsid wsp:val=&quot;001034B2&quot;/&gt;&lt;wsp:rsid wsp:val=&quot;0014258E&quot;/&gt;&lt;wsp:rsid wsp:val=&quot;00184BFF&quot;/&gt;&lt;wsp:rsid wsp:val=&quot;001A5AD7&quot;/&gt;&lt;wsp:rsid wsp:val=&quot;001D6B23&quot;/&gt;&lt;wsp:rsid wsp:val=&quot;001F1067&quot;/&gt;&lt;wsp:rsid wsp:val=&quot;00200289&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B2371&quot;/&gt;&lt;wsp:rsid wsp:val=&quot;003D3F15&quot;/&gt;&lt;wsp:rsid wsp:val=&quot;00497DB1&quot;/&gt;&lt;wsp:rsid wsp:val=&quot;004A4257&quot;/&gt;&lt;wsp:rsid wsp:val=&quot;004D45C9&quot;/&gt;&lt;wsp:rsid wsp:val=&quot;004D4903&quot;/&gt;&lt;wsp:rsid wsp:val=&quot;004E45C0&quot;/&gt;&lt;wsp:rsid wsp:val=&quot;00556439&quot;/&gt;&lt;wsp:rsid wsp:val=&quot;00566F62&quot;/&gt;&lt;wsp:rsid wsp:val=&quot;00593FD9&quot;/&gt;&lt;wsp:rsid wsp:val=&quot;005B7537&quot;/&gt;&lt;wsp:rsid wsp:val=&quot;005C7D32&quot;/&gt;&lt;wsp:rsid wsp:val=&quot;0060317E&quot;/&gt;&lt;wsp:rsid wsp:val=&quot;00624484&quot;/&gt;&lt;wsp:rsid wsp:val=&quot;006512D8&quot;/&gt;&lt;wsp:rsid wsp:val=&quot;00653831&quot;/&gt;&lt;wsp:rsid wsp:val=&quot;006944EB&quot;/&gt;&lt;wsp:rsid wsp:val=&quot;00695156&quot;/&gt;&lt;wsp:rsid wsp:val=&quot;006A410B&quot;/&gt;&lt;wsp:rsid wsp:val=&quot;006A5F71&quot;/&gt;&lt;wsp:rsid wsp:val=&quot;006D209F&quot;/&gt;&lt;wsp:rsid wsp:val=&quot;0071438A&quot;/&gt;&lt;wsp:rsid wsp:val=&quot;00720E25&quot;/&gt;&lt;wsp:rsid wsp:val=&quot;007318A7&quot;/&gt;&lt;wsp:rsid wsp:val=&quot;007630AA&quot;/&gt;&lt;wsp:rsid wsp:val=&quot;00766009&quot;/&gt;&lt;wsp:rsid wsp:val=&quot;007A6655&quot;/&gt;&lt;wsp:rsid wsp:val=&quot;007B7CFE&quot;/&gt;&lt;wsp:rsid wsp:val=&quot;008030DE&quot;/&gt;&lt;wsp:rsid wsp:val=&quot;008300D2&quot;/&gt;&lt;wsp:rsid wsp:val=&quot;00857936&quot;/&gt;&lt;wsp:rsid wsp:val=&quot;008849B1&quot;/&gt;&lt;wsp:rsid wsp:val=&quot;00894263&quot;/&gt;&lt;wsp:rsid wsp:val=&quot;008A5957&quot;/&gt;&lt;wsp:rsid wsp:val=&quot;008B329C&quot;/&gt;&lt;wsp:rsid wsp:val=&quot;008B3510&quot;/&gt;&lt;wsp:rsid wsp:val=&quot;0092250A&quot;/&gt;&lt;wsp:rsid wsp:val=&quot;009525FD&quot;/&gt;&lt;wsp:rsid wsp:val=&quot;00961355&quot;/&gt;&lt;wsp:rsid wsp:val=&quot;00976372&quot;/&gt;&lt;wsp:rsid wsp:val=&quot;00976D75&quot;/&gt;&lt;wsp:rsid wsp:val=&quot;0098075D&quot;/&gt;&lt;wsp:rsid wsp:val=&quot;00981B1C&quot;/&gt;&lt;wsp:rsid wsp:val=&quot;00A06E95&quot;/&gt;&lt;wsp:rsid wsp:val=&quot;00A30C61&quot;/&gt;&lt;wsp:rsid wsp:val=&quot;00A71614&quot;/&gt;&lt;wsp:rsid wsp:val=&quot;00AC2863&quot;/&gt;&lt;wsp:rsid wsp:val=&quot;00AE4777&quot;/&gt;&lt;wsp:rsid wsp:val=&quot;00AF0FF3&quot;/&gt;&lt;wsp:rsid wsp:val=&quot;00B43A13&quot;/&gt;&lt;wsp:rsid wsp:val=&quot;00B77DF7&quot;/&gt;&lt;wsp:rsid wsp:val=&quot;00B9100E&quot;/&gt;&lt;wsp:rsid wsp:val=&quot;00BA6D02&quot;/&gt;&lt;wsp:rsid wsp:val=&quot;00BE2E97&quot;/&gt;&lt;wsp:rsid wsp:val=&quot;00C05E61&quot;/&gt;&lt;wsp:rsid wsp:val=&quot;00C352AD&quot;/&gt;&lt;wsp:rsid wsp:val=&quot;00C355E7&quot;/&gt;&lt;wsp:rsid wsp:val=&quot;00C475D5&quot;/&gt;&lt;wsp:rsid wsp:val=&quot;00C66252&quot;/&gt;&lt;wsp:rsid wsp:val=&quot;00C71A05&quot;/&gt;&lt;wsp:rsid wsp:val=&quot;00CB315F&quot;/&gt;&lt;wsp:rsid wsp:val=&quot;00CD0E6F&quot;/&gt;&lt;wsp:rsid wsp:val=&quot;00CE587D&quot;/&gt;&lt;wsp:rsid wsp:val=&quot;00CE67D1&quot;/&gt;&lt;wsp:rsid wsp:val=&quot;00D205F0&quot;/&gt;&lt;wsp:rsid wsp:val=&quot;00D57837&quot;/&gt;&lt;wsp:rsid wsp:val=&quot;00D65296&quot;/&gt;&lt;wsp:rsid wsp:val=&quot;00D7683B&quot;/&gt;&lt;wsp:rsid wsp:val=&quot;00D94D6A&quot;/&gt;&lt;wsp:rsid wsp:val=&quot;00DC1309&quot;/&gt;&lt;wsp:rsid wsp:val=&quot;00DC5797&quot;/&gt;&lt;wsp:rsid wsp:val=&quot;00DD25DD&quot;/&gt;&lt;wsp:rsid wsp:val=&quot;00DF52C1&quot;/&gt;&lt;wsp:rsid wsp:val=&quot;00E07E37&quot;/&gt;&lt;wsp:rsid wsp:val=&quot;00ED4B67&quot;/&gt;&lt;wsp:rsid wsp:val=&quot;00EE0B09&quot;/&gt;&lt;wsp:rsid wsp:val=&quot;00EF7632&quot;/&gt;&lt;wsp:rsid wsp:val=&quot;00F54A0B&quot;/&gt;&lt;wsp:rsid wsp:val=&quot;00F654BF&quot;/&gt;&lt;wsp:rsid wsp:val=&quot;00F91FE8&quot;/&gt;&lt;wsp:rsid wsp:val=&quot;00FC3FD3&quot;/&gt;&lt;wsp:rsid wsp:val=&quot;00FD56C6&quot;/&gt;&lt;wsp:rsid wsp:val=&quot;00FE083C&quot;/&gt;&lt;/wsp:rsids&gt;&lt;/w:docPr&gt;&lt;w:body&gt;&lt;wx:sect&gt;&lt;w:p wsp:rsidR=&quot;00000000&quot; wsp:rsidRDefault=&quot;006512D8&quot; wsp:rsidP=&quot;006512D8&quot;&gt;&lt;m:oMathPara&gt;&lt;m:oMath&gt;&lt;m:acc&gt;&lt;m:accPr&gt;&lt;m:chr m:val=&quot;â—&quot;/&gt;&lt;m:ctrlPr&gt;&lt;w:rPr&gt;&lt;w:rFonts w:ascii=&quot;Cambria Math&quot; w:h-ansi=&quot;Cambria Math&quot; w:cs=&quot;Arial&quot;/&gt;&lt;wx:font wx:val=&quot;Cambria Math&quot;/&gt;&lt;w:i/&gt;&lt;w:sz-cs w:val=&quot;24&quot;/&gt;&lt;/w:rPr&gt;&lt;/m:ctrlPr&gt;&lt;/m:accPr&gt;&lt;m:e&gt;&lt;m:r&gt;&lt;m:rPr&gt;&lt;m:sty m:val=&quot;p&quot;/&gt;&lt;/m:rPr&gt;&lt;w:rPr&gt;&lt;w:rFonts w:ascii=&quot;Cambria Math&quot; w:h-ansi=&quot;Cambria Math&quot; w:cs=&quot;Arial&quot;/&gt;&lt;wx:font wx:val=&quot;Cambria Math&quot;/&gt;&lt;w:sz-cs w:val=&quot;24&quot;/&gt;&lt;/w:rPr&gt;&lt;m:t&gt;â€“H2O&lt;/m:t&gt;&lt;/m:r&gt;&lt;/m:e&gt;&lt;/m:acc&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4" o:title="" chromakey="white"/>
          </v:shape>
        </w:pict>
      </w:r>
      <w:r w:rsidR="008B3510" w:rsidRPr="008B3510">
        <w:rPr>
          <w:rFonts w:eastAsiaTheme="minorEastAsia" w:cs="Arial"/>
          <w:szCs w:val="24"/>
        </w:rPr>
        <w:fldChar w:fldCharType="end"/>
      </w:r>
      <w:r w:rsidR="00ED4B67" w:rsidRPr="008B3510">
        <w:rPr>
          <w:rFonts w:eastAsia="Times New Roman" w:cs="Arial"/>
          <w:szCs w:val="24"/>
        </w:rPr>
        <w:t xml:space="preserve"> [-NH-</w:t>
      </w:r>
      <w:r w:rsidR="00981B1C" w:rsidRPr="00981B1C">
        <w:rPr>
          <w:rFonts w:cs="Arial"/>
          <w:szCs w:val="24"/>
        </w:rPr>
        <w:t>-(CH</w:t>
      </w:r>
      <w:r w:rsidR="00981B1C" w:rsidRPr="00981B1C">
        <w:rPr>
          <w:rFonts w:cs="Arial"/>
          <w:szCs w:val="24"/>
          <w:vertAlign w:val="subscript"/>
        </w:rPr>
        <w:t>2</w:t>
      </w:r>
      <w:r w:rsidR="00981B1C" w:rsidRPr="00981B1C">
        <w:rPr>
          <w:rFonts w:cs="Arial"/>
          <w:szCs w:val="24"/>
        </w:rPr>
        <w:t>)</w:t>
      </w:r>
      <w:r w:rsidR="00981B1C" w:rsidRPr="00981B1C">
        <w:rPr>
          <w:rFonts w:cs="Arial"/>
          <w:szCs w:val="24"/>
          <w:vertAlign w:val="subscript"/>
        </w:rPr>
        <w:t>6</w:t>
      </w:r>
      <w:r>
        <w:rPr>
          <w:rFonts w:cs="Arial"/>
          <w:szCs w:val="24"/>
        </w:rPr>
        <w:t>-NH-CO</w:t>
      </w:r>
      <w:r w:rsidR="00981B1C" w:rsidRPr="00981B1C">
        <w:rPr>
          <w:rFonts w:cs="Arial"/>
          <w:szCs w:val="24"/>
        </w:rPr>
        <w:t>-(CH</w:t>
      </w:r>
      <w:r w:rsidR="00981B1C" w:rsidRPr="00981B1C">
        <w:rPr>
          <w:rFonts w:cs="Arial"/>
          <w:szCs w:val="24"/>
          <w:vertAlign w:val="subscript"/>
        </w:rPr>
        <w:t>2</w:t>
      </w:r>
      <w:r w:rsidR="00981B1C" w:rsidRPr="00981B1C">
        <w:rPr>
          <w:rFonts w:cs="Arial"/>
          <w:szCs w:val="24"/>
        </w:rPr>
        <w:t>)</w:t>
      </w:r>
      <w:r w:rsidR="00981B1C" w:rsidRPr="00981B1C">
        <w:rPr>
          <w:rFonts w:cs="Arial"/>
          <w:szCs w:val="24"/>
          <w:vertAlign w:val="subscript"/>
        </w:rPr>
        <w:t>4</w:t>
      </w:r>
      <w:r w:rsidR="00981B1C" w:rsidRPr="00981B1C">
        <w:rPr>
          <w:rFonts w:cs="Arial"/>
          <w:szCs w:val="24"/>
        </w:rPr>
        <w:t>-CO-]</w:t>
      </w:r>
      <w:r w:rsidR="00B43A13" w:rsidRPr="000D5CFF">
        <w:rPr>
          <w:rFonts w:cs="Arial"/>
          <w:szCs w:val="24"/>
          <w:vertAlign w:val="subscript"/>
        </w:rPr>
        <w:t>n</w:t>
      </w:r>
      <w:r>
        <w:rPr>
          <w:rFonts w:cs="Arial"/>
          <w:szCs w:val="24"/>
        </w:rPr>
        <w:t xml:space="preserve"> </w:t>
      </w:r>
    </w:p>
    <w:p w:rsidR="00981B1C" w:rsidRDefault="00981B1C" w:rsidP="00981B1C">
      <w:pPr>
        <w:pStyle w:val="ListParagraph"/>
        <w:numPr>
          <w:ilvl w:val="1"/>
          <w:numId w:val="10"/>
        </w:numPr>
        <w:rPr>
          <w:rFonts w:cs="Arial"/>
          <w:szCs w:val="24"/>
        </w:rPr>
      </w:pPr>
      <w:r>
        <w:rPr>
          <w:rFonts w:cs="Arial"/>
          <w:szCs w:val="24"/>
        </w:rPr>
        <w:t>Povprečna molska masa polimera, če je v njem povprečno 3000 monomernih enot:</w:t>
      </w:r>
    </w:p>
    <w:p w:rsidR="00981B1C" w:rsidRDefault="00981B1C" w:rsidP="00981B1C">
      <w:pPr>
        <w:rPr>
          <w:rFonts w:cs="Arial"/>
          <w:szCs w:val="24"/>
        </w:rPr>
      </w:pPr>
      <w:r>
        <w:rPr>
          <w:rFonts w:cs="Arial"/>
          <w:szCs w:val="24"/>
        </w:rPr>
        <w:t xml:space="preserve">Mr (monomera) = 2 x Ar(N) + 12 x Ar(C) + 22 x Ar(H) + 2 x Ar(O) = </w:t>
      </w:r>
    </w:p>
    <w:p w:rsidR="00981B1C" w:rsidRPr="008B3510" w:rsidRDefault="00981B1C" w:rsidP="00981B1C">
      <w:pPr>
        <w:ind w:left="708" w:firstLine="708"/>
        <w:rPr>
          <w:rFonts w:eastAsia="Times New Roman" w:cs="Arial"/>
          <w:szCs w:val="24"/>
        </w:rPr>
      </w:pPr>
      <w:r>
        <w:rPr>
          <w:rFonts w:cs="Arial"/>
          <w:szCs w:val="24"/>
        </w:rPr>
        <w:t xml:space="preserve">= 2 x 14,01 + 12 x 12,01 + 22 x 1,01 + 2 x 16, 00 = 226,36 </w:t>
      </w:r>
      <w:r w:rsidR="008B3510" w:rsidRPr="008B3510">
        <w:rPr>
          <w:rFonts w:eastAsiaTheme="minorEastAsia" w:cs="Arial"/>
          <w:szCs w:val="24"/>
        </w:rPr>
        <w:fldChar w:fldCharType="begin"/>
      </w:r>
      <w:r w:rsidR="008B3510" w:rsidRPr="008B3510">
        <w:rPr>
          <w:rFonts w:eastAsiaTheme="minorEastAsia" w:cs="Arial"/>
          <w:szCs w:val="24"/>
        </w:rPr>
        <w:instrText xml:space="preserve"> QUOTE </w:instrText>
      </w:r>
      <w:r w:rsidR="00223F14">
        <w:rPr>
          <w:position w:val="-11"/>
        </w:rPr>
        <w:pict>
          <v:shape id="_x0000_i1033"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9500A&quot;/&gt;&lt;wsp:rsid wsp:val=&quot;000B1A87&quot;/&gt;&lt;wsp:rsid wsp:val=&quot;000D4A69&quot;/&gt;&lt;wsp:rsid wsp:val=&quot;000D5CFF&quot;/&gt;&lt;wsp:rsid wsp:val=&quot;000D659D&quot;/&gt;&lt;wsp:rsid wsp:val=&quot;000E0A0A&quot;/&gt;&lt;wsp:rsid wsp:val=&quot;001034B2&quot;/&gt;&lt;wsp:rsid wsp:val=&quot;0014258E&quot;/&gt;&lt;wsp:rsid wsp:val=&quot;00184BFF&quot;/&gt;&lt;wsp:rsid wsp:val=&quot;001A5AD7&quot;/&gt;&lt;wsp:rsid wsp:val=&quot;001D6B23&quot;/&gt;&lt;wsp:rsid wsp:val=&quot;001F1067&quot;/&gt;&lt;wsp:rsid wsp:val=&quot;00200289&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B2371&quot;/&gt;&lt;wsp:rsid wsp:val=&quot;003D3F15&quot;/&gt;&lt;wsp:rsid wsp:val=&quot;00497DB1&quot;/&gt;&lt;wsp:rsid wsp:val=&quot;004A4257&quot;/&gt;&lt;wsp:rsid wsp:val=&quot;004D45C9&quot;/&gt;&lt;wsp:rsid wsp:val=&quot;004D4903&quot;/&gt;&lt;wsp:rsid wsp:val=&quot;004E45C0&quot;/&gt;&lt;wsp:rsid wsp:val=&quot;00556439&quot;/&gt;&lt;wsp:rsid wsp:val=&quot;00566F62&quot;/&gt;&lt;wsp:rsid wsp:val=&quot;00593FD9&quot;/&gt;&lt;wsp:rsid wsp:val=&quot;005B7537&quot;/&gt;&lt;wsp:rsid wsp:val=&quot;005C7D32&quot;/&gt;&lt;wsp:rsid wsp:val=&quot;0060317E&quot;/&gt;&lt;wsp:rsid wsp:val=&quot;00624484&quot;/&gt;&lt;wsp:rsid wsp:val=&quot;00653831&quot;/&gt;&lt;wsp:rsid wsp:val=&quot;006944EB&quot;/&gt;&lt;wsp:rsid wsp:val=&quot;00695156&quot;/&gt;&lt;wsp:rsid wsp:val=&quot;006A410B&quot;/&gt;&lt;wsp:rsid wsp:val=&quot;006A5F71&quot;/&gt;&lt;wsp:rsid wsp:val=&quot;006D209F&quot;/&gt;&lt;wsp:rsid wsp:val=&quot;0071438A&quot;/&gt;&lt;wsp:rsid wsp:val=&quot;00720E25&quot;/&gt;&lt;wsp:rsid wsp:val=&quot;007318A7&quot;/&gt;&lt;wsp:rsid wsp:val=&quot;007630AA&quot;/&gt;&lt;wsp:rsid wsp:val=&quot;00766009&quot;/&gt;&lt;wsp:rsid wsp:val=&quot;007A6655&quot;/&gt;&lt;wsp:rsid wsp:val=&quot;007B7CFE&quot;/&gt;&lt;wsp:rsid wsp:val=&quot;008030DE&quot;/&gt;&lt;wsp:rsid wsp:val=&quot;008300D2&quot;/&gt;&lt;wsp:rsid wsp:val=&quot;00857936&quot;/&gt;&lt;wsp:rsid wsp:val=&quot;008849B1&quot;/&gt;&lt;wsp:rsid wsp:val=&quot;00894263&quot;/&gt;&lt;wsp:rsid wsp:val=&quot;008A5957&quot;/&gt;&lt;wsp:rsid wsp:val=&quot;008B329C&quot;/&gt;&lt;wsp:rsid wsp:val=&quot;008B3510&quot;/&gt;&lt;wsp:rsid wsp:val=&quot;0092250A&quot;/&gt;&lt;wsp:rsid wsp:val=&quot;009525FD&quot;/&gt;&lt;wsp:rsid wsp:val=&quot;00961355&quot;/&gt;&lt;wsp:rsid wsp:val=&quot;00976372&quot;/&gt;&lt;wsp:rsid wsp:val=&quot;00976D75&quot;/&gt;&lt;wsp:rsid wsp:val=&quot;0098075D&quot;/&gt;&lt;wsp:rsid wsp:val=&quot;00981B1C&quot;/&gt;&lt;wsp:rsid wsp:val=&quot;00A06E95&quot;/&gt;&lt;wsp:rsid wsp:val=&quot;00A30C61&quot;/&gt;&lt;wsp:rsid wsp:val=&quot;00A71614&quot;/&gt;&lt;wsp:rsid wsp:val=&quot;00AC2863&quot;/&gt;&lt;wsp:rsid wsp:val=&quot;00AE4777&quot;/&gt;&lt;wsp:rsid wsp:val=&quot;00AF0FF3&quot;/&gt;&lt;wsp:rsid wsp:val=&quot;00B43A13&quot;/&gt;&lt;wsp:rsid wsp:val=&quot;00B77DF7&quot;/&gt;&lt;wsp:rsid wsp:val=&quot;00B9100E&quot;/&gt;&lt;wsp:rsid wsp:val=&quot;00BA6D02&quot;/&gt;&lt;wsp:rsid wsp:val=&quot;00BE2E97&quot;/&gt;&lt;wsp:rsid wsp:val=&quot;00C05E61&quot;/&gt;&lt;wsp:rsid wsp:val=&quot;00C352AD&quot;/&gt;&lt;wsp:rsid wsp:val=&quot;00C355E7&quot;/&gt;&lt;wsp:rsid wsp:val=&quot;00C475D5&quot;/&gt;&lt;wsp:rsid wsp:val=&quot;00C66252&quot;/&gt;&lt;wsp:rsid wsp:val=&quot;00C71A05&quot;/&gt;&lt;wsp:rsid wsp:val=&quot;00CB315F&quot;/&gt;&lt;wsp:rsid wsp:val=&quot;00CD0E6F&quot;/&gt;&lt;wsp:rsid wsp:val=&quot;00CE587D&quot;/&gt;&lt;wsp:rsid wsp:val=&quot;00CE67D1&quot;/&gt;&lt;wsp:rsid wsp:val=&quot;00D205F0&quot;/&gt;&lt;wsp:rsid wsp:val=&quot;00D57837&quot;/&gt;&lt;wsp:rsid wsp:val=&quot;00D65296&quot;/&gt;&lt;wsp:rsid wsp:val=&quot;00D7683B&quot;/&gt;&lt;wsp:rsid wsp:val=&quot;00D94D6A&quot;/&gt;&lt;wsp:rsid wsp:val=&quot;00DC1309&quot;/&gt;&lt;wsp:rsid wsp:val=&quot;00DC5797&quot;/&gt;&lt;wsp:rsid wsp:val=&quot;00DD25DD&quot;/&gt;&lt;wsp:rsid wsp:val=&quot;00DF52C1&quot;/&gt;&lt;wsp:rsid wsp:val=&quot;00E07E37&quot;/&gt;&lt;wsp:rsid wsp:val=&quot;00ED4B67&quot;/&gt;&lt;wsp:rsid wsp:val=&quot;00EE0B09&quot;/&gt;&lt;wsp:rsid wsp:val=&quot;00EF7632&quot;/&gt;&lt;wsp:rsid wsp:val=&quot;00F54A0B&quot;/&gt;&lt;wsp:rsid wsp:val=&quot;00F654BF&quot;/&gt;&lt;wsp:rsid wsp:val=&quot;00F91FE8&quot;/&gt;&lt;wsp:rsid wsp:val=&quot;00FC3FD3&quot;/&gt;&lt;wsp:rsid wsp:val=&quot;00FD56C6&quot;/&gt;&lt;wsp:rsid wsp:val=&quot;00FE083C&quot;/&gt;&lt;/wsp:rsids&gt;&lt;/w:docPr&gt;&lt;w:body&gt;&lt;wx:sect&gt;&lt;w:p wsp:rsidR=&quot;00000000&quot; wsp:rsidRDefault=&quot;0009500A&quot; wsp:rsidP=&quot;0009500A&quot;&gt;&lt;m:oMathPara&gt;&lt;m:oMath&gt;&lt;m:r&gt;&lt;w:rPr&gt;&lt;w:rFonts w:ascii=&quot;Cambria Math&quot; w:h-ansi=&quot;Cambria Math&quot; w:cs=&quot;Arial&quot;/&gt;&lt;wx:font wx:val=&quot;Cambria Math&quot;/&gt;&lt;w:i/&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8B3510" w:rsidRPr="008B3510">
        <w:rPr>
          <w:rFonts w:eastAsiaTheme="minorEastAsia" w:cs="Arial"/>
          <w:szCs w:val="24"/>
        </w:rPr>
        <w:instrText xml:space="preserve"> </w:instrText>
      </w:r>
      <w:r w:rsidR="008B3510" w:rsidRPr="008B3510">
        <w:rPr>
          <w:rFonts w:eastAsiaTheme="minorEastAsia" w:cs="Arial"/>
          <w:szCs w:val="24"/>
        </w:rPr>
        <w:fldChar w:fldCharType="separate"/>
      </w:r>
      <w:r w:rsidR="00223F14">
        <w:rPr>
          <w:position w:val="-11"/>
        </w:rPr>
        <w:pict>
          <v:shape id="_x0000_i1034"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9500A&quot;/&gt;&lt;wsp:rsid wsp:val=&quot;000B1A87&quot;/&gt;&lt;wsp:rsid wsp:val=&quot;000D4A69&quot;/&gt;&lt;wsp:rsid wsp:val=&quot;000D5CFF&quot;/&gt;&lt;wsp:rsid wsp:val=&quot;000D659D&quot;/&gt;&lt;wsp:rsid wsp:val=&quot;000E0A0A&quot;/&gt;&lt;wsp:rsid wsp:val=&quot;001034B2&quot;/&gt;&lt;wsp:rsid wsp:val=&quot;0014258E&quot;/&gt;&lt;wsp:rsid wsp:val=&quot;00184BFF&quot;/&gt;&lt;wsp:rsid wsp:val=&quot;001A5AD7&quot;/&gt;&lt;wsp:rsid wsp:val=&quot;001D6B23&quot;/&gt;&lt;wsp:rsid wsp:val=&quot;001F1067&quot;/&gt;&lt;wsp:rsid wsp:val=&quot;00200289&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B2371&quot;/&gt;&lt;wsp:rsid wsp:val=&quot;003D3F15&quot;/&gt;&lt;wsp:rsid wsp:val=&quot;00497DB1&quot;/&gt;&lt;wsp:rsid wsp:val=&quot;004A4257&quot;/&gt;&lt;wsp:rsid wsp:val=&quot;004D45C9&quot;/&gt;&lt;wsp:rsid wsp:val=&quot;004D4903&quot;/&gt;&lt;wsp:rsid wsp:val=&quot;004E45C0&quot;/&gt;&lt;wsp:rsid wsp:val=&quot;00556439&quot;/&gt;&lt;wsp:rsid wsp:val=&quot;00566F62&quot;/&gt;&lt;wsp:rsid wsp:val=&quot;00593FD9&quot;/&gt;&lt;wsp:rsid wsp:val=&quot;005B7537&quot;/&gt;&lt;wsp:rsid wsp:val=&quot;005C7D32&quot;/&gt;&lt;wsp:rsid wsp:val=&quot;0060317E&quot;/&gt;&lt;wsp:rsid wsp:val=&quot;00624484&quot;/&gt;&lt;wsp:rsid wsp:val=&quot;00653831&quot;/&gt;&lt;wsp:rsid wsp:val=&quot;006944EB&quot;/&gt;&lt;wsp:rsid wsp:val=&quot;00695156&quot;/&gt;&lt;wsp:rsid wsp:val=&quot;006A410B&quot;/&gt;&lt;wsp:rsid wsp:val=&quot;006A5F71&quot;/&gt;&lt;wsp:rsid wsp:val=&quot;006D209F&quot;/&gt;&lt;wsp:rsid wsp:val=&quot;0071438A&quot;/&gt;&lt;wsp:rsid wsp:val=&quot;00720E25&quot;/&gt;&lt;wsp:rsid wsp:val=&quot;007318A7&quot;/&gt;&lt;wsp:rsid wsp:val=&quot;007630AA&quot;/&gt;&lt;wsp:rsid wsp:val=&quot;00766009&quot;/&gt;&lt;wsp:rsid wsp:val=&quot;007A6655&quot;/&gt;&lt;wsp:rsid wsp:val=&quot;007B7CFE&quot;/&gt;&lt;wsp:rsid wsp:val=&quot;008030DE&quot;/&gt;&lt;wsp:rsid wsp:val=&quot;008300D2&quot;/&gt;&lt;wsp:rsid wsp:val=&quot;00857936&quot;/&gt;&lt;wsp:rsid wsp:val=&quot;008849B1&quot;/&gt;&lt;wsp:rsid wsp:val=&quot;00894263&quot;/&gt;&lt;wsp:rsid wsp:val=&quot;008A5957&quot;/&gt;&lt;wsp:rsid wsp:val=&quot;008B329C&quot;/&gt;&lt;wsp:rsid wsp:val=&quot;008B3510&quot;/&gt;&lt;wsp:rsid wsp:val=&quot;0092250A&quot;/&gt;&lt;wsp:rsid wsp:val=&quot;009525FD&quot;/&gt;&lt;wsp:rsid wsp:val=&quot;00961355&quot;/&gt;&lt;wsp:rsid wsp:val=&quot;00976372&quot;/&gt;&lt;wsp:rsid wsp:val=&quot;00976D75&quot;/&gt;&lt;wsp:rsid wsp:val=&quot;0098075D&quot;/&gt;&lt;wsp:rsid wsp:val=&quot;00981B1C&quot;/&gt;&lt;wsp:rsid wsp:val=&quot;00A06E95&quot;/&gt;&lt;wsp:rsid wsp:val=&quot;00A30C61&quot;/&gt;&lt;wsp:rsid wsp:val=&quot;00A71614&quot;/&gt;&lt;wsp:rsid wsp:val=&quot;00AC2863&quot;/&gt;&lt;wsp:rsid wsp:val=&quot;00AE4777&quot;/&gt;&lt;wsp:rsid wsp:val=&quot;00AF0FF3&quot;/&gt;&lt;wsp:rsid wsp:val=&quot;00B43A13&quot;/&gt;&lt;wsp:rsid wsp:val=&quot;00B77DF7&quot;/&gt;&lt;wsp:rsid wsp:val=&quot;00B9100E&quot;/&gt;&lt;wsp:rsid wsp:val=&quot;00BA6D02&quot;/&gt;&lt;wsp:rsid wsp:val=&quot;00BE2E97&quot;/&gt;&lt;wsp:rsid wsp:val=&quot;00C05E61&quot;/&gt;&lt;wsp:rsid wsp:val=&quot;00C352AD&quot;/&gt;&lt;wsp:rsid wsp:val=&quot;00C355E7&quot;/&gt;&lt;wsp:rsid wsp:val=&quot;00C475D5&quot;/&gt;&lt;wsp:rsid wsp:val=&quot;00C66252&quot;/&gt;&lt;wsp:rsid wsp:val=&quot;00C71A05&quot;/&gt;&lt;wsp:rsid wsp:val=&quot;00CB315F&quot;/&gt;&lt;wsp:rsid wsp:val=&quot;00CD0E6F&quot;/&gt;&lt;wsp:rsid wsp:val=&quot;00CE587D&quot;/&gt;&lt;wsp:rsid wsp:val=&quot;00CE67D1&quot;/&gt;&lt;wsp:rsid wsp:val=&quot;00D205F0&quot;/&gt;&lt;wsp:rsid wsp:val=&quot;00D57837&quot;/&gt;&lt;wsp:rsid wsp:val=&quot;00D65296&quot;/&gt;&lt;wsp:rsid wsp:val=&quot;00D7683B&quot;/&gt;&lt;wsp:rsid wsp:val=&quot;00D94D6A&quot;/&gt;&lt;wsp:rsid wsp:val=&quot;00DC1309&quot;/&gt;&lt;wsp:rsid wsp:val=&quot;00DC5797&quot;/&gt;&lt;wsp:rsid wsp:val=&quot;00DD25DD&quot;/&gt;&lt;wsp:rsid wsp:val=&quot;00DF52C1&quot;/&gt;&lt;wsp:rsid wsp:val=&quot;00E07E37&quot;/&gt;&lt;wsp:rsid wsp:val=&quot;00ED4B67&quot;/&gt;&lt;wsp:rsid wsp:val=&quot;00EE0B09&quot;/&gt;&lt;wsp:rsid wsp:val=&quot;00EF7632&quot;/&gt;&lt;wsp:rsid wsp:val=&quot;00F54A0B&quot;/&gt;&lt;wsp:rsid wsp:val=&quot;00F654BF&quot;/&gt;&lt;wsp:rsid wsp:val=&quot;00F91FE8&quot;/&gt;&lt;wsp:rsid wsp:val=&quot;00FC3FD3&quot;/&gt;&lt;wsp:rsid wsp:val=&quot;00FD56C6&quot;/&gt;&lt;wsp:rsid wsp:val=&quot;00FE083C&quot;/&gt;&lt;/wsp:rsids&gt;&lt;/w:docPr&gt;&lt;w:body&gt;&lt;wx:sect&gt;&lt;w:p wsp:rsidR=&quot;00000000&quot; wsp:rsidRDefault=&quot;0009500A&quot; wsp:rsidP=&quot;0009500A&quot;&gt;&lt;m:oMathPara&gt;&lt;m:oMath&gt;&lt;m:r&gt;&lt;w:rPr&gt;&lt;w:rFonts w:ascii=&quot;Cambria Math&quot; w:h-ansi=&quot;Cambria Math&quot; w:cs=&quot;Arial&quot;/&gt;&lt;wx:font wx:val=&quot;Cambria Math&quot;/&gt;&lt;w:i/&gt;&lt;w:sz-cs w:val=&quot;24&quot;/&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8B3510" w:rsidRPr="008B3510">
        <w:rPr>
          <w:rFonts w:eastAsiaTheme="minorEastAsia" w:cs="Arial"/>
          <w:szCs w:val="24"/>
        </w:rPr>
        <w:fldChar w:fldCharType="end"/>
      </w:r>
      <w:r w:rsidRPr="008B3510">
        <w:rPr>
          <w:rFonts w:eastAsia="Times New Roman" w:cs="Arial"/>
          <w:szCs w:val="24"/>
        </w:rPr>
        <w:t xml:space="preserve"> </w:t>
      </w:r>
    </w:p>
    <w:p w:rsidR="00981B1C" w:rsidRPr="00894263" w:rsidRDefault="008B3510" w:rsidP="00981B1C">
      <w:pPr>
        <w:ind w:left="708" w:firstLine="708"/>
        <w:rPr>
          <w:rFonts w:cs="Arial"/>
          <w:szCs w:val="24"/>
        </w:rPr>
      </w:pPr>
      <w:r w:rsidRPr="008B3510">
        <w:rPr>
          <w:rFonts w:eastAsiaTheme="minorEastAsia" w:cs="Arial"/>
          <w:szCs w:val="24"/>
        </w:rPr>
        <w:fldChar w:fldCharType="begin"/>
      </w:r>
      <w:r w:rsidRPr="008B3510">
        <w:rPr>
          <w:rFonts w:eastAsiaTheme="minorEastAsia" w:cs="Arial"/>
          <w:szCs w:val="24"/>
        </w:rPr>
        <w:instrText xml:space="preserve"> QUOTE </w:instrText>
      </w:r>
      <w:r w:rsidR="00223F14">
        <w:rPr>
          <w:position w:val="-11"/>
        </w:rPr>
        <w:pict>
          <v:shape id="_x0000_i1035" type="#_x0000_t75" style="width:12.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4DD&quot;/&gt;&lt;wsp:rsid wsp:val=&quot;000D4A69&quot;/&gt;&lt;wsp:rsid wsp:val=&quot;000D5CFF&quot;/&gt;&lt;wsp:rsid wsp:val=&quot;000D659D&quot;/&gt;&lt;wsp:rsid wsp:val=&quot;000E0A0A&quot;/&gt;&lt;wsp:rsid wsp:val=&quot;001034B2&quot;/&gt;&lt;wsp:rsid wsp:val=&quot;0014258E&quot;/&gt;&lt;wsp:rsid wsp:val=&quot;00184BFF&quot;/&gt;&lt;wsp:rsid wsp:val=&quot;001A5AD7&quot;/&gt;&lt;wsp:rsid wsp:val=&quot;001D6B23&quot;/&gt;&lt;wsp:rsid wsp:val=&quot;001F1067&quot;/&gt;&lt;wsp:rsid wsp:val=&quot;00200289&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B2371&quot;/&gt;&lt;wsp:rsid wsp:val=&quot;003D3F15&quot;/&gt;&lt;wsp:rsid wsp:val=&quot;00497DB1&quot;/&gt;&lt;wsp:rsid wsp:val=&quot;004A4257&quot;/&gt;&lt;wsp:rsid wsp:val=&quot;004D45C9&quot;/&gt;&lt;wsp:rsid wsp:val=&quot;004D4903&quot;/&gt;&lt;wsp:rsid wsp:val=&quot;004E45C0&quot;/&gt;&lt;wsp:rsid wsp:val=&quot;00556439&quot;/&gt;&lt;wsp:rsid wsp:val=&quot;00566F62&quot;/&gt;&lt;wsp:rsid wsp:val=&quot;00593FD9&quot;/&gt;&lt;wsp:rsid wsp:val=&quot;005B7537&quot;/&gt;&lt;wsp:rsid wsp:val=&quot;005C7D32&quot;/&gt;&lt;wsp:rsid wsp:val=&quot;0060317E&quot;/&gt;&lt;wsp:rsid wsp:val=&quot;00624484&quot;/&gt;&lt;wsp:rsid wsp:val=&quot;00653831&quot;/&gt;&lt;wsp:rsid wsp:val=&quot;006944EB&quot;/&gt;&lt;wsp:rsid wsp:val=&quot;00695156&quot;/&gt;&lt;wsp:rsid wsp:val=&quot;006A410B&quot;/&gt;&lt;wsp:rsid wsp:val=&quot;006A5F71&quot;/&gt;&lt;wsp:rsid wsp:val=&quot;006D209F&quot;/&gt;&lt;wsp:rsid wsp:val=&quot;0071438A&quot;/&gt;&lt;wsp:rsid wsp:val=&quot;00720E25&quot;/&gt;&lt;wsp:rsid wsp:val=&quot;007318A7&quot;/&gt;&lt;wsp:rsid wsp:val=&quot;007630AA&quot;/&gt;&lt;wsp:rsid wsp:val=&quot;00766009&quot;/&gt;&lt;wsp:rsid wsp:val=&quot;007A6655&quot;/&gt;&lt;wsp:rsid wsp:val=&quot;007B7CFE&quot;/&gt;&lt;wsp:rsid wsp:val=&quot;008030DE&quot;/&gt;&lt;wsp:rsid wsp:val=&quot;008300D2&quot;/&gt;&lt;wsp:rsid wsp:val=&quot;00857936&quot;/&gt;&lt;wsp:rsid wsp:val=&quot;008849B1&quot;/&gt;&lt;wsp:rsid wsp:val=&quot;00894263&quot;/&gt;&lt;wsp:rsid wsp:val=&quot;008A5957&quot;/&gt;&lt;wsp:rsid wsp:val=&quot;008B329C&quot;/&gt;&lt;wsp:rsid wsp:val=&quot;008B3510&quot;/&gt;&lt;wsp:rsid wsp:val=&quot;0092250A&quot;/&gt;&lt;wsp:rsid wsp:val=&quot;009525FD&quot;/&gt;&lt;wsp:rsid wsp:val=&quot;00961355&quot;/&gt;&lt;wsp:rsid wsp:val=&quot;00976372&quot;/&gt;&lt;wsp:rsid wsp:val=&quot;00976D75&quot;/&gt;&lt;wsp:rsid wsp:val=&quot;0098075D&quot;/&gt;&lt;wsp:rsid wsp:val=&quot;00981B1C&quot;/&gt;&lt;wsp:rsid wsp:val=&quot;00A06E95&quot;/&gt;&lt;wsp:rsid wsp:val=&quot;00A30C61&quot;/&gt;&lt;wsp:rsid wsp:val=&quot;00A71614&quot;/&gt;&lt;wsp:rsid wsp:val=&quot;00AC2863&quot;/&gt;&lt;wsp:rsid wsp:val=&quot;00AE4777&quot;/&gt;&lt;wsp:rsid wsp:val=&quot;00AF0FF3&quot;/&gt;&lt;wsp:rsid wsp:val=&quot;00B43A13&quot;/&gt;&lt;wsp:rsid wsp:val=&quot;00B77DF7&quot;/&gt;&lt;wsp:rsid wsp:val=&quot;00B9100E&quot;/&gt;&lt;wsp:rsid wsp:val=&quot;00BA6D02&quot;/&gt;&lt;wsp:rsid wsp:val=&quot;00BE2E97&quot;/&gt;&lt;wsp:rsid wsp:val=&quot;00C05E61&quot;/&gt;&lt;wsp:rsid wsp:val=&quot;00C352AD&quot;/&gt;&lt;wsp:rsid wsp:val=&quot;00C355E7&quot;/&gt;&lt;wsp:rsid wsp:val=&quot;00C475D5&quot;/&gt;&lt;wsp:rsid wsp:val=&quot;00C66252&quot;/&gt;&lt;wsp:rsid wsp:val=&quot;00C71A05&quot;/&gt;&lt;wsp:rsid wsp:val=&quot;00CB315F&quot;/&gt;&lt;wsp:rsid wsp:val=&quot;00CD0E6F&quot;/&gt;&lt;wsp:rsid wsp:val=&quot;00CE587D&quot;/&gt;&lt;wsp:rsid wsp:val=&quot;00CE67D1&quot;/&gt;&lt;wsp:rsid wsp:val=&quot;00D205F0&quot;/&gt;&lt;wsp:rsid wsp:val=&quot;00D57837&quot;/&gt;&lt;wsp:rsid wsp:val=&quot;00D65296&quot;/&gt;&lt;wsp:rsid wsp:val=&quot;00D7683B&quot;/&gt;&lt;wsp:rsid wsp:val=&quot;00D94D6A&quot;/&gt;&lt;wsp:rsid wsp:val=&quot;00DC1309&quot;/&gt;&lt;wsp:rsid wsp:val=&quot;00DC5797&quot;/&gt;&lt;wsp:rsid wsp:val=&quot;00DD25DD&quot;/&gt;&lt;wsp:rsid wsp:val=&quot;00DF52C1&quot;/&gt;&lt;wsp:rsid wsp:val=&quot;00E07E37&quot;/&gt;&lt;wsp:rsid wsp:val=&quot;00ED4B67&quot;/&gt;&lt;wsp:rsid wsp:val=&quot;00EE0B09&quot;/&gt;&lt;wsp:rsid wsp:val=&quot;00EF7632&quot;/&gt;&lt;wsp:rsid wsp:val=&quot;00F54A0B&quot;/&gt;&lt;wsp:rsid wsp:val=&quot;00F654BF&quot;/&gt;&lt;wsp:rsid wsp:val=&quot;00F91FE8&quot;/&gt;&lt;wsp:rsid wsp:val=&quot;00FC3FD3&quot;/&gt;&lt;wsp:rsid wsp:val=&quot;00FD56C6&quot;/&gt;&lt;wsp:rsid wsp:val=&quot;00FE083C&quot;/&gt;&lt;/wsp:rsids&gt;&lt;/w:docPr&gt;&lt;w:body&gt;&lt;wx:sect&gt;&lt;w:p wsp:rsidR=&quot;00000000&quot; wsp:rsidRDefault=&quot;000D44DD&quot; wsp:rsidP=&quot;000D44DD&quot;&gt;&lt;m:oMathPara&gt;&lt;m:oMath&gt;&lt;m:r&gt;&lt;w:rPr&gt;&lt;w:rFonts w:ascii=&quot;Cambria Math&quot; w:fareast=&quot;Times New Roman&quot; w:h-ansi=&quot;Cambria Math&quot; w:cs=&quot;Arial&quot;/&gt;&lt;wx:font wx:val=&quot;Cambria Math&quot;/&gt;&lt;w:i/&gt;&lt;w:sz-cs w:val=&quot;24&quot;/&gt;&lt;/w:rPr&gt;&lt;m:t&gt;â†’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Pr="008B3510">
        <w:rPr>
          <w:rFonts w:eastAsiaTheme="minorEastAsia" w:cs="Arial"/>
          <w:szCs w:val="24"/>
        </w:rPr>
        <w:instrText xml:space="preserve"> </w:instrText>
      </w:r>
      <w:r w:rsidRPr="008B3510">
        <w:rPr>
          <w:rFonts w:eastAsiaTheme="minorEastAsia" w:cs="Arial"/>
          <w:szCs w:val="24"/>
        </w:rPr>
        <w:fldChar w:fldCharType="separate"/>
      </w:r>
      <w:r w:rsidR="00223F14">
        <w:rPr>
          <w:position w:val="-11"/>
        </w:rPr>
        <w:pict>
          <v:shape id="_x0000_i1036" type="#_x0000_t75" style="width:12.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4DD&quot;/&gt;&lt;wsp:rsid wsp:val=&quot;000D4A69&quot;/&gt;&lt;wsp:rsid wsp:val=&quot;000D5CFF&quot;/&gt;&lt;wsp:rsid wsp:val=&quot;000D659D&quot;/&gt;&lt;wsp:rsid wsp:val=&quot;000E0A0A&quot;/&gt;&lt;wsp:rsid wsp:val=&quot;001034B2&quot;/&gt;&lt;wsp:rsid wsp:val=&quot;0014258E&quot;/&gt;&lt;wsp:rsid wsp:val=&quot;00184BFF&quot;/&gt;&lt;wsp:rsid wsp:val=&quot;001A5AD7&quot;/&gt;&lt;wsp:rsid wsp:val=&quot;001D6B23&quot;/&gt;&lt;wsp:rsid wsp:val=&quot;001F1067&quot;/&gt;&lt;wsp:rsid wsp:val=&quot;00200289&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B2371&quot;/&gt;&lt;wsp:rsid wsp:val=&quot;003D3F15&quot;/&gt;&lt;wsp:rsid wsp:val=&quot;00497DB1&quot;/&gt;&lt;wsp:rsid wsp:val=&quot;004A4257&quot;/&gt;&lt;wsp:rsid wsp:val=&quot;004D45C9&quot;/&gt;&lt;wsp:rsid wsp:val=&quot;004D4903&quot;/&gt;&lt;wsp:rsid wsp:val=&quot;004E45C0&quot;/&gt;&lt;wsp:rsid wsp:val=&quot;00556439&quot;/&gt;&lt;wsp:rsid wsp:val=&quot;00566F62&quot;/&gt;&lt;wsp:rsid wsp:val=&quot;00593FD9&quot;/&gt;&lt;wsp:rsid wsp:val=&quot;005B7537&quot;/&gt;&lt;wsp:rsid wsp:val=&quot;005C7D32&quot;/&gt;&lt;wsp:rsid wsp:val=&quot;0060317E&quot;/&gt;&lt;wsp:rsid wsp:val=&quot;00624484&quot;/&gt;&lt;wsp:rsid wsp:val=&quot;00653831&quot;/&gt;&lt;wsp:rsid wsp:val=&quot;006944EB&quot;/&gt;&lt;wsp:rsid wsp:val=&quot;00695156&quot;/&gt;&lt;wsp:rsid wsp:val=&quot;006A410B&quot;/&gt;&lt;wsp:rsid wsp:val=&quot;006A5F71&quot;/&gt;&lt;wsp:rsid wsp:val=&quot;006D209F&quot;/&gt;&lt;wsp:rsid wsp:val=&quot;0071438A&quot;/&gt;&lt;wsp:rsid wsp:val=&quot;00720E25&quot;/&gt;&lt;wsp:rsid wsp:val=&quot;007318A7&quot;/&gt;&lt;wsp:rsid wsp:val=&quot;007630AA&quot;/&gt;&lt;wsp:rsid wsp:val=&quot;00766009&quot;/&gt;&lt;wsp:rsid wsp:val=&quot;007A6655&quot;/&gt;&lt;wsp:rsid wsp:val=&quot;007B7CFE&quot;/&gt;&lt;wsp:rsid wsp:val=&quot;008030DE&quot;/&gt;&lt;wsp:rsid wsp:val=&quot;008300D2&quot;/&gt;&lt;wsp:rsid wsp:val=&quot;00857936&quot;/&gt;&lt;wsp:rsid wsp:val=&quot;008849B1&quot;/&gt;&lt;wsp:rsid wsp:val=&quot;00894263&quot;/&gt;&lt;wsp:rsid wsp:val=&quot;008A5957&quot;/&gt;&lt;wsp:rsid wsp:val=&quot;008B329C&quot;/&gt;&lt;wsp:rsid wsp:val=&quot;008B3510&quot;/&gt;&lt;wsp:rsid wsp:val=&quot;0092250A&quot;/&gt;&lt;wsp:rsid wsp:val=&quot;009525FD&quot;/&gt;&lt;wsp:rsid wsp:val=&quot;00961355&quot;/&gt;&lt;wsp:rsid wsp:val=&quot;00976372&quot;/&gt;&lt;wsp:rsid wsp:val=&quot;00976D75&quot;/&gt;&lt;wsp:rsid wsp:val=&quot;0098075D&quot;/&gt;&lt;wsp:rsid wsp:val=&quot;00981B1C&quot;/&gt;&lt;wsp:rsid wsp:val=&quot;00A06E95&quot;/&gt;&lt;wsp:rsid wsp:val=&quot;00A30C61&quot;/&gt;&lt;wsp:rsid wsp:val=&quot;00A71614&quot;/&gt;&lt;wsp:rsid wsp:val=&quot;00AC2863&quot;/&gt;&lt;wsp:rsid wsp:val=&quot;00AE4777&quot;/&gt;&lt;wsp:rsid wsp:val=&quot;00AF0FF3&quot;/&gt;&lt;wsp:rsid wsp:val=&quot;00B43A13&quot;/&gt;&lt;wsp:rsid wsp:val=&quot;00B77DF7&quot;/&gt;&lt;wsp:rsid wsp:val=&quot;00B9100E&quot;/&gt;&lt;wsp:rsid wsp:val=&quot;00BA6D02&quot;/&gt;&lt;wsp:rsid wsp:val=&quot;00BE2E97&quot;/&gt;&lt;wsp:rsid wsp:val=&quot;00C05E61&quot;/&gt;&lt;wsp:rsid wsp:val=&quot;00C352AD&quot;/&gt;&lt;wsp:rsid wsp:val=&quot;00C355E7&quot;/&gt;&lt;wsp:rsid wsp:val=&quot;00C475D5&quot;/&gt;&lt;wsp:rsid wsp:val=&quot;00C66252&quot;/&gt;&lt;wsp:rsid wsp:val=&quot;00C71A05&quot;/&gt;&lt;wsp:rsid wsp:val=&quot;00CB315F&quot;/&gt;&lt;wsp:rsid wsp:val=&quot;00CD0E6F&quot;/&gt;&lt;wsp:rsid wsp:val=&quot;00CE587D&quot;/&gt;&lt;wsp:rsid wsp:val=&quot;00CE67D1&quot;/&gt;&lt;wsp:rsid wsp:val=&quot;00D205F0&quot;/&gt;&lt;wsp:rsid wsp:val=&quot;00D57837&quot;/&gt;&lt;wsp:rsid wsp:val=&quot;00D65296&quot;/&gt;&lt;wsp:rsid wsp:val=&quot;00D7683B&quot;/&gt;&lt;wsp:rsid wsp:val=&quot;00D94D6A&quot;/&gt;&lt;wsp:rsid wsp:val=&quot;00DC1309&quot;/&gt;&lt;wsp:rsid wsp:val=&quot;00DC5797&quot;/&gt;&lt;wsp:rsid wsp:val=&quot;00DD25DD&quot;/&gt;&lt;wsp:rsid wsp:val=&quot;00DF52C1&quot;/&gt;&lt;wsp:rsid wsp:val=&quot;00E07E37&quot;/&gt;&lt;wsp:rsid wsp:val=&quot;00ED4B67&quot;/&gt;&lt;wsp:rsid wsp:val=&quot;00EE0B09&quot;/&gt;&lt;wsp:rsid wsp:val=&quot;00EF7632&quot;/&gt;&lt;wsp:rsid wsp:val=&quot;00F54A0B&quot;/&gt;&lt;wsp:rsid wsp:val=&quot;00F654BF&quot;/&gt;&lt;wsp:rsid wsp:val=&quot;00F91FE8&quot;/&gt;&lt;wsp:rsid wsp:val=&quot;00FC3FD3&quot;/&gt;&lt;wsp:rsid wsp:val=&quot;00FD56C6&quot;/&gt;&lt;wsp:rsid wsp:val=&quot;00FE083C&quot;/&gt;&lt;/wsp:rsids&gt;&lt;/w:docPr&gt;&lt;w:body&gt;&lt;wx:sect&gt;&lt;w:p wsp:rsidR=&quot;00000000&quot; wsp:rsidRDefault=&quot;000D44DD&quot; wsp:rsidP=&quot;000D44DD&quot;&gt;&lt;m:oMathPara&gt;&lt;m:oMath&gt;&lt;m:r&gt;&lt;w:rPr&gt;&lt;w:rFonts w:ascii=&quot;Cambria Math&quot; w:fareast=&quot;Times New Roman&quot; w:h-ansi=&quot;Cambria Math&quot; w:cs=&quot;Arial&quot;/&gt;&lt;wx:font wx:val=&quot;Cambria Math&quot;/&gt;&lt;w:i/&gt;&lt;w:sz-cs w:val=&quot;24&quot;/&gt;&lt;/w:rPr&gt;&lt;m:t&gt;â†’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6" o:title="" chromakey="white"/>
          </v:shape>
        </w:pict>
      </w:r>
      <w:r w:rsidRPr="008B3510">
        <w:rPr>
          <w:rFonts w:eastAsiaTheme="minorEastAsia" w:cs="Arial"/>
          <w:szCs w:val="24"/>
        </w:rPr>
        <w:fldChar w:fldCharType="end"/>
      </w:r>
      <w:r w:rsidR="00981B1C" w:rsidRPr="008B3510">
        <w:rPr>
          <w:rFonts w:eastAsia="Times New Roman" w:cs="Arial"/>
          <w:szCs w:val="24"/>
        </w:rPr>
        <w:t>M (monomera) = 226,36 g/mol</w:t>
      </w:r>
    </w:p>
    <w:p w:rsidR="00ED4B67" w:rsidRDefault="00981B1C" w:rsidP="00ED4B67">
      <w:r>
        <w:t xml:space="preserve">M (polimera) = 3000 x M (monomera) = </w:t>
      </w:r>
      <w:r w:rsidRPr="00894263">
        <w:rPr>
          <w:u w:val="single"/>
        </w:rPr>
        <w:t>679080 g/mol</w:t>
      </w:r>
    </w:p>
    <w:p w:rsidR="00894263" w:rsidRDefault="00894263" w:rsidP="00894263">
      <w:pPr>
        <w:pStyle w:val="ListParagraph"/>
        <w:numPr>
          <w:ilvl w:val="1"/>
          <w:numId w:val="10"/>
        </w:numPr>
      </w:pPr>
      <w:r>
        <w:t>Povprečno število monomernih enot, če M (polimera) = 56500 g/mol</w:t>
      </w:r>
    </w:p>
    <w:p w:rsidR="00894263" w:rsidRDefault="00894263" w:rsidP="00894263">
      <w:pPr>
        <w:spacing w:after="0" w:line="240" w:lineRule="auto"/>
        <w:jc w:val="both"/>
        <w:rPr>
          <w:rStyle w:val="apple-style-span"/>
          <w:rFonts w:cs="Arial"/>
          <w:szCs w:val="24"/>
          <w:shd w:val="clear" w:color="auto" w:fill="FFFFFF"/>
        </w:rPr>
      </w:pPr>
      <w:r>
        <w:t xml:space="preserve">56500 g/mol / 226,36 g/mol = 249,6 </w:t>
      </w:r>
      <w:r w:rsidR="008B3510" w:rsidRPr="008B3510">
        <w:rPr>
          <w:rFonts w:eastAsiaTheme="minorEastAsia"/>
        </w:rPr>
        <w:fldChar w:fldCharType="begin"/>
      </w:r>
      <w:r w:rsidR="008B3510" w:rsidRPr="008B3510">
        <w:rPr>
          <w:rFonts w:eastAsiaTheme="minorEastAsia"/>
        </w:rPr>
        <w:instrText xml:space="preserve"> QUOTE </w:instrText>
      </w:r>
      <w:r w:rsidR="00223F14">
        <w:rPr>
          <w:position w:val="-11"/>
        </w:rPr>
        <w:pict>
          <v:shape id="_x0000_i1037"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5CFF&quot;/&gt;&lt;wsp:rsid wsp:val=&quot;000D659D&quot;/&gt;&lt;wsp:rsid wsp:val=&quot;000E0A0A&quot;/&gt;&lt;wsp:rsid wsp:val=&quot;001034B2&quot;/&gt;&lt;wsp:rsid wsp:val=&quot;0014258E&quot;/&gt;&lt;wsp:rsid wsp:val=&quot;00184BFF&quot;/&gt;&lt;wsp:rsid wsp:val=&quot;001A5AD7&quot;/&gt;&lt;wsp:rsid wsp:val=&quot;001D6B23&quot;/&gt;&lt;wsp:rsid wsp:val=&quot;001F1067&quot;/&gt;&lt;wsp:rsid wsp:val=&quot;00200289&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B2371&quot;/&gt;&lt;wsp:rsid wsp:val=&quot;003D3F15&quot;/&gt;&lt;wsp:rsid wsp:val=&quot;00497DB1&quot;/&gt;&lt;wsp:rsid wsp:val=&quot;004A4257&quot;/&gt;&lt;wsp:rsid wsp:val=&quot;004D45C9&quot;/&gt;&lt;wsp:rsid wsp:val=&quot;004D4903&quot;/&gt;&lt;wsp:rsid wsp:val=&quot;004E45C0&quot;/&gt;&lt;wsp:rsid wsp:val=&quot;00556439&quot;/&gt;&lt;wsp:rsid wsp:val=&quot;00566F62&quot;/&gt;&lt;wsp:rsid wsp:val=&quot;00593FD9&quot;/&gt;&lt;wsp:rsid wsp:val=&quot;005B7537&quot;/&gt;&lt;wsp:rsid wsp:val=&quot;005C7D32&quot;/&gt;&lt;wsp:rsid wsp:val=&quot;0060317E&quot;/&gt;&lt;wsp:rsid wsp:val=&quot;00624484&quot;/&gt;&lt;wsp:rsid wsp:val=&quot;00653831&quot;/&gt;&lt;wsp:rsid wsp:val=&quot;006944EB&quot;/&gt;&lt;wsp:rsid wsp:val=&quot;00695156&quot;/&gt;&lt;wsp:rsid wsp:val=&quot;006A410B&quot;/&gt;&lt;wsp:rsid wsp:val=&quot;006A5F71&quot;/&gt;&lt;wsp:rsid wsp:val=&quot;006D209F&quot;/&gt;&lt;wsp:rsid wsp:val=&quot;0071438A&quot;/&gt;&lt;wsp:rsid wsp:val=&quot;00720E25&quot;/&gt;&lt;wsp:rsid wsp:val=&quot;007318A7&quot;/&gt;&lt;wsp:rsid wsp:val=&quot;007630AA&quot;/&gt;&lt;wsp:rsid wsp:val=&quot;00766009&quot;/&gt;&lt;wsp:rsid wsp:val=&quot;007A6655&quot;/&gt;&lt;wsp:rsid wsp:val=&quot;007B7CFE&quot;/&gt;&lt;wsp:rsid wsp:val=&quot;008030DE&quot;/&gt;&lt;wsp:rsid wsp:val=&quot;008300D2&quot;/&gt;&lt;wsp:rsid wsp:val=&quot;00857936&quot;/&gt;&lt;wsp:rsid wsp:val=&quot;008849B1&quot;/&gt;&lt;wsp:rsid wsp:val=&quot;00894263&quot;/&gt;&lt;wsp:rsid wsp:val=&quot;008A5957&quot;/&gt;&lt;wsp:rsid wsp:val=&quot;008B329C&quot;/&gt;&lt;wsp:rsid wsp:val=&quot;008B3510&quot;/&gt;&lt;wsp:rsid wsp:val=&quot;0092250A&quot;/&gt;&lt;wsp:rsid wsp:val=&quot;009525FD&quot;/&gt;&lt;wsp:rsid wsp:val=&quot;00961355&quot;/&gt;&lt;wsp:rsid wsp:val=&quot;00976372&quot;/&gt;&lt;wsp:rsid wsp:val=&quot;00976D75&quot;/&gt;&lt;wsp:rsid wsp:val=&quot;0098075D&quot;/&gt;&lt;wsp:rsid wsp:val=&quot;00981B1C&quot;/&gt;&lt;wsp:rsid wsp:val=&quot;00A06E95&quot;/&gt;&lt;wsp:rsid wsp:val=&quot;00A30C61&quot;/&gt;&lt;wsp:rsid wsp:val=&quot;00A71614&quot;/&gt;&lt;wsp:rsid wsp:val=&quot;00AC2863&quot;/&gt;&lt;wsp:rsid wsp:val=&quot;00AE4777&quot;/&gt;&lt;wsp:rsid wsp:val=&quot;00AF0FF3&quot;/&gt;&lt;wsp:rsid wsp:val=&quot;00B43A13&quot;/&gt;&lt;wsp:rsid wsp:val=&quot;00B77DF7&quot;/&gt;&lt;wsp:rsid wsp:val=&quot;00B9100E&quot;/&gt;&lt;wsp:rsid wsp:val=&quot;00BA6D02&quot;/&gt;&lt;wsp:rsid wsp:val=&quot;00BC6B2D&quot;/&gt;&lt;wsp:rsid wsp:val=&quot;00BE2E97&quot;/&gt;&lt;wsp:rsid wsp:val=&quot;00C05E61&quot;/&gt;&lt;wsp:rsid wsp:val=&quot;00C352AD&quot;/&gt;&lt;wsp:rsid wsp:val=&quot;00C355E7&quot;/&gt;&lt;wsp:rsid wsp:val=&quot;00C475D5&quot;/&gt;&lt;wsp:rsid wsp:val=&quot;00C66252&quot;/&gt;&lt;wsp:rsid wsp:val=&quot;00C71A05&quot;/&gt;&lt;wsp:rsid wsp:val=&quot;00CB315F&quot;/&gt;&lt;wsp:rsid wsp:val=&quot;00CD0E6F&quot;/&gt;&lt;wsp:rsid wsp:val=&quot;00CE587D&quot;/&gt;&lt;wsp:rsid wsp:val=&quot;00CE67D1&quot;/&gt;&lt;wsp:rsid wsp:val=&quot;00D205F0&quot;/&gt;&lt;wsp:rsid wsp:val=&quot;00D57837&quot;/&gt;&lt;wsp:rsid wsp:val=&quot;00D65296&quot;/&gt;&lt;wsp:rsid wsp:val=&quot;00D7683B&quot;/&gt;&lt;wsp:rsid wsp:val=&quot;00D94D6A&quot;/&gt;&lt;wsp:rsid wsp:val=&quot;00DC1309&quot;/&gt;&lt;wsp:rsid wsp:val=&quot;00DC5797&quot;/&gt;&lt;wsp:rsid wsp:val=&quot;00DD25DD&quot;/&gt;&lt;wsp:rsid wsp:val=&quot;00DF52C1&quot;/&gt;&lt;wsp:rsid wsp:val=&quot;00E07E37&quot;/&gt;&lt;wsp:rsid wsp:val=&quot;00ED4B67&quot;/&gt;&lt;wsp:rsid wsp:val=&quot;00EE0B09&quot;/&gt;&lt;wsp:rsid wsp:val=&quot;00EF7632&quot;/&gt;&lt;wsp:rsid wsp:val=&quot;00F54A0B&quot;/&gt;&lt;wsp:rsid wsp:val=&quot;00F654BF&quot;/&gt;&lt;wsp:rsid wsp:val=&quot;00F91FE8&quot;/&gt;&lt;wsp:rsid wsp:val=&quot;00FC3FD3&quot;/&gt;&lt;wsp:rsid wsp:val=&quot;00FD56C6&quot;/&gt;&lt;wsp:rsid wsp:val=&quot;00FE083C&quot;/&gt;&lt;/wsp:rsids&gt;&lt;/w:docPr&gt;&lt;w:body&gt;&lt;wx:sect&gt;&lt;w:p wsp:rsidR=&quot;00000000&quot; wsp:rsidRDefault=&quot;00BC6B2D&quot; wsp:rsidP=&quot;00BC6B2D&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8B3510" w:rsidRPr="008B3510">
        <w:rPr>
          <w:rFonts w:eastAsiaTheme="minorEastAsia"/>
        </w:rPr>
        <w:instrText xml:space="preserve"> </w:instrText>
      </w:r>
      <w:r w:rsidR="008B3510" w:rsidRPr="008B3510">
        <w:rPr>
          <w:rFonts w:eastAsiaTheme="minorEastAsia"/>
        </w:rPr>
        <w:fldChar w:fldCharType="separate"/>
      </w:r>
      <w:r w:rsidR="00223F14">
        <w:rPr>
          <w:position w:val="-11"/>
        </w:rPr>
        <w:pict>
          <v:shape id="_x0000_i1038" type="#_x0000_t75" style="width:9.75pt;height:16.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hyphenationZone w:val=&quot;425&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B315F&quot;/&gt;&lt;wsp:rsid wsp:val=&quot;00060CA3&quot;/&gt;&lt;wsp:rsid wsp:val=&quot;000860D7&quot;/&gt;&lt;wsp:rsid wsp:val=&quot;000B1A87&quot;/&gt;&lt;wsp:rsid wsp:val=&quot;000D4A69&quot;/&gt;&lt;wsp:rsid wsp:val=&quot;000D5CFF&quot;/&gt;&lt;wsp:rsid wsp:val=&quot;000D659D&quot;/&gt;&lt;wsp:rsid wsp:val=&quot;000E0A0A&quot;/&gt;&lt;wsp:rsid wsp:val=&quot;001034B2&quot;/&gt;&lt;wsp:rsid wsp:val=&quot;0014258E&quot;/&gt;&lt;wsp:rsid wsp:val=&quot;00184BFF&quot;/&gt;&lt;wsp:rsid wsp:val=&quot;001A5AD7&quot;/&gt;&lt;wsp:rsid wsp:val=&quot;001D6B23&quot;/&gt;&lt;wsp:rsid wsp:val=&quot;001F1067&quot;/&gt;&lt;wsp:rsid wsp:val=&quot;00200289&quot;/&gt;&lt;wsp:rsid wsp:val=&quot;002160A2&quot;/&gt;&lt;wsp:rsid wsp:val=&quot;002D002F&quot;/&gt;&lt;wsp:rsid wsp:val=&quot;002D0F9C&quot;/&gt;&lt;wsp:rsid wsp:val=&quot;002E316C&quot;/&gt;&lt;wsp:rsid wsp:val=&quot;00302B61&quot;/&gt;&lt;wsp:rsid wsp:val=&quot;003172C5&quot;/&gt;&lt;wsp:rsid wsp:val=&quot;00342ED9&quot;/&gt;&lt;wsp:rsid wsp:val=&quot;00347F31&quot;/&gt;&lt;wsp:rsid wsp:val=&quot;003607D0&quot;/&gt;&lt;wsp:rsid wsp:val=&quot;003B2371&quot;/&gt;&lt;wsp:rsid wsp:val=&quot;003D3F15&quot;/&gt;&lt;wsp:rsid wsp:val=&quot;00497DB1&quot;/&gt;&lt;wsp:rsid wsp:val=&quot;004A4257&quot;/&gt;&lt;wsp:rsid wsp:val=&quot;004D45C9&quot;/&gt;&lt;wsp:rsid wsp:val=&quot;004D4903&quot;/&gt;&lt;wsp:rsid wsp:val=&quot;004E45C0&quot;/&gt;&lt;wsp:rsid wsp:val=&quot;00556439&quot;/&gt;&lt;wsp:rsid wsp:val=&quot;00566F62&quot;/&gt;&lt;wsp:rsid wsp:val=&quot;00593FD9&quot;/&gt;&lt;wsp:rsid wsp:val=&quot;005B7537&quot;/&gt;&lt;wsp:rsid wsp:val=&quot;005C7D32&quot;/&gt;&lt;wsp:rsid wsp:val=&quot;0060317E&quot;/&gt;&lt;wsp:rsid wsp:val=&quot;00624484&quot;/&gt;&lt;wsp:rsid wsp:val=&quot;00653831&quot;/&gt;&lt;wsp:rsid wsp:val=&quot;006944EB&quot;/&gt;&lt;wsp:rsid wsp:val=&quot;00695156&quot;/&gt;&lt;wsp:rsid wsp:val=&quot;006A410B&quot;/&gt;&lt;wsp:rsid wsp:val=&quot;006A5F71&quot;/&gt;&lt;wsp:rsid wsp:val=&quot;006D209F&quot;/&gt;&lt;wsp:rsid wsp:val=&quot;0071438A&quot;/&gt;&lt;wsp:rsid wsp:val=&quot;00720E25&quot;/&gt;&lt;wsp:rsid wsp:val=&quot;007318A7&quot;/&gt;&lt;wsp:rsid wsp:val=&quot;007630AA&quot;/&gt;&lt;wsp:rsid wsp:val=&quot;00766009&quot;/&gt;&lt;wsp:rsid wsp:val=&quot;007A6655&quot;/&gt;&lt;wsp:rsid wsp:val=&quot;007B7CFE&quot;/&gt;&lt;wsp:rsid wsp:val=&quot;008030DE&quot;/&gt;&lt;wsp:rsid wsp:val=&quot;008300D2&quot;/&gt;&lt;wsp:rsid wsp:val=&quot;00857936&quot;/&gt;&lt;wsp:rsid wsp:val=&quot;008849B1&quot;/&gt;&lt;wsp:rsid wsp:val=&quot;00894263&quot;/&gt;&lt;wsp:rsid wsp:val=&quot;008A5957&quot;/&gt;&lt;wsp:rsid wsp:val=&quot;008B329C&quot;/&gt;&lt;wsp:rsid wsp:val=&quot;008B3510&quot;/&gt;&lt;wsp:rsid wsp:val=&quot;0092250A&quot;/&gt;&lt;wsp:rsid wsp:val=&quot;009525FD&quot;/&gt;&lt;wsp:rsid wsp:val=&quot;00961355&quot;/&gt;&lt;wsp:rsid wsp:val=&quot;00976372&quot;/&gt;&lt;wsp:rsid wsp:val=&quot;00976D75&quot;/&gt;&lt;wsp:rsid wsp:val=&quot;0098075D&quot;/&gt;&lt;wsp:rsid wsp:val=&quot;00981B1C&quot;/&gt;&lt;wsp:rsid wsp:val=&quot;00A06E95&quot;/&gt;&lt;wsp:rsid wsp:val=&quot;00A30C61&quot;/&gt;&lt;wsp:rsid wsp:val=&quot;00A71614&quot;/&gt;&lt;wsp:rsid wsp:val=&quot;00AC2863&quot;/&gt;&lt;wsp:rsid wsp:val=&quot;00AE4777&quot;/&gt;&lt;wsp:rsid wsp:val=&quot;00AF0FF3&quot;/&gt;&lt;wsp:rsid wsp:val=&quot;00B43A13&quot;/&gt;&lt;wsp:rsid wsp:val=&quot;00B77DF7&quot;/&gt;&lt;wsp:rsid wsp:val=&quot;00B9100E&quot;/&gt;&lt;wsp:rsid wsp:val=&quot;00BA6D02&quot;/&gt;&lt;wsp:rsid wsp:val=&quot;00BC6B2D&quot;/&gt;&lt;wsp:rsid wsp:val=&quot;00BE2E97&quot;/&gt;&lt;wsp:rsid wsp:val=&quot;00C05E61&quot;/&gt;&lt;wsp:rsid wsp:val=&quot;00C352AD&quot;/&gt;&lt;wsp:rsid wsp:val=&quot;00C355E7&quot;/&gt;&lt;wsp:rsid wsp:val=&quot;00C475D5&quot;/&gt;&lt;wsp:rsid wsp:val=&quot;00C66252&quot;/&gt;&lt;wsp:rsid wsp:val=&quot;00C71A05&quot;/&gt;&lt;wsp:rsid wsp:val=&quot;00CB315F&quot;/&gt;&lt;wsp:rsid wsp:val=&quot;00CD0E6F&quot;/&gt;&lt;wsp:rsid wsp:val=&quot;00CE587D&quot;/&gt;&lt;wsp:rsid wsp:val=&quot;00CE67D1&quot;/&gt;&lt;wsp:rsid wsp:val=&quot;00D205F0&quot;/&gt;&lt;wsp:rsid wsp:val=&quot;00D57837&quot;/&gt;&lt;wsp:rsid wsp:val=&quot;00D65296&quot;/&gt;&lt;wsp:rsid wsp:val=&quot;00D7683B&quot;/&gt;&lt;wsp:rsid wsp:val=&quot;00D94D6A&quot;/&gt;&lt;wsp:rsid wsp:val=&quot;00DC1309&quot;/&gt;&lt;wsp:rsid wsp:val=&quot;00DC5797&quot;/&gt;&lt;wsp:rsid wsp:val=&quot;00DD25DD&quot;/&gt;&lt;wsp:rsid wsp:val=&quot;00DF52C1&quot;/&gt;&lt;wsp:rsid wsp:val=&quot;00E07E37&quot;/&gt;&lt;wsp:rsid wsp:val=&quot;00ED4B67&quot;/&gt;&lt;wsp:rsid wsp:val=&quot;00EE0B09&quot;/&gt;&lt;wsp:rsid wsp:val=&quot;00EF7632&quot;/&gt;&lt;wsp:rsid wsp:val=&quot;00F54A0B&quot;/&gt;&lt;wsp:rsid wsp:val=&quot;00F654BF&quot;/&gt;&lt;wsp:rsid wsp:val=&quot;00F91FE8&quot;/&gt;&lt;wsp:rsid wsp:val=&quot;00FC3FD3&quot;/&gt;&lt;wsp:rsid wsp:val=&quot;00FD56C6&quot;/&gt;&lt;wsp:rsid wsp:val=&quot;00FE083C&quot;/&gt;&lt;/wsp:rsids&gt;&lt;/w:docPr&gt;&lt;w:body&gt;&lt;wx:sect&gt;&lt;w:p wsp:rsidR=&quot;00000000&quot; wsp:rsidRDefault=&quot;00BC6B2D&quot; wsp:rsidP=&quot;00BC6B2D&quot;&gt;&lt;m:oMathPara&gt;&lt;m:oMath&gt;&lt;m:r&gt;&lt;w:rPr&gt;&lt;w:rFonts w:ascii=&quot;Cambria Math&quot; w:h-ansi=&quot;Cambria Math&quot;/&gt;&lt;wx:font wx:val=&quot;Cambria Math&quot;/&gt;&lt;w:i/&gt;&lt;/w:rPr&gt;&lt;m:t&gt;â†’&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5" o:title="" chromakey="white"/>
          </v:shape>
        </w:pict>
      </w:r>
      <w:r w:rsidR="008B3510" w:rsidRPr="008B3510">
        <w:rPr>
          <w:rFonts w:eastAsiaTheme="minorEastAsia"/>
        </w:rPr>
        <w:fldChar w:fldCharType="end"/>
      </w:r>
      <w:r w:rsidRPr="008B3510">
        <w:rPr>
          <w:rFonts w:eastAsia="Times New Roman"/>
        </w:rPr>
        <w:t xml:space="preserve"> povprečno število monomernih enot v tem primeru je </w:t>
      </w:r>
      <w:r w:rsidRPr="008B3510">
        <w:rPr>
          <w:rFonts w:eastAsia="Times New Roman"/>
          <w:u w:val="single"/>
        </w:rPr>
        <w:t>250</w:t>
      </w:r>
      <w:r w:rsidRPr="008B3510">
        <w:rPr>
          <w:rFonts w:eastAsia="Times New Roman"/>
        </w:rPr>
        <w:t>.</w:t>
      </w:r>
      <w:r w:rsidRPr="00894263">
        <w:rPr>
          <w:rStyle w:val="apple-style-span"/>
          <w:rFonts w:cs="Arial"/>
          <w:szCs w:val="24"/>
          <w:shd w:val="clear" w:color="auto" w:fill="FFFFFF"/>
        </w:rPr>
        <w:t xml:space="preserve"> </w:t>
      </w:r>
    </w:p>
    <w:p w:rsidR="00894263" w:rsidRDefault="00894263" w:rsidP="00894263">
      <w:pPr>
        <w:pStyle w:val="ListParagraph"/>
        <w:numPr>
          <w:ilvl w:val="0"/>
          <w:numId w:val="10"/>
        </w:numPr>
        <w:spacing w:after="0" w:line="240" w:lineRule="auto"/>
        <w:jc w:val="both"/>
        <w:rPr>
          <w:rStyle w:val="apple-style-span"/>
          <w:rFonts w:cs="Arial"/>
          <w:szCs w:val="24"/>
          <w:shd w:val="clear" w:color="auto" w:fill="FFFFFF"/>
        </w:rPr>
      </w:pPr>
      <w:r w:rsidRPr="00894263">
        <w:rPr>
          <w:rStyle w:val="apple-style-span"/>
          <w:rFonts w:cs="Arial"/>
          <w:szCs w:val="24"/>
          <w:shd w:val="clear" w:color="auto" w:fill="FFFFFF"/>
        </w:rPr>
        <w:t xml:space="preserve">Fenolftalein smo k vodni fazi dodali zato, da smo </w:t>
      </w:r>
      <w:r>
        <w:rPr>
          <w:rStyle w:val="apple-style-span"/>
          <w:rFonts w:cs="Arial"/>
          <w:szCs w:val="24"/>
          <w:shd w:val="clear" w:color="auto" w:fill="FFFFFF"/>
        </w:rPr>
        <w:t>lažje razločili fazi, saj</w:t>
      </w:r>
      <w:r w:rsidRPr="00894263">
        <w:rPr>
          <w:rStyle w:val="apple-style-span"/>
          <w:rFonts w:cs="Arial"/>
          <w:szCs w:val="24"/>
          <w:shd w:val="clear" w:color="auto" w:fill="FFFFFF"/>
        </w:rPr>
        <w:t xml:space="preserve"> je raztopina</w:t>
      </w:r>
      <w:r>
        <w:rPr>
          <w:rStyle w:val="apple-style-span"/>
          <w:rFonts w:cs="Arial"/>
          <w:szCs w:val="24"/>
          <w:shd w:val="clear" w:color="auto" w:fill="FFFFFF"/>
        </w:rPr>
        <w:t>, ki smo ji dodali NaOH</w:t>
      </w:r>
      <w:r w:rsidRPr="00894263">
        <w:rPr>
          <w:rStyle w:val="apple-style-span"/>
          <w:rFonts w:cs="Arial"/>
          <w:szCs w:val="24"/>
          <w:shd w:val="clear" w:color="auto" w:fill="FFFFFF"/>
        </w:rPr>
        <w:t xml:space="preserve"> bazična. </w:t>
      </w:r>
      <w:r>
        <w:rPr>
          <w:rStyle w:val="apple-style-span"/>
          <w:rFonts w:cs="Arial"/>
          <w:szCs w:val="24"/>
          <w:shd w:val="clear" w:color="auto" w:fill="FFFFFF"/>
        </w:rPr>
        <w:t>F</w:t>
      </w:r>
      <w:r w:rsidR="00B43A13">
        <w:rPr>
          <w:rStyle w:val="apple-style-span"/>
          <w:rFonts w:cs="Arial"/>
          <w:szCs w:val="24"/>
          <w:shd w:val="clear" w:color="auto" w:fill="FFFFFF"/>
        </w:rPr>
        <w:t>enolftalein se v bazičnih mediji</w:t>
      </w:r>
      <w:r>
        <w:rPr>
          <w:rStyle w:val="apple-style-span"/>
          <w:rFonts w:cs="Arial"/>
          <w:szCs w:val="24"/>
          <w:shd w:val="clear" w:color="auto" w:fill="FFFFFF"/>
        </w:rPr>
        <w:t>h obarva vijolično.</w:t>
      </w:r>
    </w:p>
    <w:p w:rsidR="00894263" w:rsidRPr="00894263" w:rsidRDefault="00894263" w:rsidP="00894263">
      <w:pPr>
        <w:pStyle w:val="ListParagraph"/>
        <w:numPr>
          <w:ilvl w:val="0"/>
          <w:numId w:val="10"/>
        </w:numPr>
        <w:spacing w:after="0" w:line="240" w:lineRule="auto"/>
        <w:jc w:val="both"/>
        <w:rPr>
          <w:rStyle w:val="apple-style-span"/>
          <w:rFonts w:cs="Arial"/>
          <w:szCs w:val="24"/>
          <w:shd w:val="clear" w:color="auto" w:fill="FFFFFF"/>
        </w:rPr>
      </w:pPr>
      <w:r w:rsidRPr="00894263">
        <w:rPr>
          <w:rStyle w:val="apple-style-span"/>
          <w:rFonts w:cs="Arial"/>
          <w:szCs w:val="24"/>
          <w:shd w:val="clear" w:color="auto" w:fill="FFFFFF"/>
        </w:rPr>
        <w:t>Namesto heksana bi lahko uporabili katerokoli topilo, ki zadostuje</w:t>
      </w:r>
      <w:r w:rsidR="00B77DF7">
        <w:rPr>
          <w:rStyle w:val="apple-style-span"/>
          <w:rFonts w:cs="Arial"/>
          <w:szCs w:val="24"/>
          <w:shd w:val="clear" w:color="auto" w:fill="FFFFFF"/>
        </w:rPr>
        <w:t xml:space="preserve"> pogojem</w:t>
      </w:r>
      <w:r w:rsidRPr="00894263">
        <w:rPr>
          <w:rStyle w:val="apple-style-span"/>
          <w:rFonts w:cs="Arial"/>
          <w:szCs w:val="24"/>
          <w:shd w:val="clear" w:color="auto" w:fill="FFFFFF"/>
        </w:rPr>
        <w:t>:</w:t>
      </w:r>
    </w:p>
    <w:p w:rsidR="00894263" w:rsidRDefault="00894263" w:rsidP="00894263">
      <w:pPr>
        <w:spacing w:after="0" w:line="240" w:lineRule="auto"/>
        <w:ind w:firstLine="360"/>
        <w:jc w:val="both"/>
        <w:rPr>
          <w:rStyle w:val="apple-style-span"/>
          <w:rFonts w:cs="Arial"/>
          <w:szCs w:val="24"/>
          <w:shd w:val="clear" w:color="auto" w:fill="FFFFFF"/>
        </w:rPr>
      </w:pPr>
      <w:r>
        <w:rPr>
          <w:rStyle w:val="apple-style-span"/>
          <w:rFonts w:cs="Arial"/>
          <w:szCs w:val="24"/>
          <w:shd w:val="clear" w:color="auto" w:fill="FFFFFF"/>
        </w:rPr>
        <w:t>-je nepolarno</w:t>
      </w:r>
    </w:p>
    <w:p w:rsidR="00894263" w:rsidRDefault="00894263" w:rsidP="00894263">
      <w:pPr>
        <w:spacing w:after="0" w:line="240" w:lineRule="auto"/>
        <w:ind w:firstLine="360"/>
        <w:jc w:val="both"/>
        <w:rPr>
          <w:rStyle w:val="apple-style-span"/>
          <w:rFonts w:cs="Arial"/>
          <w:szCs w:val="24"/>
          <w:shd w:val="clear" w:color="auto" w:fill="FFFFFF"/>
        </w:rPr>
      </w:pPr>
      <w:r>
        <w:rPr>
          <w:rStyle w:val="apple-style-span"/>
          <w:rFonts w:cs="Arial"/>
          <w:szCs w:val="24"/>
          <w:shd w:val="clear" w:color="auto" w:fill="FFFFFF"/>
        </w:rPr>
        <w:t>-je tekoče (alkani do 16 ogljikovih atomov)</w:t>
      </w:r>
    </w:p>
    <w:p w:rsidR="00894263" w:rsidRPr="00894263" w:rsidRDefault="00894263" w:rsidP="00894263">
      <w:pPr>
        <w:spacing w:after="0" w:line="240" w:lineRule="auto"/>
        <w:ind w:firstLine="360"/>
        <w:jc w:val="both"/>
        <w:rPr>
          <w:rFonts w:cs="Arial"/>
          <w:szCs w:val="24"/>
          <w:shd w:val="clear" w:color="auto" w:fill="FFFFFF"/>
        </w:rPr>
      </w:pPr>
      <w:r>
        <w:rPr>
          <w:rStyle w:val="apple-style-span"/>
          <w:rFonts w:cs="Arial"/>
          <w:szCs w:val="24"/>
          <w:shd w:val="clear" w:color="auto" w:fill="FFFFFF"/>
        </w:rPr>
        <w:t>-ne reagira s sebacoil dikloridom.</w:t>
      </w:r>
    </w:p>
    <w:p w:rsidR="001F1067" w:rsidRDefault="00566F62" w:rsidP="001F1067">
      <w:pPr>
        <w:pStyle w:val="Heading1"/>
        <w:rPr>
          <w:rFonts w:cs="Arial"/>
          <w:sz w:val="24"/>
          <w:szCs w:val="24"/>
        </w:rPr>
      </w:pPr>
      <w:bookmarkStart w:id="6" w:name="_Toc310186504"/>
      <w:r w:rsidRPr="00FD56C6">
        <w:rPr>
          <w:rFonts w:cs="Arial"/>
          <w:sz w:val="24"/>
          <w:szCs w:val="24"/>
        </w:rPr>
        <w:t>Zaključek</w:t>
      </w:r>
      <w:r w:rsidR="00894263">
        <w:rPr>
          <w:rFonts w:cs="Arial"/>
          <w:sz w:val="24"/>
          <w:szCs w:val="24"/>
        </w:rPr>
        <w:t xml:space="preserve"> </w:t>
      </w:r>
      <w:r w:rsidRPr="00FD56C6">
        <w:rPr>
          <w:rFonts w:cs="Arial"/>
          <w:sz w:val="24"/>
          <w:szCs w:val="24"/>
        </w:rPr>
        <w:t>in komentar</w:t>
      </w:r>
      <w:bookmarkEnd w:id="6"/>
    </w:p>
    <w:p w:rsidR="001F1067" w:rsidRPr="001F1067" w:rsidRDefault="001F1067" w:rsidP="001F1067">
      <w:r>
        <w:t xml:space="preserve">Med sintetiziranjem najlona smo opazili, da se raztopini (vodna in raztopina s heksanom) ne mešata, saj je vodna polarna, heksanova pa nepolarna. Vodna raztopina je ostala na vrhu, saj ima manjšo gostoto. Najlonska nit, ki smo jo navili okoli palčke je bila prožna, vendar se je ob malo močnejšem potegu raztrgala. </w:t>
      </w:r>
      <w:r>
        <w:lastRenderedPageBreak/>
        <w:t>Najprej je bila zaradi fenolftaleina obarvana vijolično, ko pa smo jo sprali z vodo, je postala bela.</w:t>
      </w:r>
    </w:p>
    <w:p w:rsidR="00B77DF7" w:rsidRPr="001F1067" w:rsidRDefault="00B77DF7" w:rsidP="001F1067">
      <w:pPr>
        <w:rPr>
          <w:szCs w:val="24"/>
        </w:rPr>
      </w:pPr>
      <w:r w:rsidRPr="001F1067">
        <w:rPr>
          <w:szCs w:val="24"/>
        </w:rPr>
        <w:t>Najlon je naziv za skupino sinteznih </w:t>
      </w:r>
      <w:hyperlink r:id="rId17" w:tooltip="Polimer" w:history="1">
        <w:r w:rsidRPr="001F1067">
          <w:rPr>
            <w:szCs w:val="24"/>
          </w:rPr>
          <w:t>polimerov</w:t>
        </w:r>
      </w:hyperlink>
      <w:r w:rsidRPr="001F1067">
        <w:rPr>
          <w:szCs w:val="24"/>
        </w:rPr>
        <w:t>, ki spadajo v skupino</w:t>
      </w:r>
      <w:r w:rsidRPr="001F1067">
        <w:rPr>
          <w:rStyle w:val="apple-converted-space"/>
          <w:rFonts w:cs="Arial"/>
          <w:color w:val="000000"/>
          <w:szCs w:val="24"/>
        </w:rPr>
        <w:t> </w:t>
      </w:r>
      <w:hyperlink r:id="rId18" w:tooltip="Poliamid (stran ne obstaja)" w:history="1">
        <w:r w:rsidRPr="001F1067">
          <w:rPr>
            <w:szCs w:val="24"/>
          </w:rPr>
          <w:t>poliamidov</w:t>
        </w:r>
      </w:hyperlink>
      <w:r w:rsidRPr="001F1067">
        <w:rPr>
          <w:szCs w:val="24"/>
        </w:rPr>
        <w:t>. Prvi ga je </w:t>
      </w:r>
      <w:hyperlink r:id="rId19" w:tooltip="28. februar" w:history="1">
        <w:r w:rsidRPr="001F1067">
          <w:rPr>
            <w:szCs w:val="24"/>
          </w:rPr>
          <w:t>28. februarja</w:t>
        </w:r>
      </w:hyperlink>
      <w:r w:rsidRPr="001F1067">
        <w:rPr>
          <w:szCs w:val="24"/>
        </w:rPr>
        <w:t> </w:t>
      </w:r>
      <w:hyperlink r:id="rId20" w:tooltip="1935" w:history="1">
        <w:r w:rsidRPr="001F1067">
          <w:rPr>
            <w:szCs w:val="24"/>
          </w:rPr>
          <w:t>1935</w:t>
        </w:r>
      </w:hyperlink>
      <w:r w:rsidRPr="001F1067">
        <w:rPr>
          <w:szCs w:val="24"/>
        </w:rPr>
        <w:t> sintetiziral </w:t>
      </w:r>
      <w:hyperlink r:id="rId21" w:tooltip="Gerard J. Berchet (stran ne obstaja)" w:history="1">
        <w:r w:rsidRPr="001F1067">
          <w:rPr>
            <w:szCs w:val="24"/>
          </w:rPr>
          <w:t>Gerard J. Berchet</w:t>
        </w:r>
      </w:hyperlink>
      <w:r w:rsidRPr="001F1067">
        <w:rPr>
          <w:szCs w:val="24"/>
        </w:rPr>
        <w:t>. Najlon je termoplastični material, ki se je sprva uporabljal za zobne ščetke, leta </w:t>
      </w:r>
      <w:hyperlink r:id="rId22" w:tooltip="1940" w:history="1">
        <w:r w:rsidRPr="001F1067">
          <w:rPr>
            <w:szCs w:val="24"/>
          </w:rPr>
          <w:t>1940</w:t>
        </w:r>
      </w:hyperlink>
      <w:r w:rsidRPr="001F1067">
        <w:rPr>
          <w:szCs w:val="24"/>
        </w:rPr>
        <w:t> pa so začeli proizvajati znamenite ženske najlonske nogavice. Gre za</w:t>
      </w:r>
      <w:hyperlink r:id="rId23" w:tooltip="Monomer" w:history="1">
        <w:r w:rsidRPr="001F1067">
          <w:rPr>
            <w:szCs w:val="24"/>
          </w:rPr>
          <w:t>monomere</w:t>
        </w:r>
      </w:hyperlink>
      <w:r w:rsidRPr="001F1067">
        <w:rPr>
          <w:szCs w:val="24"/>
        </w:rPr>
        <w:t>, povezane s </w:t>
      </w:r>
      <w:hyperlink r:id="rId24" w:tooltip="Peptidna vez" w:history="1">
        <w:r w:rsidRPr="001F1067">
          <w:rPr>
            <w:szCs w:val="24"/>
          </w:rPr>
          <w:t>peptidno vezjo</w:t>
        </w:r>
      </w:hyperlink>
      <w:r w:rsidRPr="001F1067">
        <w:rPr>
          <w:szCs w:val="24"/>
        </w:rPr>
        <w:t xml:space="preserve">. Najlon je bil prvi komercionalno široko uporaben polimer. </w:t>
      </w:r>
      <w:r w:rsidRPr="001F1067">
        <w:rPr>
          <w:rFonts w:eastAsia="Times New Roman"/>
          <w:szCs w:val="24"/>
          <w:lang w:eastAsia="sl-SI"/>
        </w:rPr>
        <w:t>Najpogosteje se</w:t>
      </w:r>
      <w:r w:rsidRPr="001F1067">
        <w:rPr>
          <w:szCs w:val="24"/>
          <w:lang w:eastAsia="sl-SI"/>
        </w:rPr>
        <w:t xml:space="preserve"> uporablja pri</w:t>
      </w:r>
      <w:r w:rsidRPr="001F1067">
        <w:rPr>
          <w:rFonts w:eastAsia="Times New Roman"/>
          <w:szCs w:val="24"/>
          <w:lang w:eastAsia="sl-SI"/>
        </w:rPr>
        <w:t xml:space="preserve"> </w:t>
      </w:r>
      <w:hyperlink r:id="rId25" w:tgtFrame="_blank" w:history="1">
        <w:r w:rsidRPr="001F1067">
          <w:rPr>
            <w:szCs w:val="24"/>
          </w:rPr>
          <w:t>nogavicah,</w:t>
        </w:r>
      </w:hyperlink>
      <w:r w:rsidRPr="001F1067">
        <w:rPr>
          <w:szCs w:val="24"/>
        </w:rPr>
        <w:t xml:space="preserve"> športnih jaknah, potovalnih izdelkih, kopalkah, legicah…</w:t>
      </w:r>
    </w:p>
    <w:p w:rsidR="00B77DF7" w:rsidRPr="001F1067" w:rsidRDefault="00B77DF7" w:rsidP="00B77DF7">
      <w:pPr>
        <w:rPr>
          <w:rStyle w:val="NoSpacingChar"/>
          <w:rFonts w:eastAsia="Calibri"/>
        </w:rPr>
      </w:pPr>
      <w:r w:rsidRPr="00B77DF7">
        <w:rPr>
          <w:szCs w:val="24"/>
        </w:rPr>
        <w:t>V Sloveniji najlon (oz. poliamid) proizvajajo v podjetju Julon. To je edini obrat na svetu, ki najlon izdeluje econyl, kar je najlon iz recikliranih surovin. Zagotavlja prihranek pri primarnih virih surovin (nafti) in pri potrebni energiji</w:t>
      </w:r>
      <w:r>
        <w:rPr>
          <w:rFonts w:cs="Arial"/>
          <w:color w:val="4E4E4E"/>
          <w:szCs w:val="24"/>
          <w:shd w:val="clear" w:color="auto" w:fill="FFFFFF"/>
        </w:rPr>
        <w:t>.</w:t>
      </w:r>
      <w:r w:rsidR="001F1067">
        <w:rPr>
          <w:rFonts w:cs="Arial"/>
          <w:color w:val="4E4E4E"/>
          <w:szCs w:val="24"/>
          <w:shd w:val="clear" w:color="auto" w:fill="FFFFFF"/>
        </w:rPr>
        <w:t xml:space="preserve"> </w:t>
      </w:r>
      <w:r w:rsidR="001F1067">
        <w:rPr>
          <w:rStyle w:val="apple-converted-space"/>
          <w:rFonts w:cs="Arial"/>
          <w:color w:val="4E4E4E"/>
          <w:sz w:val="21"/>
          <w:szCs w:val="21"/>
          <w:shd w:val="clear" w:color="auto" w:fill="FFFFFF"/>
        </w:rPr>
        <w:t> </w:t>
      </w:r>
      <w:r w:rsidR="001F1067" w:rsidRPr="001F1067">
        <w:rPr>
          <w:rStyle w:val="NoSpacingChar"/>
          <w:rFonts w:eastAsia="Calibri"/>
        </w:rPr>
        <w:t>Najpomembnejši vir surovine, ki zamenjuje nafto, so trenutno talne obloge in ribiške mreže.</w:t>
      </w:r>
    </w:p>
    <w:p w:rsidR="00AE4777" w:rsidRPr="00FD56C6" w:rsidRDefault="00AE4777" w:rsidP="00AE4777">
      <w:pPr>
        <w:pStyle w:val="Heading1"/>
        <w:rPr>
          <w:rStyle w:val="apple-style-span"/>
          <w:rFonts w:cs="Arial"/>
          <w:sz w:val="24"/>
          <w:szCs w:val="24"/>
          <w:shd w:val="clear" w:color="auto" w:fill="FFFFFF"/>
        </w:rPr>
      </w:pPr>
      <w:r w:rsidRPr="00FD56C6">
        <w:rPr>
          <w:rStyle w:val="apple-style-span"/>
          <w:rFonts w:cs="Arial"/>
          <w:sz w:val="24"/>
          <w:szCs w:val="24"/>
          <w:shd w:val="clear" w:color="auto" w:fill="FFFFFF"/>
        </w:rPr>
        <w:t>Literatura</w:t>
      </w:r>
    </w:p>
    <w:p w:rsidR="00AE4777" w:rsidRPr="008B329C" w:rsidRDefault="00223F14" w:rsidP="00AE4777">
      <w:pPr>
        <w:rPr>
          <w:rFonts w:cs="Arial"/>
          <w:szCs w:val="24"/>
        </w:rPr>
      </w:pPr>
      <w:hyperlink r:id="rId26" w:history="1">
        <w:r w:rsidR="00AE4777" w:rsidRPr="008B329C">
          <w:rPr>
            <w:rStyle w:val="Hyperlink"/>
            <w:rFonts w:cs="Arial"/>
            <w:szCs w:val="24"/>
          </w:rPr>
          <w:t>http://en.wikipedia.org/wiki/Hexamethylenediamine</w:t>
        </w:r>
      </w:hyperlink>
    </w:p>
    <w:p w:rsidR="00FD56C6" w:rsidRPr="008B329C" w:rsidRDefault="00223F14" w:rsidP="00AE4777">
      <w:pPr>
        <w:rPr>
          <w:rFonts w:cs="Arial"/>
          <w:szCs w:val="24"/>
        </w:rPr>
      </w:pPr>
      <w:hyperlink r:id="rId27" w:history="1">
        <w:r w:rsidR="00FD56C6" w:rsidRPr="008B329C">
          <w:rPr>
            <w:rStyle w:val="Hyperlink"/>
            <w:rFonts w:cs="Arial"/>
            <w:szCs w:val="24"/>
          </w:rPr>
          <w:t>http://en.wikipedia.org/wiki/Hexane</w:t>
        </w:r>
      </w:hyperlink>
    </w:p>
    <w:p w:rsidR="000E0A0A" w:rsidRPr="008B329C" w:rsidRDefault="00223F14" w:rsidP="000E0A0A">
      <w:pPr>
        <w:rPr>
          <w:szCs w:val="24"/>
        </w:rPr>
      </w:pPr>
      <w:hyperlink r:id="rId28" w:history="1">
        <w:r w:rsidR="000E0A0A" w:rsidRPr="008B329C">
          <w:rPr>
            <w:rStyle w:val="Hyperlink"/>
            <w:rFonts w:cs="Arial"/>
            <w:szCs w:val="24"/>
          </w:rPr>
          <w:t>http://en.wikipedia.org/wiki/Sodium_hydroxide</w:t>
        </w:r>
      </w:hyperlink>
    </w:p>
    <w:p w:rsidR="008B329C" w:rsidRPr="008B329C" w:rsidRDefault="00223F14" w:rsidP="008B329C">
      <w:pPr>
        <w:rPr>
          <w:szCs w:val="24"/>
        </w:rPr>
      </w:pPr>
      <w:hyperlink r:id="rId29" w:history="1">
        <w:r w:rsidR="00D205F0" w:rsidRPr="008B329C">
          <w:rPr>
            <w:rStyle w:val="Hyperlink"/>
            <w:szCs w:val="24"/>
          </w:rPr>
          <w:t>http://www.msds-europe.com/id-281-stavki_h_ghs_clp.html</w:t>
        </w:r>
      </w:hyperlink>
    </w:p>
    <w:p w:rsidR="008B329C" w:rsidRPr="008B329C" w:rsidRDefault="00223F14" w:rsidP="008B329C">
      <w:pPr>
        <w:rPr>
          <w:szCs w:val="24"/>
        </w:rPr>
      </w:pPr>
      <w:hyperlink r:id="rId30" w:history="1">
        <w:r w:rsidR="008B329C" w:rsidRPr="008B329C">
          <w:rPr>
            <w:rStyle w:val="Hyperlink"/>
            <w:szCs w:val="24"/>
          </w:rPr>
          <w:t>http://sl.wikipedia.org/wiki/Seznam_stavkov_R</w:t>
        </w:r>
      </w:hyperlink>
    </w:p>
    <w:p w:rsidR="008B329C" w:rsidRPr="00ED4B67" w:rsidRDefault="00223F14" w:rsidP="008B329C">
      <w:pPr>
        <w:rPr>
          <w:szCs w:val="24"/>
        </w:rPr>
      </w:pPr>
      <w:hyperlink r:id="rId31" w:history="1">
        <w:r w:rsidR="008B329C" w:rsidRPr="00ED4B67">
          <w:rPr>
            <w:rStyle w:val="Hyperlink"/>
            <w:szCs w:val="24"/>
          </w:rPr>
          <w:t>http://sl.wikipedia.org/wiki/Seznam_stavkov_S</w:t>
        </w:r>
      </w:hyperlink>
    </w:p>
    <w:p w:rsidR="008B329C" w:rsidRPr="00ED4B67" w:rsidRDefault="00223F14" w:rsidP="008B329C">
      <w:pPr>
        <w:rPr>
          <w:szCs w:val="24"/>
        </w:rPr>
      </w:pPr>
      <w:hyperlink r:id="rId32" w:history="1">
        <w:r w:rsidR="008B329C" w:rsidRPr="00ED4B67">
          <w:rPr>
            <w:rStyle w:val="Hyperlink"/>
            <w:szCs w:val="24"/>
          </w:rPr>
          <w:t>http://kompetence.uni-mb.si/spletna_gradiva/112_KEM_Vrtacnik_gr4_OdkrijtePostopekSintezeNajlona.pdf</w:t>
        </w:r>
      </w:hyperlink>
    </w:p>
    <w:p w:rsidR="00ED4B67" w:rsidRPr="00ED4B67" w:rsidRDefault="00223F14" w:rsidP="008B329C">
      <w:pPr>
        <w:rPr>
          <w:szCs w:val="24"/>
        </w:rPr>
      </w:pPr>
      <w:hyperlink r:id="rId33" w:history="1">
        <w:r w:rsidR="00ED4B67" w:rsidRPr="00ED4B67">
          <w:rPr>
            <w:rStyle w:val="Hyperlink"/>
            <w:szCs w:val="24"/>
          </w:rPr>
          <w:t>http://www.ffa.uni-lj.si/fileadmin/homedirs/11/Predmeti/Farmacevtska_tehnologija_2/Skripta_FT2.pdf</w:t>
        </w:r>
      </w:hyperlink>
    </w:p>
    <w:p w:rsidR="00ED4B67" w:rsidRDefault="00223F14" w:rsidP="008B329C">
      <w:hyperlink r:id="rId34" w:history="1">
        <w:r w:rsidR="00ED4B67" w:rsidRPr="00ED4B67">
          <w:rPr>
            <w:rStyle w:val="Hyperlink"/>
            <w:szCs w:val="24"/>
          </w:rPr>
          <w:t>http://javor.pef.uni-lj.si/~orihtml/Jana_Mali/pridobivanje.htm</w:t>
        </w:r>
      </w:hyperlink>
    </w:p>
    <w:p w:rsidR="00B77DF7" w:rsidRDefault="00223F14" w:rsidP="008B329C">
      <w:pPr>
        <w:rPr>
          <w:szCs w:val="24"/>
        </w:rPr>
      </w:pPr>
      <w:hyperlink r:id="rId35" w:history="1">
        <w:r w:rsidR="00B77DF7" w:rsidRPr="00B77DF7">
          <w:rPr>
            <w:rStyle w:val="Hyperlink"/>
            <w:szCs w:val="24"/>
          </w:rPr>
          <w:t>http://sl.wikipedia.org/wiki/Najlon</w:t>
        </w:r>
      </w:hyperlink>
    </w:p>
    <w:p w:rsidR="00B77DF7" w:rsidRDefault="00223F14" w:rsidP="008B329C">
      <w:pPr>
        <w:rPr>
          <w:szCs w:val="24"/>
        </w:rPr>
      </w:pPr>
      <w:hyperlink r:id="rId36" w:history="1">
        <w:r w:rsidR="00B77DF7" w:rsidRPr="00B77DF7">
          <w:rPr>
            <w:rStyle w:val="Hyperlink"/>
            <w:szCs w:val="24"/>
          </w:rPr>
          <w:t>http://oblacila.blog.siol.net/2011/03/21/najlon/</w:t>
        </w:r>
      </w:hyperlink>
    </w:p>
    <w:p w:rsidR="00B77DF7" w:rsidRPr="00B77DF7" w:rsidRDefault="00223F14" w:rsidP="008B329C">
      <w:pPr>
        <w:rPr>
          <w:szCs w:val="24"/>
        </w:rPr>
      </w:pPr>
      <w:hyperlink r:id="rId37" w:history="1">
        <w:r w:rsidR="00B77DF7" w:rsidRPr="00B77DF7">
          <w:rPr>
            <w:rStyle w:val="Hyperlink"/>
            <w:szCs w:val="24"/>
          </w:rPr>
          <w:t>http://www.delo.si/gospodarstvo/podjetja/julon-prvi-na-svetu-z-zelenim-poliamidom.html</w:t>
        </w:r>
      </w:hyperlink>
    </w:p>
    <w:sectPr w:rsidR="00B77DF7" w:rsidRPr="00B77DF7" w:rsidSect="00302B61">
      <w:headerReference w:type="even" r:id="rId38"/>
      <w:headerReference w:type="default" r:id="rId39"/>
      <w:footerReference w:type="even" r:id="rId40"/>
      <w:footerReference w:type="default" r:id="rId41"/>
      <w:headerReference w:type="first" r:id="rId42"/>
      <w:footerReference w:type="first" r:id="rId4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0FC" w:rsidRDefault="008E50FC" w:rsidP="00302B61">
      <w:pPr>
        <w:spacing w:after="0" w:line="240" w:lineRule="auto"/>
      </w:pPr>
      <w:r>
        <w:separator/>
      </w:r>
    </w:p>
  </w:endnote>
  <w:endnote w:type="continuationSeparator" w:id="0">
    <w:p w:rsidR="008E50FC" w:rsidRDefault="008E50FC" w:rsidP="00302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903" w:rsidRDefault="004D4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1A05" w:rsidRPr="00CE67D1" w:rsidRDefault="00C71A05">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903" w:rsidRDefault="004D4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0FC" w:rsidRDefault="008E50FC" w:rsidP="00302B61">
      <w:pPr>
        <w:spacing w:after="0" w:line="240" w:lineRule="auto"/>
      </w:pPr>
      <w:r>
        <w:separator/>
      </w:r>
    </w:p>
  </w:footnote>
  <w:footnote w:type="continuationSeparator" w:id="0">
    <w:p w:rsidR="008E50FC" w:rsidRDefault="008E50FC" w:rsidP="00302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903" w:rsidRDefault="004D4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257" w:rsidRPr="008B3510" w:rsidRDefault="004A4257" w:rsidP="008B3510">
    <w:pPr>
      <w:pStyle w:val="Header"/>
      <w:pBdr>
        <w:bottom w:val="thickThinSmallGap" w:sz="24" w:space="1" w:color="622423"/>
      </w:pBdr>
      <w:jc w:val="center"/>
      <w:rPr>
        <w:rFonts w:ascii="Arial" w:hAnsi="Arial" w:cs="Arial"/>
        <w:sz w:val="32"/>
        <w:szCs w:val="32"/>
      </w:rPr>
    </w:pPr>
    <w:r w:rsidRPr="008B3510">
      <w:rPr>
        <w:rFonts w:ascii="Arial" w:hAnsi="Arial" w:cs="Arial"/>
        <w:sz w:val="32"/>
        <w:szCs w:val="32"/>
        <w:lang w:val="sl-SI"/>
      </w:rPr>
      <w:t>Sinteza najlona 6,10</w:t>
    </w:r>
  </w:p>
  <w:p w:rsidR="00C71A05" w:rsidRDefault="00C71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903" w:rsidRDefault="004D4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17441"/>
    <w:multiLevelType w:val="hybridMultilevel"/>
    <w:tmpl w:val="2B2EE676"/>
    <w:lvl w:ilvl="0" w:tplc="55E470D6">
      <w:start w:val="2"/>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3510A32"/>
    <w:multiLevelType w:val="multilevel"/>
    <w:tmpl w:val="B65E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25CD2"/>
    <w:multiLevelType w:val="hybridMultilevel"/>
    <w:tmpl w:val="AB5095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0805A41"/>
    <w:multiLevelType w:val="hybridMultilevel"/>
    <w:tmpl w:val="4CF6E570"/>
    <w:lvl w:ilvl="0" w:tplc="3FB0C9A6">
      <w:start w:val="1"/>
      <w:numFmt w:val="bullet"/>
      <w:lvlText w:val="-"/>
      <w:lvlJc w:val="left"/>
      <w:pPr>
        <w:tabs>
          <w:tab w:val="num" w:pos="454"/>
        </w:tabs>
        <w:ind w:left="454" w:hanging="454"/>
      </w:pPr>
      <w:rPr>
        <w:rFonts w:ascii="Arial Narrow" w:eastAsia="Wingdings 2" w:hAnsi="Arial Narrow" w:cs="Wingdings 2"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6670D"/>
    <w:multiLevelType w:val="multilevel"/>
    <w:tmpl w:val="747C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06812"/>
    <w:multiLevelType w:val="multilevel"/>
    <w:tmpl w:val="9B5E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67235D"/>
    <w:multiLevelType w:val="hybridMultilevel"/>
    <w:tmpl w:val="9E5A5200"/>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7" w15:restartNumberingAfterBreak="0">
    <w:nsid w:val="5D06663E"/>
    <w:multiLevelType w:val="hybridMultilevel"/>
    <w:tmpl w:val="24E827F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507059B"/>
    <w:multiLevelType w:val="hybridMultilevel"/>
    <w:tmpl w:val="7CB835E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2B3AC7"/>
    <w:multiLevelType w:val="hybridMultilevel"/>
    <w:tmpl w:val="52B69A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112043D"/>
    <w:multiLevelType w:val="hybridMultilevel"/>
    <w:tmpl w:val="C2A84536"/>
    <w:lvl w:ilvl="0" w:tplc="A2481E06">
      <w:start w:val="1"/>
      <w:numFmt w:val="bullet"/>
      <w:lvlText w:val=""/>
      <w:lvlJc w:val="left"/>
      <w:pPr>
        <w:ind w:left="720" w:hanging="360"/>
      </w:pPr>
      <w:rPr>
        <w:rFonts w:ascii="Symbol" w:hAnsi="Symbol" w:hint="default"/>
        <w:vertAlign w:val="baseline"/>
      </w:rPr>
    </w:lvl>
    <w:lvl w:ilvl="1" w:tplc="A434C9C2">
      <w:start w:val="1"/>
      <w:numFmt w:val="bullet"/>
      <w:lvlText w:val="o"/>
      <w:lvlJc w:val="left"/>
      <w:pPr>
        <w:ind w:left="1440" w:hanging="360"/>
      </w:pPr>
      <w:rPr>
        <w:rFonts w:ascii="Courier New" w:hAnsi="Courier New" w:cs="Courier New" w:hint="default"/>
        <w:vertAlign w:val="baseline"/>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48F559A"/>
    <w:multiLevelType w:val="multilevel"/>
    <w:tmpl w:val="969E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1F014E"/>
    <w:multiLevelType w:val="hybridMultilevel"/>
    <w:tmpl w:val="79C864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D22579D"/>
    <w:multiLevelType w:val="multilevel"/>
    <w:tmpl w:val="C7F2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EE5732"/>
    <w:multiLevelType w:val="hybridMultilevel"/>
    <w:tmpl w:val="0874B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10"/>
  </w:num>
  <w:num w:numId="5">
    <w:abstractNumId w:val="14"/>
  </w:num>
  <w:num w:numId="6">
    <w:abstractNumId w:val="12"/>
  </w:num>
  <w:num w:numId="7">
    <w:abstractNumId w:val="0"/>
  </w:num>
  <w:num w:numId="8">
    <w:abstractNumId w:val="2"/>
  </w:num>
  <w:num w:numId="9">
    <w:abstractNumId w:val="9"/>
  </w:num>
  <w:num w:numId="10">
    <w:abstractNumId w:val="7"/>
  </w:num>
  <w:num w:numId="11">
    <w:abstractNumId w:val="11"/>
  </w:num>
  <w:num w:numId="12">
    <w:abstractNumId w:val="4"/>
  </w:num>
  <w:num w:numId="13">
    <w:abstractNumId w:val="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315F"/>
    <w:rsid w:val="00060CA3"/>
    <w:rsid w:val="000860D7"/>
    <w:rsid w:val="000B1A87"/>
    <w:rsid w:val="000D4A69"/>
    <w:rsid w:val="000D5CFF"/>
    <w:rsid w:val="000D659D"/>
    <w:rsid w:val="000E0A0A"/>
    <w:rsid w:val="001034B2"/>
    <w:rsid w:val="0014258E"/>
    <w:rsid w:val="00184BFF"/>
    <w:rsid w:val="001A5AD7"/>
    <w:rsid w:val="001D6B23"/>
    <w:rsid w:val="001F1067"/>
    <w:rsid w:val="00200289"/>
    <w:rsid w:val="002160A2"/>
    <w:rsid w:val="00223F14"/>
    <w:rsid w:val="002D002F"/>
    <w:rsid w:val="002D0F9C"/>
    <w:rsid w:val="002E316C"/>
    <w:rsid w:val="00302B61"/>
    <w:rsid w:val="003172C5"/>
    <w:rsid w:val="00342ED9"/>
    <w:rsid w:val="00347F31"/>
    <w:rsid w:val="003607D0"/>
    <w:rsid w:val="003B2371"/>
    <w:rsid w:val="003D3F15"/>
    <w:rsid w:val="00497DB1"/>
    <w:rsid w:val="004A4257"/>
    <w:rsid w:val="004D45C9"/>
    <w:rsid w:val="004D4903"/>
    <w:rsid w:val="004E45C0"/>
    <w:rsid w:val="00556439"/>
    <w:rsid w:val="00566F62"/>
    <w:rsid w:val="00593FD9"/>
    <w:rsid w:val="005B7537"/>
    <w:rsid w:val="005C7D32"/>
    <w:rsid w:val="0060317E"/>
    <w:rsid w:val="00624484"/>
    <w:rsid w:val="00653831"/>
    <w:rsid w:val="006944EB"/>
    <w:rsid w:val="00695156"/>
    <w:rsid w:val="006A410B"/>
    <w:rsid w:val="006A5F71"/>
    <w:rsid w:val="006D209F"/>
    <w:rsid w:val="0071438A"/>
    <w:rsid w:val="00720E25"/>
    <w:rsid w:val="007318A7"/>
    <w:rsid w:val="007630AA"/>
    <w:rsid w:val="00766009"/>
    <w:rsid w:val="007A6655"/>
    <w:rsid w:val="007B7CFE"/>
    <w:rsid w:val="008030DE"/>
    <w:rsid w:val="008300D2"/>
    <w:rsid w:val="00857936"/>
    <w:rsid w:val="008849B1"/>
    <w:rsid w:val="00894263"/>
    <w:rsid w:val="008A5957"/>
    <w:rsid w:val="008B329C"/>
    <w:rsid w:val="008B3510"/>
    <w:rsid w:val="008E50FC"/>
    <w:rsid w:val="0092250A"/>
    <w:rsid w:val="009525FD"/>
    <w:rsid w:val="00961355"/>
    <w:rsid w:val="00976372"/>
    <w:rsid w:val="00976D75"/>
    <w:rsid w:val="0098075D"/>
    <w:rsid w:val="00981B1C"/>
    <w:rsid w:val="00A06E95"/>
    <w:rsid w:val="00A30C61"/>
    <w:rsid w:val="00A71614"/>
    <w:rsid w:val="00AC2863"/>
    <w:rsid w:val="00AE4777"/>
    <w:rsid w:val="00AF0FF3"/>
    <w:rsid w:val="00B43A13"/>
    <w:rsid w:val="00B77DF7"/>
    <w:rsid w:val="00B9100E"/>
    <w:rsid w:val="00BA6D02"/>
    <w:rsid w:val="00BE2E97"/>
    <w:rsid w:val="00C05E61"/>
    <w:rsid w:val="00C352AD"/>
    <w:rsid w:val="00C355E7"/>
    <w:rsid w:val="00C475D5"/>
    <w:rsid w:val="00C66252"/>
    <w:rsid w:val="00C71A05"/>
    <w:rsid w:val="00CB315F"/>
    <w:rsid w:val="00CD0E6F"/>
    <w:rsid w:val="00CE587D"/>
    <w:rsid w:val="00CE67D1"/>
    <w:rsid w:val="00D205F0"/>
    <w:rsid w:val="00D57837"/>
    <w:rsid w:val="00D65296"/>
    <w:rsid w:val="00D7683B"/>
    <w:rsid w:val="00D94D6A"/>
    <w:rsid w:val="00DC1309"/>
    <w:rsid w:val="00DC5797"/>
    <w:rsid w:val="00DD25DD"/>
    <w:rsid w:val="00DF52C1"/>
    <w:rsid w:val="00E07E37"/>
    <w:rsid w:val="00E200A4"/>
    <w:rsid w:val="00ED4B67"/>
    <w:rsid w:val="00EE0B09"/>
    <w:rsid w:val="00EF7632"/>
    <w:rsid w:val="00F54A0B"/>
    <w:rsid w:val="00F654BF"/>
    <w:rsid w:val="00F91FE8"/>
    <w:rsid w:val="00FC3FD3"/>
    <w:rsid w:val="00FD56C6"/>
    <w:rsid w:val="00FE08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067"/>
    <w:pPr>
      <w:spacing w:after="200" w:line="276" w:lineRule="auto"/>
    </w:pPr>
    <w:rPr>
      <w:rFonts w:ascii="Arial" w:hAnsi="Arial"/>
      <w:sz w:val="24"/>
      <w:szCs w:val="22"/>
      <w:lang w:eastAsia="en-US"/>
    </w:rPr>
  </w:style>
  <w:style w:type="paragraph" w:styleId="Heading1">
    <w:name w:val="heading 1"/>
    <w:basedOn w:val="Normal"/>
    <w:next w:val="Normal"/>
    <w:link w:val="Heading1Char"/>
    <w:uiPriority w:val="9"/>
    <w:qFormat/>
    <w:rsid w:val="0092250A"/>
    <w:pPr>
      <w:keepNext/>
      <w:keepLines/>
      <w:spacing w:before="480" w:after="0"/>
      <w:outlineLvl w:val="0"/>
    </w:pPr>
    <w:rPr>
      <w:rFonts w:eastAsia="Times New Roman"/>
      <w:b/>
      <w:bCs/>
      <w:color w:val="943634"/>
      <w:sz w:val="28"/>
      <w:szCs w:val="28"/>
    </w:rPr>
  </w:style>
  <w:style w:type="paragraph" w:styleId="Heading2">
    <w:name w:val="heading 2"/>
    <w:basedOn w:val="Normal"/>
    <w:next w:val="Normal"/>
    <w:link w:val="Heading2Char"/>
    <w:uiPriority w:val="9"/>
    <w:unhideWhenUsed/>
    <w:qFormat/>
    <w:rsid w:val="0092250A"/>
    <w:pPr>
      <w:keepNext/>
      <w:keepLines/>
      <w:spacing w:before="200" w:after="0"/>
      <w:outlineLvl w:val="1"/>
    </w:pPr>
    <w:rPr>
      <w:rFonts w:eastAsia="Times New Roman"/>
      <w:b/>
      <w:bCs/>
      <w:color w:val="943634"/>
      <w:sz w:val="26"/>
      <w:szCs w:val="26"/>
    </w:rPr>
  </w:style>
  <w:style w:type="paragraph" w:styleId="Heading3">
    <w:name w:val="heading 3"/>
    <w:basedOn w:val="Normal"/>
    <w:next w:val="Normal"/>
    <w:link w:val="Heading3Char"/>
    <w:uiPriority w:val="9"/>
    <w:unhideWhenUsed/>
    <w:qFormat/>
    <w:rsid w:val="0092250A"/>
    <w:pPr>
      <w:keepNext/>
      <w:keepLines/>
      <w:spacing w:before="200" w:after="0"/>
      <w:outlineLvl w:val="2"/>
    </w:pPr>
    <w:rPr>
      <w:rFonts w:eastAsia="Times New Roman"/>
      <w:b/>
      <w:bCs/>
      <w:color w:val="943634"/>
    </w:rPr>
  </w:style>
  <w:style w:type="paragraph" w:styleId="Heading4">
    <w:name w:val="heading 4"/>
    <w:basedOn w:val="Normal"/>
    <w:next w:val="Normal"/>
    <w:link w:val="Heading4Char"/>
    <w:uiPriority w:val="9"/>
    <w:semiHidden/>
    <w:unhideWhenUsed/>
    <w:qFormat/>
    <w:rsid w:val="0092250A"/>
    <w:pPr>
      <w:keepNext/>
      <w:keepLines/>
      <w:spacing w:before="200" w:after="0"/>
      <w:outlineLvl w:val="3"/>
    </w:pPr>
    <w:rPr>
      <w:rFonts w:eastAsia="Times New Roman"/>
      <w:b/>
      <w:bCs/>
      <w:i/>
      <w:iCs/>
      <w:color w:val="9436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1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315F"/>
    <w:rPr>
      <w:rFonts w:ascii="Tahoma" w:hAnsi="Tahoma" w:cs="Tahoma"/>
      <w:sz w:val="16"/>
      <w:szCs w:val="16"/>
    </w:rPr>
  </w:style>
  <w:style w:type="table" w:styleId="TableGrid">
    <w:name w:val="Table Grid"/>
    <w:basedOn w:val="TableNormal"/>
    <w:rsid w:val="00CB31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92250A"/>
    <w:pPr>
      <w:spacing w:line="240" w:lineRule="auto"/>
    </w:pPr>
    <w:rPr>
      <w:b/>
      <w:bCs/>
      <w:color w:val="943634"/>
      <w:sz w:val="18"/>
      <w:szCs w:val="18"/>
    </w:rPr>
  </w:style>
  <w:style w:type="character" w:customStyle="1" w:styleId="apple-style-span">
    <w:name w:val="apple-style-span"/>
    <w:basedOn w:val="DefaultParagraphFont"/>
    <w:rsid w:val="006D209F"/>
  </w:style>
  <w:style w:type="paragraph" w:styleId="Header">
    <w:name w:val="header"/>
    <w:basedOn w:val="Normal"/>
    <w:link w:val="HeaderChar"/>
    <w:uiPriority w:val="99"/>
    <w:rsid w:val="000D659D"/>
    <w:pPr>
      <w:tabs>
        <w:tab w:val="center" w:pos="4536"/>
        <w:tab w:val="right" w:pos="9072"/>
      </w:tabs>
      <w:spacing w:after="0" w:line="240" w:lineRule="auto"/>
    </w:pPr>
    <w:rPr>
      <w:rFonts w:ascii="Times New Roman" w:eastAsia="Times New Roman" w:hAnsi="Times New Roman"/>
      <w:szCs w:val="24"/>
      <w:lang w:val="en-US"/>
    </w:rPr>
  </w:style>
  <w:style w:type="character" w:customStyle="1" w:styleId="HeaderChar">
    <w:name w:val="Header Char"/>
    <w:link w:val="Header"/>
    <w:uiPriority w:val="99"/>
    <w:rsid w:val="000D659D"/>
    <w:rPr>
      <w:rFonts w:ascii="Times New Roman" w:eastAsia="Times New Roman" w:hAnsi="Times New Roman" w:cs="Times New Roman"/>
      <w:sz w:val="24"/>
      <w:szCs w:val="24"/>
      <w:lang w:val="en-US"/>
    </w:rPr>
  </w:style>
  <w:style w:type="character" w:styleId="PlaceholderText">
    <w:name w:val="Placeholder Text"/>
    <w:uiPriority w:val="99"/>
    <w:semiHidden/>
    <w:rsid w:val="000860D7"/>
    <w:rPr>
      <w:color w:val="808080"/>
    </w:rPr>
  </w:style>
  <w:style w:type="paragraph" w:styleId="ListParagraph">
    <w:name w:val="List Paragraph"/>
    <w:basedOn w:val="Normal"/>
    <w:uiPriority w:val="34"/>
    <w:qFormat/>
    <w:rsid w:val="001A5AD7"/>
    <w:pPr>
      <w:ind w:left="720"/>
      <w:contextualSpacing/>
    </w:pPr>
  </w:style>
  <w:style w:type="character" w:customStyle="1" w:styleId="apple-converted-space">
    <w:name w:val="apple-converted-space"/>
    <w:basedOn w:val="DefaultParagraphFont"/>
    <w:rsid w:val="001A5AD7"/>
  </w:style>
  <w:style w:type="character" w:styleId="Hyperlink">
    <w:name w:val="Hyperlink"/>
    <w:uiPriority w:val="99"/>
    <w:unhideWhenUsed/>
    <w:rsid w:val="001A5AD7"/>
    <w:rPr>
      <w:color w:val="0000FF"/>
      <w:u w:val="single"/>
    </w:rPr>
  </w:style>
  <w:style w:type="paragraph" w:styleId="Footer">
    <w:name w:val="footer"/>
    <w:basedOn w:val="Normal"/>
    <w:link w:val="FooterChar"/>
    <w:uiPriority w:val="99"/>
    <w:unhideWhenUsed/>
    <w:rsid w:val="00302B6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02B61"/>
  </w:style>
  <w:style w:type="paragraph" w:styleId="NoSpacing">
    <w:name w:val="No Spacing"/>
    <w:link w:val="NoSpacingChar"/>
    <w:uiPriority w:val="1"/>
    <w:qFormat/>
    <w:rsid w:val="0092250A"/>
    <w:rPr>
      <w:rFonts w:ascii="Arial" w:eastAsia="Times New Roman" w:hAnsi="Arial"/>
      <w:sz w:val="24"/>
      <w:szCs w:val="22"/>
      <w:lang w:eastAsia="en-US"/>
    </w:rPr>
  </w:style>
  <w:style w:type="character" w:customStyle="1" w:styleId="NoSpacingChar">
    <w:name w:val="No Spacing Char"/>
    <w:link w:val="NoSpacing"/>
    <w:uiPriority w:val="1"/>
    <w:rsid w:val="0092250A"/>
    <w:rPr>
      <w:rFonts w:ascii="Arial" w:eastAsia="Times New Roman" w:hAnsi="Arial"/>
      <w:sz w:val="24"/>
    </w:rPr>
  </w:style>
  <w:style w:type="character" w:customStyle="1" w:styleId="Heading1Char">
    <w:name w:val="Heading 1 Char"/>
    <w:link w:val="Heading1"/>
    <w:uiPriority w:val="9"/>
    <w:rsid w:val="0092250A"/>
    <w:rPr>
      <w:rFonts w:ascii="Arial" w:eastAsia="Times New Roman" w:hAnsi="Arial" w:cs="Times New Roman"/>
      <w:b/>
      <w:bCs/>
      <w:color w:val="943634"/>
      <w:sz w:val="28"/>
      <w:szCs w:val="28"/>
    </w:rPr>
  </w:style>
  <w:style w:type="character" w:customStyle="1" w:styleId="Heading2Char">
    <w:name w:val="Heading 2 Char"/>
    <w:link w:val="Heading2"/>
    <w:uiPriority w:val="9"/>
    <w:rsid w:val="0092250A"/>
    <w:rPr>
      <w:rFonts w:ascii="Arial" w:eastAsia="Times New Roman" w:hAnsi="Arial" w:cs="Times New Roman"/>
      <w:b/>
      <w:bCs/>
      <w:color w:val="943634"/>
      <w:sz w:val="26"/>
      <w:szCs w:val="26"/>
    </w:rPr>
  </w:style>
  <w:style w:type="character" w:customStyle="1" w:styleId="Heading3Char">
    <w:name w:val="Heading 3 Char"/>
    <w:link w:val="Heading3"/>
    <w:uiPriority w:val="9"/>
    <w:rsid w:val="0092250A"/>
    <w:rPr>
      <w:rFonts w:ascii="Arial" w:eastAsia="Times New Roman" w:hAnsi="Arial" w:cs="Times New Roman"/>
      <w:b/>
      <w:bCs/>
      <w:color w:val="943634"/>
      <w:sz w:val="24"/>
    </w:rPr>
  </w:style>
  <w:style w:type="paragraph" w:styleId="TOCHeading">
    <w:name w:val="TOC Heading"/>
    <w:basedOn w:val="Heading1"/>
    <w:next w:val="Normal"/>
    <w:uiPriority w:val="39"/>
    <w:unhideWhenUsed/>
    <w:qFormat/>
    <w:rsid w:val="00C71A05"/>
    <w:pPr>
      <w:outlineLvl w:val="9"/>
    </w:pPr>
  </w:style>
  <w:style w:type="paragraph" w:styleId="TOC2">
    <w:name w:val="toc 2"/>
    <w:basedOn w:val="Normal"/>
    <w:next w:val="Normal"/>
    <w:autoRedefine/>
    <w:uiPriority w:val="39"/>
    <w:unhideWhenUsed/>
    <w:qFormat/>
    <w:rsid w:val="00C71A05"/>
    <w:pPr>
      <w:spacing w:after="100"/>
      <w:ind w:left="220"/>
    </w:pPr>
    <w:rPr>
      <w:rFonts w:eastAsia="Times New Roman"/>
    </w:rPr>
  </w:style>
  <w:style w:type="paragraph" w:styleId="TOC1">
    <w:name w:val="toc 1"/>
    <w:basedOn w:val="Normal"/>
    <w:next w:val="Normal"/>
    <w:autoRedefine/>
    <w:uiPriority w:val="39"/>
    <w:unhideWhenUsed/>
    <w:qFormat/>
    <w:rsid w:val="00C71A05"/>
    <w:pPr>
      <w:spacing w:after="100"/>
    </w:pPr>
    <w:rPr>
      <w:rFonts w:eastAsia="Times New Roman"/>
    </w:rPr>
  </w:style>
  <w:style w:type="paragraph" w:styleId="TOC3">
    <w:name w:val="toc 3"/>
    <w:basedOn w:val="Normal"/>
    <w:next w:val="Normal"/>
    <w:autoRedefine/>
    <w:uiPriority w:val="39"/>
    <w:unhideWhenUsed/>
    <w:qFormat/>
    <w:rsid w:val="00C71A05"/>
    <w:pPr>
      <w:spacing w:after="100"/>
      <w:ind w:left="440"/>
    </w:pPr>
    <w:rPr>
      <w:rFonts w:eastAsia="Times New Roman"/>
    </w:rPr>
  </w:style>
  <w:style w:type="character" w:customStyle="1" w:styleId="Heading4Char">
    <w:name w:val="Heading 4 Char"/>
    <w:link w:val="Heading4"/>
    <w:uiPriority w:val="9"/>
    <w:semiHidden/>
    <w:rsid w:val="0092250A"/>
    <w:rPr>
      <w:rFonts w:ascii="Arial" w:eastAsia="Times New Roman" w:hAnsi="Arial" w:cs="Times New Roman"/>
      <w:b/>
      <w:bCs/>
      <w:i/>
      <w:iCs/>
      <w:color w:val="943634"/>
    </w:rPr>
  </w:style>
  <w:style w:type="paragraph" w:styleId="Title">
    <w:name w:val="Title"/>
    <w:basedOn w:val="Normal"/>
    <w:next w:val="Normal"/>
    <w:link w:val="TitleChar"/>
    <w:uiPriority w:val="10"/>
    <w:qFormat/>
    <w:rsid w:val="0092250A"/>
    <w:pPr>
      <w:pBdr>
        <w:bottom w:val="single" w:sz="8" w:space="4" w:color="4F81BD"/>
      </w:pBdr>
      <w:spacing w:after="300" w:line="240" w:lineRule="auto"/>
      <w:contextualSpacing/>
    </w:pPr>
    <w:rPr>
      <w:rFonts w:eastAsia="Times New Roman"/>
      <w:color w:val="943634"/>
      <w:spacing w:val="5"/>
      <w:kern w:val="28"/>
      <w:sz w:val="52"/>
      <w:szCs w:val="52"/>
    </w:rPr>
  </w:style>
  <w:style w:type="character" w:customStyle="1" w:styleId="TitleChar">
    <w:name w:val="Title Char"/>
    <w:link w:val="Title"/>
    <w:uiPriority w:val="10"/>
    <w:rsid w:val="0092250A"/>
    <w:rPr>
      <w:rFonts w:ascii="Arial" w:eastAsia="Times New Roman" w:hAnsi="Arial" w:cs="Times New Roman"/>
      <w:color w:val="943634"/>
      <w:spacing w:val="5"/>
      <w:kern w:val="28"/>
      <w:sz w:val="52"/>
      <w:szCs w:val="52"/>
    </w:rPr>
  </w:style>
  <w:style w:type="paragraph" w:styleId="Subtitle">
    <w:name w:val="Subtitle"/>
    <w:basedOn w:val="Normal"/>
    <w:next w:val="Normal"/>
    <w:link w:val="SubtitleChar"/>
    <w:uiPriority w:val="11"/>
    <w:qFormat/>
    <w:rsid w:val="0092250A"/>
    <w:pPr>
      <w:numPr>
        <w:ilvl w:val="1"/>
      </w:numPr>
    </w:pPr>
    <w:rPr>
      <w:rFonts w:eastAsia="Times New Roman"/>
      <w:i/>
      <w:iCs/>
      <w:color w:val="D99594"/>
      <w:spacing w:val="15"/>
      <w:szCs w:val="24"/>
    </w:rPr>
  </w:style>
  <w:style w:type="character" w:customStyle="1" w:styleId="SubtitleChar">
    <w:name w:val="Subtitle Char"/>
    <w:link w:val="Subtitle"/>
    <w:uiPriority w:val="11"/>
    <w:rsid w:val="0092250A"/>
    <w:rPr>
      <w:rFonts w:ascii="Arial" w:eastAsia="Times New Roman" w:hAnsi="Arial" w:cs="Times New Roman"/>
      <w:i/>
      <w:iCs/>
      <w:color w:val="D99594"/>
      <w:spacing w:val="15"/>
      <w:sz w:val="24"/>
      <w:szCs w:val="24"/>
    </w:rPr>
  </w:style>
  <w:style w:type="character" w:styleId="SubtleEmphasis">
    <w:name w:val="Subtle Emphasis"/>
    <w:uiPriority w:val="19"/>
    <w:qFormat/>
    <w:rsid w:val="0092250A"/>
    <w:rPr>
      <w:rFonts w:ascii="Arial" w:hAnsi="Arial"/>
      <w:i/>
      <w:iCs/>
      <w:color w:val="808080"/>
    </w:rPr>
  </w:style>
  <w:style w:type="character" w:styleId="Emphasis">
    <w:name w:val="Emphasis"/>
    <w:uiPriority w:val="20"/>
    <w:qFormat/>
    <w:rsid w:val="0092250A"/>
    <w:rPr>
      <w:rFonts w:ascii="Arial" w:hAnsi="Arial"/>
      <w:i/>
      <w:iCs/>
    </w:rPr>
  </w:style>
  <w:style w:type="character" w:styleId="IntenseEmphasis">
    <w:name w:val="Intense Emphasis"/>
    <w:uiPriority w:val="21"/>
    <w:qFormat/>
    <w:rsid w:val="0092250A"/>
    <w:rPr>
      <w:rFonts w:ascii="Arial" w:hAnsi="Arial"/>
      <w:b/>
      <w:bCs/>
      <w:i/>
      <w:iCs/>
      <w:color w:val="D99594"/>
    </w:rPr>
  </w:style>
  <w:style w:type="character" w:styleId="Strong">
    <w:name w:val="Strong"/>
    <w:uiPriority w:val="22"/>
    <w:qFormat/>
    <w:rsid w:val="0092250A"/>
    <w:rPr>
      <w:rFonts w:ascii="Arial" w:hAnsi="Arial"/>
      <w:b/>
      <w:bCs/>
    </w:rPr>
  </w:style>
  <w:style w:type="paragraph" w:styleId="Quote">
    <w:name w:val="Quote"/>
    <w:basedOn w:val="Normal"/>
    <w:next w:val="Normal"/>
    <w:link w:val="QuoteChar"/>
    <w:uiPriority w:val="29"/>
    <w:qFormat/>
    <w:rsid w:val="0092250A"/>
    <w:rPr>
      <w:i/>
      <w:iCs/>
      <w:color w:val="000000"/>
    </w:rPr>
  </w:style>
  <w:style w:type="character" w:customStyle="1" w:styleId="QuoteChar">
    <w:name w:val="Quote Char"/>
    <w:link w:val="Quote"/>
    <w:uiPriority w:val="29"/>
    <w:rsid w:val="0092250A"/>
    <w:rPr>
      <w:rFonts w:ascii="Arial" w:hAnsi="Arial"/>
      <w:i/>
      <w:iCs/>
      <w:color w:val="000000"/>
    </w:rPr>
  </w:style>
  <w:style w:type="paragraph" w:styleId="NormalWeb">
    <w:name w:val="Normal (Web)"/>
    <w:basedOn w:val="Normal"/>
    <w:uiPriority w:val="99"/>
    <w:semiHidden/>
    <w:unhideWhenUsed/>
    <w:rsid w:val="00B77DF7"/>
    <w:pPr>
      <w:spacing w:before="100" w:beforeAutospacing="1" w:after="100" w:afterAutospacing="1" w:line="240" w:lineRule="auto"/>
    </w:pPr>
    <w:rPr>
      <w:rFonts w:ascii="Times New Roman" w:eastAsia="Times New Roman" w:hAnsi="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2384">
      <w:bodyDiv w:val="1"/>
      <w:marLeft w:val="0"/>
      <w:marRight w:val="0"/>
      <w:marTop w:val="0"/>
      <w:marBottom w:val="0"/>
      <w:divBdr>
        <w:top w:val="none" w:sz="0" w:space="0" w:color="auto"/>
        <w:left w:val="none" w:sz="0" w:space="0" w:color="auto"/>
        <w:bottom w:val="none" w:sz="0" w:space="0" w:color="auto"/>
        <w:right w:val="none" w:sz="0" w:space="0" w:color="auto"/>
      </w:divBdr>
    </w:div>
    <w:div w:id="686295966">
      <w:bodyDiv w:val="1"/>
      <w:marLeft w:val="0"/>
      <w:marRight w:val="0"/>
      <w:marTop w:val="0"/>
      <w:marBottom w:val="0"/>
      <w:divBdr>
        <w:top w:val="none" w:sz="0" w:space="0" w:color="auto"/>
        <w:left w:val="none" w:sz="0" w:space="0" w:color="auto"/>
        <w:bottom w:val="none" w:sz="0" w:space="0" w:color="auto"/>
        <w:right w:val="none" w:sz="0" w:space="0" w:color="auto"/>
      </w:divBdr>
    </w:div>
    <w:div w:id="87018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l.wikipedia.org/w/index.php?title=Poliamid&amp;action=edit&amp;redlink=1" TargetMode="External"/><Relationship Id="rId26" Type="http://schemas.openxmlformats.org/officeDocument/2006/relationships/hyperlink" Target="http://en.wikipedia.org/wiki/Hexamethylenediamine" TargetMode="External"/><Relationship Id="rId39"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l.wikipedia.org/w/index.php?title=Gerard_J._Berchet&amp;action=edit&amp;redlink=1" TargetMode="External"/><Relationship Id="rId34" Type="http://schemas.openxmlformats.org/officeDocument/2006/relationships/hyperlink" Target="http://javor.pef.uni-lj.si/~orihtml/Jana_Mali/pridobivanje.htm"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l.wikipedia.org/wiki/Polimer" TargetMode="External"/><Relationship Id="rId25" Type="http://schemas.openxmlformats.org/officeDocument/2006/relationships/hyperlink" Target="http://www.outoflimitz.com/izdelek/bolt_master/103" TargetMode="External"/><Relationship Id="rId33" Type="http://schemas.openxmlformats.org/officeDocument/2006/relationships/hyperlink" Target="http://www.ffa.uni-lj.si/fileadmin/homedirs/11/Predmeti/Farmacevtska_tehnologija_2/Skripta_FT2.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yperlink" Target="http://sl.wikipedia.org/wiki/1935" TargetMode="External"/><Relationship Id="rId29" Type="http://schemas.openxmlformats.org/officeDocument/2006/relationships/hyperlink" Target="http://www.msds-europe.com/id-281-stavki_h_ghs_clp.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l.wikipedia.org/wiki/Peptidna_vez" TargetMode="External"/><Relationship Id="rId32" Type="http://schemas.openxmlformats.org/officeDocument/2006/relationships/hyperlink" Target="http://kompetence.uni-mb.si/spletna_gradiva/112_KEM_Vrtacnik_gr4_OdkrijtePostopekSintezeNajlona.pdf" TargetMode="External"/><Relationship Id="rId37" Type="http://schemas.openxmlformats.org/officeDocument/2006/relationships/hyperlink" Target="http://www.delo.si/gospodarstvo/podjetja/julon-prvi-na-svetu-z-zelenim-poliamidom.html"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l.wikipedia.org/wiki/Monomer" TargetMode="External"/><Relationship Id="rId28" Type="http://schemas.openxmlformats.org/officeDocument/2006/relationships/hyperlink" Target="http://en.wikipedia.org/wiki/Sodium_hydroxide" TargetMode="External"/><Relationship Id="rId36" Type="http://schemas.openxmlformats.org/officeDocument/2006/relationships/hyperlink" Target="http://oblacila.blog.siol.net/2011/03/21/najlon/" TargetMode="External"/><Relationship Id="rId10" Type="http://schemas.openxmlformats.org/officeDocument/2006/relationships/image" Target="media/image2.jpeg"/><Relationship Id="rId19" Type="http://schemas.openxmlformats.org/officeDocument/2006/relationships/hyperlink" Target="http://sl.wikipedia.org/wiki/28._februar" TargetMode="External"/><Relationship Id="rId31" Type="http://schemas.openxmlformats.org/officeDocument/2006/relationships/hyperlink" Target="http://sl.wikipedia.org/wiki/Seznam_stavkov_S"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sl.wikipedia.org/wiki/1940" TargetMode="External"/><Relationship Id="rId27" Type="http://schemas.openxmlformats.org/officeDocument/2006/relationships/hyperlink" Target="http://en.wikipedia.org/wiki/Hexane" TargetMode="External"/><Relationship Id="rId30" Type="http://schemas.openxmlformats.org/officeDocument/2006/relationships/hyperlink" Target="http://sl.wikipedia.org/wiki/Seznam_stavkov_R" TargetMode="External"/><Relationship Id="rId35" Type="http://schemas.openxmlformats.org/officeDocument/2006/relationships/hyperlink" Target="http://sl.wikipedia.org/wiki/Najlon"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967C0F-32D1-45F8-95C9-9A3F07DA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1266</Words>
  <Characters>7219</Characters>
  <Application>Microsoft Office Word</Application>
  <DocSecurity>0</DocSecurity>
  <Lines>60</Lines>
  <Paragraphs>16</Paragraphs>
  <ScaleCrop>false</ScaleCrop>
  <Company/>
  <LinksUpToDate>false</LinksUpToDate>
  <CharactersWithSpaces>8469</CharactersWithSpaces>
  <SharedDoc>false</SharedDoc>
  <HLinks>
    <vt:vector size="126" baseType="variant">
      <vt:variant>
        <vt:i4>2556014</vt:i4>
      </vt:variant>
      <vt:variant>
        <vt:i4>72</vt:i4>
      </vt:variant>
      <vt:variant>
        <vt:i4>0</vt:i4>
      </vt:variant>
      <vt:variant>
        <vt:i4>5</vt:i4>
      </vt:variant>
      <vt:variant>
        <vt:lpwstr>http://www.delo.si/gospodarstvo/podjetja/julon-prvi-na-svetu-z-zelenim-poliamidom.html</vt:lpwstr>
      </vt:variant>
      <vt:variant>
        <vt:lpwstr/>
      </vt:variant>
      <vt:variant>
        <vt:i4>1114207</vt:i4>
      </vt:variant>
      <vt:variant>
        <vt:i4>69</vt:i4>
      </vt:variant>
      <vt:variant>
        <vt:i4>0</vt:i4>
      </vt:variant>
      <vt:variant>
        <vt:i4>5</vt:i4>
      </vt:variant>
      <vt:variant>
        <vt:lpwstr>http://oblacila.blog.siol.net/2011/03/21/najlon/</vt:lpwstr>
      </vt:variant>
      <vt:variant>
        <vt:lpwstr/>
      </vt:variant>
      <vt:variant>
        <vt:i4>6422586</vt:i4>
      </vt:variant>
      <vt:variant>
        <vt:i4>66</vt:i4>
      </vt:variant>
      <vt:variant>
        <vt:i4>0</vt:i4>
      </vt:variant>
      <vt:variant>
        <vt:i4>5</vt:i4>
      </vt:variant>
      <vt:variant>
        <vt:lpwstr>http://sl.wikipedia.org/wiki/Najlon</vt:lpwstr>
      </vt:variant>
      <vt:variant>
        <vt:lpwstr/>
      </vt:variant>
      <vt:variant>
        <vt:i4>6291476</vt:i4>
      </vt:variant>
      <vt:variant>
        <vt:i4>63</vt:i4>
      </vt:variant>
      <vt:variant>
        <vt:i4>0</vt:i4>
      </vt:variant>
      <vt:variant>
        <vt:i4>5</vt:i4>
      </vt:variant>
      <vt:variant>
        <vt:lpwstr>http://javor.pef.uni-lj.si/~orihtml/Jana_Mali/pridobivanje.htm</vt:lpwstr>
      </vt:variant>
      <vt:variant>
        <vt:lpwstr/>
      </vt:variant>
      <vt:variant>
        <vt:i4>2228234</vt:i4>
      </vt:variant>
      <vt:variant>
        <vt:i4>60</vt:i4>
      </vt:variant>
      <vt:variant>
        <vt:i4>0</vt:i4>
      </vt:variant>
      <vt:variant>
        <vt:i4>5</vt:i4>
      </vt:variant>
      <vt:variant>
        <vt:lpwstr>http://www.ffa.uni-lj.si/fileadmin/homedirs/11/Predmeti/Farmacevtska_tehnologija_2/Skripta_FT2.pdf</vt:lpwstr>
      </vt:variant>
      <vt:variant>
        <vt:lpwstr/>
      </vt:variant>
      <vt:variant>
        <vt:i4>4390944</vt:i4>
      </vt:variant>
      <vt:variant>
        <vt:i4>57</vt:i4>
      </vt:variant>
      <vt:variant>
        <vt:i4>0</vt:i4>
      </vt:variant>
      <vt:variant>
        <vt:i4>5</vt:i4>
      </vt:variant>
      <vt:variant>
        <vt:lpwstr>http://kompetence.uni-mb.si/spletna_gradiva/112_KEM_Vrtacnik_gr4_OdkrijtePostopekSintezeNajlona.pdf</vt:lpwstr>
      </vt:variant>
      <vt:variant>
        <vt:lpwstr/>
      </vt:variant>
      <vt:variant>
        <vt:i4>786526</vt:i4>
      </vt:variant>
      <vt:variant>
        <vt:i4>54</vt:i4>
      </vt:variant>
      <vt:variant>
        <vt:i4>0</vt:i4>
      </vt:variant>
      <vt:variant>
        <vt:i4>5</vt:i4>
      </vt:variant>
      <vt:variant>
        <vt:lpwstr>http://sl.wikipedia.org/wiki/Seznam_stavkov_S</vt:lpwstr>
      </vt:variant>
      <vt:variant>
        <vt:lpwstr/>
      </vt:variant>
      <vt:variant>
        <vt:i4>786526</vt:i4>
      </vt:variant>
      <vt:variant>
        <vt:i4>51</vt:i4>
      </vt:variant>
      <vt:variant>
        <vt:i4>0</vt:i4>
      </vt:variant>
      <vt:variant>
        <vt:i4>5</vt:i4>
      </vt:variant>
      <vt:variant>
        <vt:lpwstr>http://sl.wikipedia.org/wiki/Seznam_stavkov_R</vt:lpwstr>
      </vt:variant>
      <vt:variant>
        <vt:lpwstr/>
      </vt:variant>
      <vt:variant>
        <vt:i4>3014726</vt:i4>
      </vt:variant>
      <vt:variant>
        <vt:i4>48</vt:i4>
      </vt:variant>
      <vt:variant>
        <vt:i4>0</vt:i4>
      </vt:variant>
      <vt:variant>
        <vt:i4>5</vt:i4>
      </vt:variant>
      <vt:variant>
        <vt:lpwstr>http://www.msds-europe.com/id-281-stavki_h_ghs_clp.html</vt:lpwstr>
      </vt:variant>
      <vt:variant>
        <vt:lpwstr/>
      </vt:variant>
      <vt:variant>
        <vt:i4>3473492</vt:i4>
      </vt:variant>
      <vt:variant>
        <vt:i4>45</vt:i4>
      </vt:variant>
      <vt:variant>
        <vt:i4>0</vt:i4>
      </vt:variant>
      <vt:variant>
        <vt:i4>5</vt:i4>
      </vt:variant>
      <vt:variant>
        <vt:lpwstr>http://en.wikipedia.org/wiki/Sodium_hydroxide</vt:lpwstr>
      </vt:variant>
      <vt:variant>
        <vt:lpwstr/>
      </vt:variant>
      <vt:variant>
        <vt:i4>6357041</vt:i4>
      </vt:variant>
      <vt:variant>
        <vt:i4>42</vt:i4>
      </vt:variant>
      <vt:variant>
        <vt:i4>0</vt:i4>
      </vt:variant>
      <vt:variant>
        <vt:i4>5</vt:i4>
      </vt:variant>
      <vt:variant>
        <vt:lpwstr>http://en.wikipedia.org/wiki/Hexane</vt:lpwstr>
      </vt:variant>
      <vt:variant>
        <vt:lpwstr/>
      </vt:variant>
      <vt:variant>
        <vt:i4>327762</vt:i4>
      </vt:variant>
      <vt:variant>
        <vt:i4>39</vt:i4>
      </vt:variant>
      <vt:variant>
        <vt:i4>0</vt:i4>
      </vt:variant>
      <vt:variant>
        <vt:i4>5</vt:i4>
      </vt:variant>
      <vt:variant>
        <vt:lpwstr>http://en.wikipedia.org/wiki/Hexamethylenediamine</vt:lpwstr>
      </vt:variant>
      <vt:variant>
        <vt:lpwstr/>
      </vt:variant>
      <vt:variant>
        <vt:i4>1835131</vt:i4>
      </vt:variant>
      <vt:variant>
        <vt:i4>36</vt:i4>
      </vt:variant>
      <vt:variant>
        <vt:i4>0</vt:i4>
      </vt:variant>
      <vt:variant>
        <vt:i4>5</vt:i4>
      </vt:variant>
      <vt:variant>
        <vt:lpwstr>http://www.outoflimitz.com/izdelek/bolt_master/103</vt:lpwstr>
      </vt:variant>
      <vt:variant>
        <vt:lpwstr/>
      </vt:variant>
      <vt:variant>
        <vt:i4>3407957</vt:i4>
      </vt:variant>
      <vt:variant>
        <vt:i4>33</vt:i4>
      </vt:variant>
      <vt:variant>
        <vt:i4>0</vt:i4>
      </vt:variant>
      <vt:variant>
        <vt:i4>5</vt:i4>
      </vt:variant>
      <vt:variant>
        <vt:lpwstr>http://sl.wikipedia.org/wiki/Peptidna_vez</vt:lpwstr>
      </vt:variant>
      <vt:variant>
        <vt:lpwstr/>
      </vt:variant>
      <vt:variant>
        <vt:i4>1376338</vt:i4>
      </vt:variant>
      <vt:variant>
        <vt:i4>30</vt:i4>
      </vt:variant>
      <vt:variant>
        <vt:i4>0</vt:i4>
      </vt:variant>
      <vt:variant>
        <vt:i4>5</vt:i4>
      </vt:variant>
      <vt:variant>
        <vt:lpwstr>http://sl.wikipedia.org/wiki/Monomer</vt:lpwstr>
      </vt:variant>
      <vt:variant>
        <vt:lpwstr/>
      </vt:variant>
      <vt:variant>
        <vt:i4>786446</vt:i4>
      </vt:variant>
      <vt:variant>
        <vt:i4>27</vt:i4>
      </vt:variant>
      <vt:variant>
        <vt:i4>0</vt:i4>
      </vt:variant>
      <vt:variant>
        <vt:i4>5</vt:i4>
      </vt:variant>
      <vt:variant>
        <vt:lpwstr>http://sl.wikipedia.org/wiki/1940</vt:lpwstr>
      </vt:variant>
      <vt:variant>
        <vt:lpwstr/>
      </vt:variant>
      <vt:variant>
        <vt:i4>6815802</vt:i4>
      </vt:variant>
      <vt:variant>
        <vt:i4>24</vt:i4>
      </vt:variant>
      <vt:variant>
        <vt:i4>0</vt:i4>
      </vt:variant>
      <vt:variant>
        <vt:i4>5</vt:i4>
      </vt:variant>
      <vt:variant>
        <vt:lpwstr>http://sl.wikipedia.org/w/index.php?title=Gerard_J._Berchet&amp;action=edit&amp;redlink=1</vt:lpwstr>
      </vt:variant>
      <vt:variant>
        <vt:lpwstr/>
      </vt:variant>
      <vt:variant>
        <vt:i4>720910</vt:i4>
      </vt:variant>
      <vt:variant>
        <vt:i4>21</vt:i4>
      </vt:variant>
      <vt:variant>
        <vt:i4>0</vt:i4>
      </vt:variant>
      <vt:variant>
        <vt:i4>5</vt:i4>
      </vt:variant>
      <vt:variant>
        <vt:lpwstr>http://sl.wikipedia.org/wiki/1935</vt:lpwstr>
      </vt:variant>
      <vt:variant>
        <vt:lpwstr/>
      </vt:variant>
      <vt:variant>
        <vt:i4>1441830</vt:i4>
      </vt:variant>
      <vt:variant>
        <vt:i4>18</vt:i4>
      </vt:variant>
      <vt:variant>
        <vt:i4>0</vt:i4>
      </vt:variant>
      <vt:variant>
        <vt:i4>5</vt:i4>
      </vt:variant>
      <vt:variant>
        <vt:lpwstr>http://sl.wikipedia.org/wiki/28._februar</vt:lpwstr>
      </vt:variant>
      <vt:variant>
        <vt:lpwstr/>
      </vt:variant>
      <vt:variant>
        <vt:i4>1114181</vt:i4>
      </vt:variant>
      <vt:variant>
        <vt:i4>15</vt:i4>
      </vt:variant>
      <vt:variant>
        <vt:i4>0</vt:i4>
      </vt:variant>
      <vt:variant>
        <vt:i4>5</vt:i4>
      </vt:variant>
      <vt:variant>
        <vt:lpwstr>http://sl.wikipedia.org/w/index.php?title=Poliamid&amp;action=edit&amp;redlink=1</vt:lpwstr>
      </vt:variant>
      <vt:variant>
        <vt:lpwstr/>
      </vt:variant>
      <vt:variant>
        <vt:i4>655444</vt:i4>
      </vt:variant>
      <vt:variant>
        <vt:i4>12</vt:i4>
      </vt:variant>
      <vt:variant>
        <vt:i4>0</vt:i4>
      </vt:variant>
      <vt:variant>
        <vt:i4>5</vt:i4>
      </vt:variant>
      <vt:variant>
        <vt:lpwstr>http://sl.wikipedia.org/wiki/Polimer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