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82479" w14:textId="77777777" w:rsidR="0047065C" w:rsidRDefault="004B6F87">
      <w:pPr>
        <w:pBdr>
          <w:top w:val="single" w:sz="4" w:space="1" w:color="auto"/>
          <w:left w:val="single" w:sz="4" w:space="4" w:color="auto"/>
          <w:bottom w:val="single" w:sz="4" w:space="1" w:color="auto"/>
          <w:right w:val="single" w:sz="4" w:space="4" w:color="auto"/>
        </w:pBdr>
        <w:rPr>
          <w:b/>
          <w:bCs/>
          <w:sz w:val="40"/>
          <w:lang w:val="sl-SI"/>
        </w:rPr>
      </w:pPr>
      <w:bookmarkStart w:id="0" w:name="_GoBack"/>
      <w:bookmarkEnd w:id="0"/>
      <w:r>
        <w:rPr>
          <w:lang w:val="sl-SI"/>
        </w:rPr>
        <w:t xml:space="preserve">4. vaja: </w:t>
      </w:r>
      <w:r>
        <w:rPr>
          <w:lang w:val="sl-SI"/>
        </w:rPr>
        <w:tab/>
      </w:r>
      <w:r>
        <w:rPr>
          <w:lang w:val="sl-SI"/>
        </w:rPr>
        <w:tab/>
      </w:r>
      <w:r>
        <w:rPr>
          <w:lang w:val="sl-SI"/>
        </w:rPr>
        <w:tab/>
      </w:r>
      <w:r>
        <w:rPr>
          <w:lang w:val="sl-SI"/>
        </w:rPr>
        <w:tab/>
      </w:r>
      <w:r>
        <w:rPr>
          <w:b/>
          <w:bCs/>
          <w:sz w:val="40"/>
          <w:lang w:val="sl-SI"/>
        </w:rPr>
        <w:t>Titracija</w:t>
      </w:r>
    </w:p>
    <w:p w14:paraId="093BE52A" w14:textId="6165247B" w:rsidR="0047065C" w:rsidRDefault="002D3240">
      <w:pPr>
        <w:pBdr>
          <w:top w:val="single" w:sz="4" w:space="1" w:color="auto"/>
          <w:left w:val="single" w:sz="4" w:space="4" w:color="auto"/>
          <w:bottom w:val="single" w:sz="4" w:space="1" w:color="auto"/>
          <w:right w:val="single" w:sz="4" w:space="4" w:color="auto"/>
        </w:pBdr>
        <w:rPr>
          <w:lang w:val="sl-SI"/>
        </w:rPr>
      </w:pPr>
      <w:r>
        <w:rPr>
          <w:lang w:val="sl-SI"/>
        </w:rPr>
        <w:t xml:space="preserve"> </w:t>
      </w:r>
      <w:r w:rsidR="004B6F87">
        <w:rPr>
          <w:lang w:val="sl-SI"/>
        </w:rPr>
        <w:tab/>
      </w:r>
      <w:r w:rsidR="004B6F87">
        <w:rPr>
          <w:lang w:val="sl-SI"/>
        </w:rPr>
        <w:tab/>
      </w:r>
      <w:r w:rsidR="004B6F87">
        <w:rPr>
          <w:lang w:val="sl-SI"/>
        </w:rPr>
        <w:tab/>
      </w:r>
      <w:r w:rsidR="004B6F87">
        <w:rPr>
          <w:lang w:val="sl-SI"/>
        </w:rPr>
        <w:tab/>
      </w:r>
      <w:r w:rsidR="004B6F87">
        <w:rPr>
          <w:lang w:val="sl-SI"/>
        </w:rPr>
        <w:tab/>
      </w:r>
      <w:r w:rsidR="004B6F87">
        <w:rPr>
          <w:lang w:val="sl-SI"/>
        </w:rPr>
        <w:tab/>
      </w:r>
      <w:r w:rsidR="004B6F87">
        <w:rPr>
          <w:lang w:val="sl-SI"/>
        </w:rPr>
        <w:tab/>
        <w:t xml:space="preserve">          </w:t>
      </w:r>
      <w:r w:rsidR="004B6F87">
        <w:rPr>
          <w:lang w:val="sl-SI"/>
        </w:rPr>
        <w:tab/>
        <w:t xml:space="preserve">      </w:t>
      </w:r>
      <w:r>
        <w:rPr>
          <w:lang w:val="sl-SI"/>
        </w:rPr>
        <w:t xml:space="preserve"> </w:t>
      </w:r>
    </w:p>
    <w:p w14:paraId="59D3405E" w14:textId="77777777" w:rsidR="0047065C" w:rsidRDefault="0047065C">
      <w:pPr>
        <w:rPr>
          <w:lang w:val="sl-SI"/>
        </w:rPr>
      </w:pPr>
    </w:p>
    <w:p w14:paraId="18593443" w14:textId="77777777" w:rsidR="0047065C" w:rsidRDefault="004B6F87">
      <w:pPr>
        <w:numPr>
          <w:ilvl w:val="0"/>
          <w:numId w:val="1"/>
        </w:numPr>
        <w:rPr>
          <w:lang w:val="sl-SI"/>
        </w:rPr>
      </w:pPr>
      <w:r>
        <w:rPr>
          <w:lang w:val="sl-SI"/>
        </w:rPr>
        <w:t>Naloga</w:t>
      </w:r>
    </w:p>
    <w:p w14:paraId="3136A736" w14:textId="77777777" w:rsidR="0047065C" w:rsidRDefault="004B6F87">
      <w:pPr>
        <w:ind w:left="360"/>
        <w:rPr>
          <w:lang w:val="sl-SI"/>
        </w:rPr>
      </w:pPr>
      <w:r>
        <w:rPr>
          <w:lang w:val="sl-SI"/>
        </w:rPr>
        <w:t xml:space="preserve">Vajo smo naredili z namenom, da spoznamo postopek titracije in si ga ob tem naučimo tudi izvajati. Titracija je volumetrična metoda, kar pomeni, da merimo volumen reagenta in na podlagi tega sklepamo o koncentraciji (c) snovi. </w:t>
      </w:r>
    </w:p>
    <w:p w14:paraId="18B9974A" w14:textId="77777777" w:rsidR="0047065C" w:rsidRDefault="0047065C">
      <w:pPr>
        <w:ind w:left="360"/>
        <w:rPr>
          <w:lang w:val="sl-SI"/>
        </w:rPr>
      </w:pPr>
    </w:p>
    <w:p w14:paraId="22EDAF1A" w14:textId="77777777" w:rsidR="0047065C" w:rsidRDefault="004B6F87">
      <w:pPr>
        <w:numPr>
          <w:ilvl w:val="0"/>
          <w:numId w:val="1"/>
        </w:numPr>
        <w:rPr>
          <w:lang w:val="sl-SI"/>
        </w:rPr>
      </w:pPr>
      <w:r>
        <w:rPr>
          <w:lang w:val="sl-SI"/>
        </w:rPr>
        <w:t>Delo</w:t>
      </w:r>
    </w:p>
    <w:p w14:paraId="13633B49" w14:textId="77777777" w:rsidR="0047065C" w:rsidRDefault="004B6F87">
      <w:pPr>
        <w:ind w:left="360"/>
        <w:rPr>
          <w:lang w:val="sl-SI"/>
        </w:rPr>
      </w:pPr>
      <w:r>
        <w:rPr>
          <w:lang w:val="sl-SI"/>
        </w:rPr>
        <w:t>Titrirali smo:</w:t>
      </w:r>
    </w:p>
    <w:p w14:paraId="60E613E5" w14:textId="77777777" w:rsidR="0047065C" w:rsidRDefault="004B6F87">
      <w:pPr>
        <w:ind w:left="360"/>
        <w:jc w:val="center"/>
        <w:rPr>
          <w:lang w:val="sl-SI"/>
        </w:rPr>
      </w:pPr>
      <w:r>
        <w:rPr>
          <w:lang w:val="sl-SI"/>
        </w:rPr>
        <w:t xml:space="preserve">NaOH + HCl </w:t>
      </w:r>
      <w:r>
        <w:rPr>
          <w:lang w:val="sl-SI"/>
        </w:rPr>
        <w:sym w:font="Wingdings" w:char="F0E0"/>
      </w:r>
      <w:r>
        <w:rPr>
          <w:lang w:val="sl-SI"/>
        </w:rPr>
        <w:t xml:space="preserve"> NaCl + H</w:t>
      </w:r>
      <w:r>
        <w:rPr>
          <w:vertAlign w:val="subscript"/>
          <w:lang w:val="sl-SI"/>
        </w:rPr>
        <w:t>2</w:t>
      </w:r>
      <w:r>
        <w:rPr>
          <w:lang w:val="sl-SI"/>
        </w:rPr>
        <w:t>O</w:t>
      </w:r>
    </w:p>
    <w:p w14:paraId="759610C1" w14:textId="77777777" w:rsidR="0047065C" w:rsidRDefault="004B6F87">
      <w:pPr>
        <w:ind w:left="360"/>
        <w:rPr>
          <w:lang w:val="sl-SI"/>
        </w:rPr>
      </w:pPr>
      <w:r>
        <w:rPr>
          <w:lang w:val="sl-SI"/>
        </w:rPr>
        <w:t>V merilni bučki smo dobili NaOH</w:t>
      </w:r>
      <w:r>
        <w:rPr>
          <w:vertAlign w:val="subscript"/>
          <w:lang w:val="sl-SI"/>
        </w:rPr>
        <w:t>(aq)</w:t>
      </w:r>
      <w:r>
        <w:rPr>
          <w:lang w:val="sl-SI"/>
        </w:rPr>
        <w:t xml:space="preserve">. Prilili smo destilirano vodo do oznake na bučki, ki je določala 250 mL. Zadnje kapljice smo dodali s pipeto, saj je prvi pogoj za uspeh titracije pravilna količina, v tem primeru, destilirane vode. Pri titraciji vedno mešamo skupaj snovi, ki med seboj ne reagirajo, zato smo morali dobro premešati, da se snovi homogenizirajo. </w:t>
      </w:r>
    </w:p>
    <w:p w14:paraId="190DB0C8" w14:textId="77777777" w:rsidR="0047065C" w:rsidRDefault="004B6F87">
      <w:pPr>
        <w:ind w:left="360"/>
        <w:rPr>
          <w:lang w:val="sl-SI"/>
        </w:rPr>
      </w:pPr>
      <w:r>
        <w:rPr>
          <w:lang w:val="sl-SI"/>
        </w:rPr>
        <w:t>V erlenmajerico damo 50 mL te raztopine. V polnilno pipeto vsrkamo 1M HCl (50mL). Na merilni pipeti je žogica za pipetiranje z oznakami A – zrak, S – napolniš, E – spraznimo. V erlenmajerico dodamo 2 kapljici metil oranža (ponavadi 1 %). Iz polnilne pipete dodajamo HCl po kapljicah toliko časa, da nevtraliziramo. Opazujemo spremembo barve in zapišemo porabo. Postopek za bolj natančen rezultat ponovimo.</w:t>
      </w:r>
    </w:p>
    <w:p w14:paraId="3D439517" w14:textId="77777777" w:rsidR="0047065C" w:rsidRDefault="0047065C">
      <w:pPr>
        <w:ind w:left="360"/>
        <w:rPr>
          <w:lang w:val="sl-SI"/>
        </w:rPr>
      </w:pPr>
    </w:p>
    <w:p w14:paraId="64BB622E" w14:textId="77777777" w:rsidR="0047065C" w:rsidRDefault="004B6F87">
      <w:pPr>
        <w:numPr>
          <w:ilvl w:val="0"/>
          <w:numId w:val="1"/>
        </w:numPr>
        <w:rPr>
          <w:lang w:val="sl-SI"/>
        </w:rPr>
      </w:pPr>
      <w:r>
        <w:rPr>
          <w:lang w:val="sl-SI"/>
        </w:rPr>
        <w:t>Računi</w:t>
      </w:r>
    </w:p>
    <w:p w14:paraId="03B25BDA" w14:textId="77777777" w:rsidR="0047065C" w:rsidRDefault="004B6F87">
      <w:pPr>
        <w:ind w:left="360"/>
        <w:jc w:val="center"/>
        <w:rPr>
          <w:vertAlign w:val="subscript"/>
          <w:lang w:val="sl-SI"/>
        </w:rPr>
      </w:pPr>
      <w:r>
        <w:rPr>
          <w:lang w:val="sl-SI"/>
        </w:rPr>
        <w:t>NaOH</w:t>
      </w:r>
      <w:r>
        <w:rPr>
          <w:vertAlign w:val="subscript"/>
          <w:lang w:val="sl-SI"/>
        </w:rPr>
        <w:t>(aq)</w:t>
      </w:r>
      <w:r>
        <w:rPr>
          <w:lang w:val="sl-SI"/>
        </w:rPr>
        <w:t xml:space="preserve"> + HCl</w:t>
      </w:r>
      <w:r>
        <w:rPr>
          <w:vertAlign w:val="subscript"/>
          <w:lang w:val="sl-SI"/>
        </w:rPr>
        <w:t>(aq)</w:t>
      </w:r>
      <w:r>
        <w:rPr>
          <w:lang w:val="sl-SI"/>
        </w:rPr>
        <w:t xml:space="preserve"> </w:t>
      </w:r>
      <w:r>
        <w:rPr>
          <w:lang w:val="sl-SI"/>
        </w:rPr>
        <w:sym w:font="Wingdings" w:char="F0E0"/>
      </w:r>
      <w:r>
        <w:rPr>
          <w:lang w:val="sl-SI"/>
        </w:rPr>
        <w:t xml:space="preserve"> NaCl</w:t>
      </w:r>
      <w:r>
        <w:rPr>
          <w:vertAlign w:val="subscript"/>
          <w:lang w:val="sl-SI"/>
        </w:rPr>
        <w:t>(aq)</w:t>
      </w:r>
      <w:r>
        <w:rPr>
          <w:lang w:val="sl-SI"/>
        </w:rPr>
        <w:t xml:space="preserve"> + H</w:t>
      </w:r>
      <w:r>
        <w:rPr>
          <w:vertAlign w:val="subscript"/>
          <w:lang w:val="sl-SI"/>
        </w:rPr>
        <w:t>2</w:t>
      </w:r>
      <w:r>
        <w:rPr>
          <w:lang w:val="sl-SI"/>
        </w:rPr>
        <w:t>O</w:t>
      </w:r>
      <w:r>
        <w:rPr>
          <w:vertAlign w:val="subscript"/>
          <w:lang w:val="sl-SI"/>
        </w:rPr>
        <w:t>(l)</w:t>
      </w:r>
    </w:p>
    <w:p w14:paraId="6C7A6534" w14:textId="77777777" w:rsidR="0047065C" w:rsidRDefault="0047065C">
      <w:pPr>
        <w:ind w:left="360"/>
        <w:jc w:val="center"/>
        <w:rPr>
          <w:lang w:val="sl-SI"/>
        </w:rPr>
      </w:pPr>
    </w:p>
    <w:p w14:paraId="2E895FC5" w14:textId="77777777" w:rsidR="0047065C" w:rsidRDefault="004B6F87">
      <w:pPr>
        <w:numPr>
          <w:ilvl w:val="1"/>
          <w:numId w:val="1"/>
        </w:numPr>
        <w:rPr>
          <w:lang w:val="sl-SI"/>
        </w:rPr>
      </w:pPr>
      <w:r>
        <w:rPr>
          <w:lang w:val="sl-SI"/>
        </w:rPr>
        <w:t xml:space="preserve">PORABA </w:t>
      </w:r>
    </w:p>
    <w:p w14:paraId="672BE759" w14:textId="77777777" w:rsidR="0047065C" w:rsidRDefault="004B6F87">
      <w:pPr>
        <w:ind w:left="1440"/>
        <w:rPr>
          <w:lang w:val="sl-SI"/>
        </w:rPr>
      </w:pPr>
      <w:r>
        <w:rPr>
          <w:lang w:val="sl-SI"/>
        </w:rPr>
        <w:t>Poraba je razlika med prvotnim volumnom reagenta v pipeti ter V takrat, ko se razopina v erlenmajerici razbarva, tj. nevtralizira.</w:t>
      </w:r>
    </w:p>
    <w:p w14:paraId="1A5738EC" w14:textId="77777777" w:rsidR="0047065C" w:rsidRDefault="0047065C">
      <w:pPr>
        <w:ind w:left="1080"/>
        <w:rPr>
          <w:lang w:val="sl-SI"/>
        </w:rPr>
      </w:pPr>
    </w:p>
    <w:p w14:paraId="1F2F6551" w14:textId="77777777" w:rsidR="0047065C" w:rsidRDefault="004B6F87">
      <w:pPr>
        <w:numPr>
          <w:ilvl w:val="1"/>
          <w:numId w:val="1"/>
        </w:numPr>
        <w:rPr>
          <w:lang w:val="sl-SI"/>
        </w:rPr>
      </w:pPr>
      <w:r>
        <w:rPr>
          <w:lang w:val="sl-SI"/>
        </w:rPr>
        <w:t>Meritve</w:t>
      </w:r>
    </w:p>
    <w:p w14:paraId="784E9503" w14:textId="77777777" w:rsidR="0047065C" w:rsidRDefault="00F56C8A">
      <w:pPr>
        <w:numPr>
          <w:ilvl w:val="0"/>
          <w:numId w:val="2"/>
        </w:numPr>
        <w:rPr>
          <w:lang w:val="sl-SI"/>
        </w:rPr>
      </w:pPr>
      <w:r>
        <w:rPr>
          <w:noProof/>
          <w:sz w:val="20"/>
          <w:lang w:val="en-US"/>
        </w:rPr>
        <w:pict w14:anchorId="38DA97DE">
          <v:shapetype id="_x0000_t202" coordsize="21600,21600" o:spt="202" path="m,l,21600r21600,l21600,xe">
            <v:stroke joinstyle="miter"/>
            <v:path gradientshapeok="t" o:connecttype="rect"/>
          </v:shapetype>
          <v:shape id="_x0000_s1026" type="#_x0000_t202" style="position:absolute;left:0;text-align:left;margin-left:180pt;margin-top:3.25pt;width:90pt;height:27pt;z-index:251655680" filled="f" stroked="f">
            <v:textbox>
              <w:txbxContent>
                <w:p w14:paraId="3698FA7B" w14:textId="77777777" w:rsidR="0047065C" w:rsidRDefault="004B6F87">
                  <w:pPr>
                    <w:rPr>
                      <w:sz w:val="28"/>
                      <w:lang w:val="sl-SI"/>
                    </w:rPr>
                  </w:pPr>
                  <w:r>
                    <w:rPr>
                      <w:sz w:val="28"/>
                      <w:lang w:val="sl-SI"/>
                    </w:rPr>
                    <w:sym w:font="Symbol" w:char="F0FD"/>
                  </w:r>
                  <w:r>
                    <w:rPr>
                      <w:sz w:val="28"/>
                      <w:lang w:val="sl-SI"/>
                    </w:rPr>
                    <w:t xml:space="preserve"> 10,85 mL</w:t>
                  </w:r>
                </w:p>
              </w:txbxContent>
            </v:textbox>
          </v:shape>
        </w:pict>
      </w:r>
      <w:r w:rsidR="004B6F87">
        <w:rPr>
          <w:lang w:val="sl-SI"/>
        </w:rPr>
        <w:t xml:space="preserve">meritev: 11    mL </w:t>
      </w:r>
    </w:p>
    <w:p w14:paraId="79B783F4" w14:textId="77777777" w:rsidR="0047065C" w:rsidRDefault="004B6F87">
      <w:pPr>
        <w:numPr>
          <w:ilvl w:val="0"/>
          <w:numId w:val="2"/>
        </w:numPr>
        <w:rPr>
          <w:lang w:val="sl-SI"/>
        </w:rPr>
      </w:pPr>
      <w:r>
        <w:rPr>
          <w:lang w:val="sl-SI"/>
        </w:rPr>
        <w:t>meritev: 10,7 mL</w:t>
      </w:r>
    </w:p>
    <w:p w14:paraId="104E2F30" w14:textId="77777777" w:rsidR="0047065C" w:rsidRDefault="00F56C8A">
      <w:pPr>
        <w:ind w:left="1440"/>
        <w:rPr>
          <w:lang w:val="sl-SI"/>
        </w:rPr>
      </w:pPr>
      <w:r>
        <w:rPr>
          <w:noProof/>
          <w:sz w:val="20"/>
          <w:lang w:val="en-US"/>
        </w:rPr>
        <w:pict w14:anchorId="3500F30B">
          <v:shape id="_x0000_s1027" type="#_x0000_t202" style="position:absolute;left:0;text-align:left;margin-left:45pt;margin-top:12.25pt;width:396pt;height:27pt;z-index:251656704">
            <v:textbox>
              <w:txbxContent>
                <w:p w14:paraId="6CAEB170" w14:textId="77777777" w:rsidR="0047065C" w:rsidRDefault="004B6F87">
                  <w:pPr>
                    <w:rPr>
                      <w:lang w:val="sl-SI"/>
                    </w:rPr>
                  </w:pPr>
                  <w:r>
                    <w:rPr>
                      <w:lang w:val="sl-SI"/>
                    </w:rPr>
                    <w:t>Potek reševanja:   n</w:t>
                  </w:r>
                  <w:r>
                    <w:rPr>
                      <w:vertAlign w:val="subscript"/>
                      <w:lang w:val="sl-SI"/>
                    </w:rPr>
                    <w:t>1</w:t>
                  </w:r>
                  <w:r>
                    <w:rPr>
                      <w:lang w:val="sl-SI"/>
                    </w:rPr>
                    <w:t>/n</w:t>
                  </w:r>
                  <w:r>
                    <w:rPr>
                      <w:vertAlign w:val="subscript"/>
                      <w:lang w:val="sl-SI"/>
                    </w:rPr>
                    <w:t>2</w:t>
                  </w:r>
                  <w:r>
                    <w:rPr>
                      <w:lang w:val="sl-SI"/>
                    </w:rPr>
                    <w:t xml:space="preserve"> = 1/1 </w:t>
                  </w:r>
                  <w:r>
                    <w:rPr>
                      <w:lang w:val="sl-SI"/>
                    </w:rPr>
                    <w:sym w:font="Wingdings" w:char="F0E0"/>
                  </w:r>
                  <w:r>
                    <w:rPr>
                      <w:lang w:val="sl-SI"/>
                    </w:rPr>
                    <w:t xml:space="preserve"> c</w:t>
                  </w:r>
                  <w:r>
                    <w:rPr>
                      <w:vertAlign w:val="subscript"/>
                      <w:lang w:val="sl-SI"/>
                    </w:rPr>
                    <w:t>2</w:t>
                  </w:r>
                  <w:r>
                    <w:rPr>
                      <w:lang w:val="sl-SI"/>
                    </w:rPr>
                    <w:t xml:space="preserve"> </w:t>
                  </w:r>
                  <w:r>
                    <w:rPr>
                      <w:lang w:val="sl-SI"/>
                    </w:rPr>
                    <w:sym w:font="Wingdings" w:char="F0E0"/>
                  </w:r>
                  <w:r>
                    <w:rPr>
                      <w:lang w:val="sl-SI"/>
                    </w:rPr>
                    <w:t xml:space="preserve"> [OH</w:t>
                  </w:r>
                  <w:r>
                    <w:rPr>
                      <w:vertAlign w:val="superscript"/>
                      <w:lang w:val="sl-SI"/>
                    </w:rPr>
                    <w:t>-</w:t>
                  </w:r>
                  <w:r>
                    <w:rPr>
                      <w:lang w:val="sl-SI"/>
                    </w:rPr>
                    <w:t xml:space="preserve">] </w:t>
                  </w:r>
                  <w:r>
                    <w:rPr>
                      <w:lang w:val="sl-SI"/>
                    </w:rPr>
                    <w:sym w:font="Wingdings" w:char="F0E0"/>
                  </w:r>
                  <w:r>
                    <w:rPr>
                      <w:lang w:val="sl-SI"/>
                    </w:rPr>
                    <w:t xml:space="preserve"> pOH </w:t>
                  </w:r>
                  <w:r>
                    <w:rPr>
                      <w:lang w:val="sl-SI"/>
                    </w:rPr>
                    <w:sym w:font="Wingdings" w:char="F0E0"/>
                  </w:r>
                  <w:r>
                    <w:rPr>
                      <w:lang w:val="sl-SI"/>
                    </w:rPr>
                    <w:t xml:space="preserve"> pH</w:t>
                  </w:r>
                </w:p>
              </w:txbxContent>
            </v:textbox>
          </v:shape>
        </w:pict>
      </w:r>
    </w:p>
    <w:p w14:paraId="22750E8B" w14:textId="77777777" w:rsidR="0047065C" w:rsidRDefault="0047065C">
      <w:pPr>
        <w:ind w:left="360"/>
        <w:rPr>
          <w:lang w:val="sl-SI"/>
        </w:rPr>
      </w:pPr>
    </w:p>
    <w:p w14:paraId="7FBBB69F" w14:textId="77777777" w:rsidR="0047065C" w:rsidRDefault="0047065C">
      <w:pPr>
        <w:ind w:left="360"/>
        <w:rPr>
          <w:lang w:val="sl-SI"/>
        </w:rPr>
      </w:pPr>
    </w:p>
    <w:p w14:paraId="5F59E094" w14:textId="77777777" w:rsidR="0047065C" w:rsidRDefault="0047065C">
      <w:pPr>
        <w:ind w:left="360"/>
        <w:rPr>
          <w:lang w:val="sl-SI"/>
        </w:rPr>
      </w:pPr>
    </w:p>
    <w:p w14:paraId="1609807C" w14:textId="77777777" w:rsidR="0047065C" w:rsidRDefault="0047065C">
      <w:pPr>
        <w:ind w:left="360"/>
        <w:rPr>
          <w:lang w:val="sl-SI"/>
        </w:rPr>
      </w:pPr>
    </w:p>
    <w:p w14:paraId="0592CC0C" w14:textId="77777777" w:rsidR="0047065C" w:rsidRDefault="00F56C8A">
      <w:pPr>
        <w:ind w:left="360"/>
        <w:rPr>
          <w:lang w:val="sl-SI"/>
        </w:rPr>
      </w:pPr>
      <w:r>
        <w:rPr>
          <w:noProof/>
          <w:sz w:val="20"/>
          <w:lang w:val="en-US"/>
        </w:rPr>
        <w:pict w14:anchorId="0078CD35">
          <v:shape id="_x0000_s1030" type="#_x0000_t202" style="position:absolute;left:0;text-align:left;margin-left:306pt;margin-top:5.65pt;width:162pt;height:180pt;z-index:251659776" filled="f" stroked="f">
            <v:textbox>
              <w:txbxContent>
                <w:p w14:paraId="3C89A8F5" w14:textId="77777777" w:rsidR="0047065C" w:rsidRDefault="004B6F87">
                  <w:pPr>
                    <w:rPr>
                      <w:lang w:val="sl-SI"/>
                    </w:rPr>
                  </w:pPr>
                  <w:r>
                    <w:rPr>
                      <w:lang w:val="sl-SI"/>
                    </w:rPr>
                    <w:t xml:space="preserve">n= c×V= </w:t>
                  </w:r>
                </w:p>
                <w:p w14:paraId="08238A63" w14:textId="77777777" w:rsidR="0047065C" w:rsidRDefault="004B6F87">
                  <w:pPr>
                    <w:rPr>
                      <w:lang w:val="sl-SI"/>
                    </w:rPr>
                  </w:pPr>
                  <w:r>
                    <w:rPr>
                      <w:lang w:val="sl-SI"/>
                    </w:rPr>
                    <w:t>n=0,01085L ×1mol/L =</w:t>
                  </w:r>
                </w:p>
                <w:p w14:paraId="5680A119" w14:textId="77777777" w:rsidR="0047065C" w:rsidRDefault="004B6F87">
                  <w:pPr>
                    <w:rPr>
                      <w:lang w:val="sl-SI"/>
                    </w:rPr>
                  </w:pPr>
                  <w:r>
                    <w:rPr>
                      <w:lang w:val="sl-SI"/>
                    </w:rPr>
                    <w:t>n=0,01085 mol</w:t>
                  </w:r>
                </w:p>
                <w:p w14:paraId="1FB13192" w14:textId="77777777" w:rsidR="0047065C" w:rsidRDefault="0047065C">
                  <w:pPr>
                    <w:rPr>
                      <w:lang w:val="sl-SI"/>
                    </w:rPr>
                  </w:pPr>
                </w:p>
                <w:p w14:paraId="6BC780AF" w14:textId="77777777" w:rsidR="0047065C" w:rsidRDefault="004B6F87">
                  <w:pPr>
                    <w:rPr>
                      <w:lang w:val="sl-SI"/>
                    </w:rPr>
                  </w:pPr>
                  <w:r>
                    <w:rPr>
                      <w:lang w:val="sl-SI"/>
                    </w:rPr>
                    <w:t>m</w:t>
                  </w:r>
                  <w:r>
                    <w:rPr>
                      <w:vertAlign w:val="subscript"/>
                      <w:lang w:val="sl-SI"/>
                    </w:rPr>
                    <w:t>NaOH</w:t>
                  </w:r>
                  <w:r>
                    <w:rPr>
                      <w:lang w:val="sl-SI"/>
                    </w:rPr>
                    <w:t>= M×n=</w:t>
                  </w:r>
                </w:p>
                <w:p w14:paraId="5FA0A0D3" w14:textId="77777777" w:rsidR="0047065C" w:rsidRDefault="004B6F87">
                  <w:pPr>
                    <w:rPr>
                      <w:lang w:val="sl-SI"/>
                    </w:rPr>
                  </w:pPr>
                  <w:r>
                    <w:rPr>
                      <w:lang w:val="sl-SI"/>
                    </w:rPr>
                    <w:t>m= 40 g/mol× 0,01085mol=</w:t>
                  </w:r>
                </w:p>
                <w:p w14:paraId="3046A42E" w14:textId="77777777" w:rsidR="0047065C" w:rsidRDefault="004B6F87">
                  <w:pPr>
                    <w:rPr>
                      <w:lang w:val="sl-SI"/>
                    </w:rPr>
                  </w:pPr>
                  <w:r>
                    <w:rPr>
                      <w:lang w:val="sl-SI"/>
                    </w:rPr>
                    <w:t>m= 0,434 g</w:t>
                  </w:r>
                </w:p>
                <w:p w14:paraId="21155746" w14:textId="77777777" w:rsidR="0047065C" w:rsidRDefault="004B6F87">
                  <w:pPr>
                    <w:rPr>
                      <w:lang w:val="sl-SI"/>
                    </w:rPr>
                  </w:pPr>
                  <w:r>
                    <w:rPr>
                      <w:lang w:val="sl-SI"/>
                    </w:rPr>
                    <w:tab/>
                  </w:r>
                </w:p>
                <w:p w14:paraId="4AC1D4BF" w14:textId="77777777" w:rsidR="0047065C" w:rsidRDefault="004B6F87">
                  <w:pPr>
                    <w:rPr>
                      <w:lang w:val="sl-SI"/>
                    </w:rPr>
                  </w:pPr>
                  <w:r>
                    <w:rPr>
                      <w:lang w:val="sl-SI"/>
                    </w:rPr>
                    <w:t>Masa NaOH v 250 mL je petkrat večja, se pravi:</w:t>
                  </w:r>
                </w:p>
                <w:p w14:paraId="090B85B2" w14:textId="77777777" w:rsidR="0047065C" w:rsidRDefault="004B6F87">
                  <w:pPr>
                    <w:rPr>
                      <w:lang w:val="sl-SI"/>
                    </w:rPr>
                  </w:pPr>
                  <w:r>
                    <w:rPr>
                      <w:lang w:val="sl-SI"/>
                    </w:rPr>
                    <w:t>0,434 g × 5 = 2,17 g</w:t>
                  </w:r>
                </w:p>
              </w:txbxContent>
            </v:textbox>
          </v:shape>
        </w:pict>
      </w:r>
      <w:r>
        <w:rPr>
          <w:noProof/>
          <w:sz w:val="20"/>
          <w:lang w:val="en-US"/>
        </w:rPr>
        <w:pict w14:anchorId="3565266C">
          <v:shape id="_x0000_s1029" type="#_x0000_t202" style="position:absolute;left:0;text-align:left;margin-left:135pt;margin-top:5.65pt;width:189pt;height:108pt;z-index:251658752" filled="f" stroked="f">
            <v:textbox>
              <w:txbxContent>
                <w:p w14:paraId="28A86F0F" w14:textId="77777777" w:rsidR="0047065C" w:rsidRDefault="004B6F87">
                  <w:pPr>
                    <w:rPr>
                      <w:lang w:val="sl-SI"/>
                    </w:rPr>
                  </w:pPr>
                  <w:r>
                    <w:rPr>
                      <w:lang w:val="sl-SI"/>
                    </w:rPr>
                    <w:t>n</w:t>
                  </w:r>
                  <w:r>
                    <w:rPr>
                      <w:vertAlign w:val="subscript"/>
                      <w:lang w:val="sl-SI"/>
                    </w:rPr>
                    <w:t>1</w:t>
                  </w:r>
                  <w:r>
                    <w:rPr>
                      <w:lang w:val="sl-SI"/>
                    </w:rPr>
                    <w:t>/n</w:t>
                  </w:r>
                  <w:r>
                    <w:rPr>
                      <w:vertAlign w:val="subscript"/>
                      <w:lang w:val="sl-SI"/>
                    </w:rPr>
                    <w:t>2</w:t>
                  </w:r>
                  <w:r>
                    <w:rPr>
                      <w:lang w:val="sl-SI"/>
                    </w:rPr>
                    <w:t xml:space="preserve"> = 1/1</w:t>
                  </w:r>
                </w:p>
                <w:p w14:paraId="60B964A5" w14:textId="77777777" w:rsidR="0047065C" w:rsidRDefault="004B6F87">
                  <w:pPr>
                    <w:rPr>
                      <w:vertAlign w:val="subscript"/>
                      <w:lang w:val="sl-SI"/>
                    </w:rPr>
                  </w:pPr>
                  <w:r>
                    <w:rPr>
                      <w:lang w:val="sl-SI"/>
                    </w:rPr>
                    <w:t>n</w:t>
                  </w:r>
                  <w:r>
                    <w:rPr>
                      <w:vertAlign w:val="subscript"/>
                      <w:lang w:val="sl-SI"/>
                    </w:rPr>
                    <w:t xml:space="preserve">1 </w:t>
                  </w:r>
                  <w:r>
                    <w:rPr>
                      <w:lang w:val="sl-SI"/>
                    </w:rPr>
                    <w:t>= n</w:t>
                  </w:r>
                  <w:r>
                    <w:rPr>
                      <w:vertAlign w:val="subscript"/>
                      <w:lang w:val="sl-SI"/>
                    </w:rPr>
                    <w:t>2</w:t>
                  </w:r>
                </w:p>
                <w:p w14:paraId="4356F1BF" w14:textId="77777777" w:rsidR="0047065C" w:rsidRDefault="004B6F87">
                  <w:pPr>
                    <w:rPr>
                      <w:vertAlign w:val="subscript"/>
                      <w:lang w:val="sl-SI"/>
                    </w:rPr>
                  </w:pPr>
                  <w:r>
                    <w:rPr>
                      <w:lang w:val="sl-SI"/>
                    </w:rPr>
                    <w:t>c</w:t>
                  </w:r>
                  <w:r>
                    <w:rPr>
                      <w:vertAlign w:val="subscript"/>
                      <w:lang w:val="sl-SI"/>
                    </w:rPr>
                    <w:t>1</w:t>
                  </w:r>
                  <w:r>
                    <w:rPr>
                      <w:lang w:val="sl-SI"/>
                    </w:rPr>
                    <w:t xml:space="preserve"> × V</w:t>
                  </w:r>
                  <w:r>
                    <w:rPr>
                      <w:vertAlign w:val="subscript"/>
                      <w:lang w:val="sl-SI"/>
                    </w:rPr>
                    <w:t>1</w:t>
                  </w:r>
                  <w:r>
                    <w:rPr>
                      <w:lang w:val="sl-SI"/>
                    </w:rPr>
                    <w:t xml:space="preserve"> = c</w:t>
                  </w:r>
                  <w:r>
                    <w:rPr>
                      <w:vertAlign w:val="subscript"/>
                      <w:lang w:val="sl-SI"/>
                    </w:rPr>
                    <w:t>2</w:t>
                  </w:r>
                  <w:r>
                    <w:rPr>
                      <w:lang w:val="sl-SI"/>
                    </w:rPr>
                    <w:t xml:space="preserve"> × V</w:t>
                  </w:r>
                  <w:r>
                    <w:rPr>
                      <w:vertAlign w:val="subscript"/>
                      <w:lang w:val="sl-SI"/>
                    </w:rPr>
                    <w:t>2</w:t>
                  </w:r>
                </w:p>
                <w:p w14:paraId="79850420" w14:textId="77777777" w:rsidR="0047065C" w:rsidRDefault="0047065C">
                  <w:pPr>
                    <w:rPr>
                      <w:lang w:val="sl-SI"/>
                    </w:rPr>
                  </w:pPr>
                </w:p>
                <w:p w14:paraId="7EFC345C" w14:textId="77777777" w:rsidR="0047065C" w:rsidRDefault="004B6F87">
                  <w:pPr>
                    <w:rPr>
                      <w:lang w:val="sl-SI"/>
                    </w:rPr>
                  </w:pPr>
                  <w:r>
                    <w:rPr>
                      <w:lang w:val="sl-SI"/>
                    </w:rPr>
                    <w:t>c</w:t>
                  </w:r>
                  <w:r>
                    <w:rPr>
                      <w:vertAlign w:val="subscript"/>
                      <w:lang w:val="sl-SI"/>
                    </w:rPr>
                    <w:t>2</w:t>
                  </w:r>
                  <w:r>
                    <w:rPr>
                      <w:lang w:val="sl-SI"/>
                    </w:rPr>
                    <w:t>= (c</w:t>
                  </w:r>
                  <w:r>
                    <w:rPr>
                      <w:vertAlign w:val="subscript"/>
                      <w:lang w:val="sl-SI"/>
                    </w:rPr>
                    <w:t>1</w:t>
                  </w:r>
                  <w:r>
                    <w:rPr>
                      <w:lang w:val="sl-SI"/>
                    </w:rPr>
                    <w:t xml:space="preserve"> × V</w:t>
                  </w:r>
                  <w:r>
                    <w:rPr>
                      <w:vertAlign w:val="subscript"/>
                      <w:lang w:val="sl-SI"/>
                    </w:rPr>
                    <w:t>1</w:t>
                  </w:r>
                  <w:r>
                    <w:rPr>
                      <w:lang w:val="sl-SI"/>
                    </w:rPr>
                    <w:t>) / V</w:t>
                  </w:r>
                  <w:r>
                    <w:rPr>
                      <w:vertAlign w:val="subscript"/>
                      <w:lang w:val="sl-SI"/>
                    </w:rPr>
                    <w:t>2</w:t>
                  </w:r>
                  <w:r>
                    <w:rPr>
                      <w:lang w:val="sl-SI"/>
                    </w:rPr>
                    <w:t xml:space="preserve"> = </w:t>
                  </w:r>
                </w:p>
                <w:p w14:paraId="2C71ADA0" w14:textId="77777777" w:rsidR="0047065C" w:rsidRDefault="004B6F87">
                  <w:pPr>
                    <w:rPr>
                      <w:lang w:val="sl-SI"/>
                    </w:rPr>
                  </w:pPr>
                  <w:r>
                    <w:rPr>
                      <w:lang w:val="sl-SI"/>
                    </w:rPr>
                    <w:t xml:space="preserve">= (0,01085 L × 1 mol) / 0,05 L = </w:t>
                  </w:r>
                </w:p>
                <w:p w14:paraId="201EA4E0" w14:textId="77777777" w:rsidR="0047065C" w:rsidRDefault="004B6F87">
                  <w:pPr>
                    <w:rPr>
                      <w:lang w:val="sl-SI"/>
                    </w:rPr>
                  </w:pPr>
                  <w:r>
                    <w:rPr>
                      <w:lang w:val="sl-SI"/>
                    </w:rPr>
                    <w:t>= 0,217 mol</w:t>
                  </w:r>
                </w:p>
              </w:txbxContent>
            </v:textbox>
          </v:shape>
        </w:pict>
      </w:r>
      <w:r w:rsidR="004B6F87">
        <w:rPr>
          <w:lang w:val="sl-SI"/>
        </w:rPr>
        <w:t>c</w:t>
      </w:r>
      <w:r w:rsidR="004B6F87">
        <w:rPr>
          <w:vertAlign w:val="subscript"/>
          <w:lang w:val="sl-SI"/>
        </w:rPr>
        <w:t>1</w:t>
      </w:r>
      <w:r w:rsidR="004B6F87">
        <w:rPr>
          <w:lang w:val="sl-SI"/>
        </w:rPr>
        <w:t xml:space="preserve"> = c</w:t>
      </w:r>
      <w:r w:rsidR="004B6F87">
        <w:rPr>
          <w:vertAlign w:val="subscript"/>
          <w:lang w:val="sl-SI"/>
        </w:rPr>
        <w:t>(HCl)</w:t>
      </w:r>
      <w:r w:rsidR="004B6F87">
        <w:rPr>
          <w:lang w:val="sl-SI"/>
        </w:rPr>
        <w:t>= 1mol/l</w:t>
      </w:r>
    </w:p>
    <w:p w14:paraId="6BAAA845" w14:textId="77777777" w:rsidR="0047065C" w:rsidRDefault="004B6F87">
      <w:pPr>
        <w:ind w:left="360"/>
        <w:rPr>
          <w:lang w:val="sl-SI"/>
        </w:rPr>
      </w:pPr>
      <w:r>
        <w:rPr>
          <w:lang w:val="sl-SI"/>
        </w:rPr>
        <w:t>V</w:t>
      </w:r>
      <w:r>
        <w:rPr>
          <w:vertAlign w:val="subscript"/>
          <w:lang w:val="sl-SI"/>
        </w:rPr>
        <w:t>1</w:t>
      </w:r>
      <w:r>
        <w:rPr>
          <w:lang w:val="sl-SI"/>
        </w:rPr>
        <w:t>= 0,01085 L</w:t>
      </w:r>
    </w:p>
    <w:p w14:paraId="0D065CF3" w14:textId="77777777" w:rsidR="0047065C" w:rsidRDefault="00F56C8A">
      <w:pPr>
        <w:ind w:left="360"/>
        <w:rPr>
          <w:lang w:val="sl-SI"/>
        </w:rPr>
      </w:pPr>
      <w:r>
        <w:rPr>
          <w:noProof/>
          <w:sz w:val="20"/>
          <w:lang w:val="en-US"/>
        </w:rPr>
        <w:pict w14:anchorId="047FD19C">
          <v:line id="_x0000_s1028" style="position:absolute;left:0;text-align:left;z-index:251657728" from="18pt,1.45pt" to="108pt,1.45pt"/>
        </w:pict>
      </w:r>
    </w:p>
    <w:p w14:paraId="48288FBF" w14:textId="77777777" w:rsidR="0047065C" w:rsidRDefault="004B6F87">
      <w:pPr>
        <w:ind w:left="360"/>
        <w:rPr>
          <w:lang w:val="sl-SI"/>
        </w:rPr>
      </w:pPr>
      <w:r>
        <w:rPr>
          <w:lang w:val="sl-SI"/>
        </w:rPr>
        <w:t>V</w:t>
      </w:r>
      <w:r>
        <w:rPr>
          <w:vertAlign w:val="subscript"/>
          <w:lang w:val="sl-SI"/>
        </w:rPr>
        <w:t>2</w:t>
      </w:r>
      <w:r>
        <w:rPr>
          <w:lang w:val="sl-SI"/>
        </w:rPr>
        <w:t>=V</w:t>
      </w:r>
      <w:r>
        <w:rPr>
          <w:vertAlign w:val="subscript"/>
          <w:lang w:val="sl-SI"/>
        </w:rPr>
        <w:t>(NaOH)</w:t>
      </w:r>
      <w:r>
        <w:rPr>
          <w:lang w:val="sl-SI"/>
        </w:rPr>
        <w:t>=0,05L</w:t>
      </w:r>
    </w:p>
    <w:p w14:paraId="571F7870" w14:textId="77777777" w:rsidR="0047065C" w:rsidRDefault="004B6F87">
      <w:pPr>
        <w:ind w:left="360"/>
        <w:rPr>
          <w:lang w:val="sl-SI"/>
        </w:rPr>
      </w:pPr>
      <w:r>
        <w:rPr>
          <w:lang w:val="sl-SI"/>
        </w:rPr>
        <w:t>c</w:t>
      </w:r>
      <w:r>
        <w:rPr>
          <w:vertAlign w:val="subscript"/>
          <w:lang w:val="sl-SI"/>
        </w:rPr>
        <w:t>2</w:t>
      </w:r>
      <w:r>
        <w:rPr>
          <w:lang w:val="sl-SI"/>
        </w:rPr>
        <w:t>=?</w:t>
      </w:r>
    </w:p>
    <w:p w14:paraId="6D5C49A9" w14:textId="77777777" w:rsidR="0047065C" w:rsidRDefault="0047065C">
      <w:pPr>
        <w:ind w:left="360"/>
        <w:rPr>
          <w:lang w:val="sl-SI"/>
        </w:rPr>
      </w:pPr>
    </w:p>
    <w:p w14:paraId="0882C498" w14:textId="77777777" w:rsidR="0047065C" w:rsidRDefault="0047065C">
      <w:pPr>
        <w:ind w:left="360"/>
        <w:rPr>
          <w:lang w:val="sl-SI"/>
        </w:rPr>
      </w:pPr>
    </w:p>
    <w:p w14:paraId="1BBCB9C9" w14:textId="77777777" w:rsidR="0047065C" w:rsidRDefault="0047065C">
      <w:pPr>
        <w:ind w:left="360"/>
        <w:rPr>
          <w:lang w:val="sl-SI"/>
        </w:rPr>
      </w:pPr>
    </w:p>
    <w:p w14:paraId="32302132" w14:textId="77777777" w:rsidR="0047065C" w:rsidRDefault="0047065C">
      <w:pPr>
        <w:ind w:left="360"/>
        <w:rPr>
          <w:lang w:val="sl-SI"/>
        </w:rPr>
      </w:pPr>
    </w:p>
    <w:p w14:paraId="7B765872" w14:textId="77777777" w:rsidR="0047065C" w:rsidRDefault="004B6F87">
      <w:pPr>
        <w:ind w:left="360"/>
        <w:rPr>
          <w:lang w:val="sl-SI"/>
        </w:rPr>
      </w:pPr>
      <w:r>
        <w:rPr>
          <w:lang w:val="sl-SI"/>
        </w:rPr>
        <w:t>NaOH – močna baza, zato c</w:t>
      </w:r>
      <w:r>
        <w:rPr>
          <w:vertAlign w:val="subscript"/>
          <w:lang w:val="sl-SI"/>
        </w:rPr>
        <w:t>2</w:t>
      </w:r>
      <w:r>
        <w:rPr>
          <w:lang w:val="sl-SI"/>
        </w:rPr>
        <w:t xml:space="preserve"> = [OH</w:t>
      </w:r>
      <w:r>
        <w:rPr>
          <w:vertAlign w:val="superscript"/>
          <w:lang w:val="sl-SI"/>
        </w:rPr>
        <w:t>-</w:t>
      </w:r>
      <w:r>
        <w:rPr>
          <w:lang w:val="sl-SI"/>
        </w:rPr>
        <w:t>] = 0,217 mol</w:t>
      </w:r>
    </w:p>
    <w:p w14:paraId="062C1317" w14:textId="77777777" w:rsidR="0047065C" w:rsidRDefault="004B6F87">
      <w:pPr>
        <w:ind w:left="360"/>
        <w:rPr>
          <w:lang w:val="sl-SI"/>
        </w:rPr>
      </w:pPr>
      <w:r>
        <w:rPr>
          <w:lang w:val="sl-SI"/>
        </w:rPr>
        <w:sym w:font="Wingdings" w:char="F0E0"/>
      </w:r>
      <w:r>
        <w:rPr>
          <w:lang w:val="sl-SI"/>
        </w:rPr>
        <w:t xml:space="preserve"> pOH= -log [OH</w:t>
      </w:r>
      <w:r>
        <w:rPr>
          <w:vertAlign w:val="superscript"/>
          <w:lang w:val="sl-SI"/>
        </w:rPr>
        <w:t>-</w:t>
      </w:r>
      <w:r>
        <w:rPr>
          <w:lang w:val="sl-SI"/>
        </w:rPr>
        <w:t>] = - log 0,217 = 0,66</w:t>
      </w:r>
    </w:p>
    <w:p w14:paraId="63E50EA1" w14:textId="77777777" w:rsidR="0047065C" w:rsidRDefault="004B6F87">
      <w:pPr>
        <w:ind w:left="360"/>
        <w:rPr>
          <w:lang w:val="sl-SI"/>
        </w:rPr>
      </w:pPr>
      <w:r>
        <w:rPr>
          <w:lang w:val="sl-SI"/>
        </w:rPr>
        <w:sym w:font="Wingdings" w:char="F0E0"/>
      </w:r>
      <w:r>
        <w:rPr>
          <w:lang w:val="sl-SI"/>
        </w:rPr>
        <w:t xml:space="preserve"> pH = 14- pOH = 13,33</w:t>
      </w:r>
    </w:p>
    <w:p w14:paraId="656F15F2" w14:textId="77777777" w:rsidR="0047065C" w:rsidRDefault="004B6F87">
      <w:pPr>
        <w:numPr>
          <w:ilvl w:val="0"/>
          <w:numId w:val="1"/>
        </w:numPr>
        <w:rPr>
          <w:lang w:val="sl-SI"/>
        </w:rPr>
      </w:pPr>
      <w:r>
        <w:rPr>
          <w:lang w:val="sl-SI"/>
        </w:rPr>
        <w:lastRenderedPageBreak/>
        <w:t>Komentar:</w:t>
      </w:r>
    </w:p>
    <w:p w14:paraId="71A9CE7C" w14:textId="77777777" w:rsidR="0047065C" w:rsidRDefault="004B6F87">
      <w:pPr>
        <w:ind w:left="360"/>
        <w:rPr>
          <w:lang w:val="sl-SI"/>
        </w:rPr>
      </w:pPr>
      <w:r>
        <w:rPr>
          <w:lang w:val="sl-SI"/>
        </w:rPr>
        <w:t>Titracija oz. volumetrija je postopek, s katerim ugotavljamo koncentracijo razt.</w:t>
      </w:r>
    </w:p>
    <w:p w14:paraId="1A6368A1" w14:textId="77777777" w:rsidR="0047065C" w:rsidRDefault="004B6F87">
      <w:pPr>
        <w:ind w:left="360"/>
        <w:rPr>
          <w:lang w:val="sl-SI"/>
        </w:rPr>
      </w:pPr>
      <w:r>
        <w:rPr>
          <w:lang w:val="sl-SI"/>
        </w:rPr>
        <w:t xml:space="preserve">Dve raztopini, eno z znano in drugo z neznano c dobro pretresemo in s tem premešamo, pri tem dodajamo raztopino z znano koncentracijo iz pipete. To je titracija. Dodamo toliko raztopine, da pride do nevtralizacije. Konec titracije (nevtralizacija) se imenuje </w:t>
      </w:r>
      <w:r>
        <w:rPr>
          <w:i/>
          <w:iCs/>
          <w:lang w:val="sl-SI"/>
        </w:rPr>
        <w:t>ekvivalentna točka</w:t>
      </w:r>
      <w:r>
        <w:rPr>
          <w:lang w:val="sl-SI"/>
        </w:rPr>
        <w:t xml:space="preserve">. To točko zaznamo kot spremebo barve – razbarvanje  ali kot nastanek oborine. Titracija je kvantitativna kemijska analiza, saj se pri dodajanju določene količine snovi indikator razbarva.  Najbolj znana vrsta titracije je kislinsko – bazna oz. nevtralizacijska titracija. </w:t>
      </w:r>
    </w:p>
    <w:p w14:paraId="72B1AC72" w14:textId="77777777" w:rsidR="0047065C" w:rsidRDefault="004B6F87">
      <w:pPr>
        <w:ind w:left="360"/>
        <w:rPr>
          <w:lang w:val="sl-SI"/>
        </w:rPr>
      </w:pPr>
      <w:r>
        <w:rPr>
          <w:lang w:val="sl-SI"/>
        </w:rPr>
        <w:t>Titracija ni najbolj natančna metoda, zato jo je priporočljivo  oz. nujno večkrat ponoviti. Pri vaji je bilo časa le za dve meritvi, zato so torej rezultati mogoče malce manj natančni. Pri dodajanju kisline moraš biti zelo natančen in dobro moraš opazovati barvo indikatorja. Indikator je barvilo, ki ima v kislem mediju drugačno barvo kot v bazičnem. Pri titraciji se uporablja za ugotavljanja ekvivalentne točke – ko se razbarva. Mi smo uporabili METIL ORANŽ indikator, ki preskoči iz rdeče barve v rumeno.</w:t>
      </w:r>
    </w:p>
    <w:p w14:paraId="253187F4" w14:textId="77777777" w:rsidR="0047065C" w:rsidRDefault="004B6F87">
      <w:pPr>
        <w:ind w:left="360"/>
        <w:rPr>
          <w:lang w:val="sl-SI"/>
        </w:rPr>
      </w:pPr>
      <w:r>
        <w:rPr>
          <w:lang w:val="sl-SI"/>
        </w:rPr>
        <w:t>S titracijo lahko pridobivamo tudi soli, in sicer tako, da z bazo nevtraliziramo kislino. S filtracijo je ne moremo ločiti iz vode, ker je v vodi topna.</w:t>
      </w:r>
    </w:p>
    <w:p w14:paraId="78395CE6" w14:textId="77777777" w:rsidR="0047065C" w:rsidRDefault="0047065C">
      <w:pPr>
        <w:ind w:left="360"/>
        <w:rPr>
          <w:lang w:val="sl-SI"/>
        </w:rPr>
      </w:pPr>
    </w:p>
    <w:p w14:paraId="4BADEBC6" w14:textId="77777777" w:rsidR="0047065C" w:rsidRDefault="0047065C">
      <w:pPr>
        <w:ind w:left="360"/>
        <w:rPr>
          <w:lang w:val="sl-SI"/>
        </w:rPr>
      </w:pPr>
    </w:p>
    <w:p w14:paraId="6A3AED75" w14:textId="77777777" w:rsidR="0047065C" w:rsidRDefault="0047065C">
      <w:pPr>
        <w:ind w:left="360"/>
        <w:rPr>
          <w:lang w:val="sl-SI"/>
        </w:rPr>
      </w:pPr>
    </w:p>
    <w:p w14:paraId="71B49C3C" w14:textId="77777777" w:rsidR="0047065C" w:rsidRDefault="0047065C">
      <w:pPr>
        <w:ind w:left="360"/>
        <w:rPr>
          <w:lang w:val="sl-SI"/>
        </w:rPr>
      </w:pPr>
    </w:p>
    <w:sectPr w:rsidR="00470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B6350"/>
    <w:multiLevelType w:val="hybridMultilevel"/>
    <w:tmpl w:val="813A026C"/>
    <w:lvl w:ilvl="0" w:tplc="60B6B40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7C26039C"/>
    <w:multiLevelType w:val="hybridMultilevel"/>
    <w:tmpl w:val="4C1ACFE2"/>
    <w:lvl w:ilvl="0" w:tplc="04090001">
      <w:start w:val="2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6F87"/>
    <w:rsid w:val="002D3240"/>
    <w:rsid w:val="0047065C"/>
    <w:rsid w:val="004B6F87"/>
    <w:rsid w:val="00F56C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77C09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2019-05-09T09:22:00Z</dcterms:created>
  <dcterms:modified xsi:type="dcterms:W3CDTF">2019-05-09T09:22:00Z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