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F7BD" w14:textId="16D1BC25" w:rsidR="00575A60" w:rsidRDefault="00891A8E">
      <w:pPr>
        <w:jc w:val="right"/>
      </w:pPr>
      <w:bookmarkStart w:id="0" w:name="_GoBack"/>
      <w:bookmarkEnd w:id="0"/>
      <w:r>
        <w:rPr>
          <w:rFonts w:ascii="SLO_Brush_Script" w:hAnsi="SLO_Brush_Script"/>
          <w:color w:val="000000"/>
          <w:sz w:val="22"/>
        </w:rPr>
        <w:t xml:space="preserve"> </w:t>
      </w:r>
    </w:p>
    <w:p w14:paraId="3171F91C" w14:textId="5783820B" w:rsidR="00575A60" w:rsidRDefault="003C7FD2">
      <w:pPr>
        <w:pStyle w:val="Heading3"/>
        <w:framePr w:hSpace="180" w:wrap="around" w:vAnchor="text" w:hAnchor="text" w:y="1"/>
        <w:pBdr>
          <w:top w:val="single" w:sz="12" w:space="1" w:color="0000FF" w:shadow="1"/>
          <w:left w:val="single" w:sz="12" w:space="1" w:color="0000FF" w:shadow="1"/>
          <w:bottom w:val="single" w:sz="12" w:space="1" w:color="0000FF" w:shadow="1"/>
          <w:right w:val="single" w:sz="12" w:space="1" w:color="0000FF" w:shadow="1"/>
        </w:pBdr>
        <w:jc w:val="center"/>
        <w:rPr>
          <w:rFonts w:ascii="SLO_Bauhaus" w:hAnsi="SLO_Bauhaus"/>
          <w:sz w:val="52"/>
        </w:rPr>
      </w:pPr>
      <w:r>
        <w:rPr>
          <w:rFonts w:ascii="SLO_Park_Avenue" w:hAnsi="SLO_Park_Avenue"/>
          <w:color w:val="FF0000"/>
          <w:sz w:val="96"/>
        </w:rPr>
        <w:t>3.Vaja</w:t>
      </w:r>
      <w:r>
        <w:rPr>
          <w:rFonts w:ascii="SLO_Bauhaus" w:hAnsi="SLO_Bauhaus"/>
          <w:sz w:val="52"/>
        </w:rPr>
        <w:tab/>
      </w:r>
    </w:p>
    <w:p w14:paraId="7C6E6CED" w14:textId="77777777" w:rsidR="00575A60" w:rsidRDefault="003C7FD2">
      <w:pPr>
        <w:pStyle w:val="Heading2"/>
        <w:keepNext w:val="0"/>
        <w:framePr w:hSpace="180" w:wrap="around" w:vAnchor="text" w:hAnchor="text" w:y="1"/>
        <w:pBdr>
          <w:top w:val="single" w:sz="12" w:space="1" w:color="0000FF" w:shadow="1"/>
          <w:left w:val="single" w:sz="12" w:space="1" w:color="0000FF" w:shadow="1"/>
          <w:bottom w:val="single" w:sz="12" w:space="1" w:color="0000FF" w:shadow="1"/>
          <w:right w:val="single" w:sz="12" w:space="1" w:color="0000FF" w:shadow="1"/>
        </w:pBdr>
        <w:jc w:val="center"/>
      </w:pPr>
      <w:r>
        <w:rPr>
          <w:rFonts w:ascii="SLO_Amerigon" w:hAnsi="SLO_Amerigon"/>
          <w:color w:val="0000FF"/>
          <w:sz w:val="44"/>
        </w:rPr>
        <w:t>Zakon o ohranitvi mase</w:t>
      </w:r>
    </w:p>
    <w:p w14:paraId="3355C46C" w14:textId="77777777" w:rsidR="00575A60" w:rsidRDefault="00575A60"/>
    <w:p w14:paraId="7C5D34AE" w14:textId="77777777" w:rsidR="00575A60" w:rsidRDefault="003C7FD2">
      <w:pPr>
        <w:pStyle w:val="Heading1"/>
      </w:pPr>
      <w:r>
        <w:t>1. NALOGA:</w:t>
      </w:r>
    </w:p>
    <w:p w14:paraId="1EBAE210" w14:textId="77777777" w:rsidR="00575A60" w:rsidRDefault="003C7FD2">
      <w:r>
        <w:t>Dokazali bomo zakon o ohranitvi mase.</w:t>
      </w:r>
    </w:p>
    <w:p w14:paraId="027F3431" w14:textId="77777777" w:rsidR="00575A60" w:rsidRDefault="00575A60"/>
    <w:p w14:paraId="6501EE00" w14:textId="77777777" w:rsidR="00575A60" w:rsidRDefault="003C7FD2">
      <w:pPr>
        <w:pStyle w:val="Heading1"/>
      </w:pPr>
      <w:r>
        <w:t>2. PRIPRAVA DELA:</w:t>
      </w:r>
    </w:p>
    <w:p w14:paraId="16146AAB" w14:textId="7439B755" w:rsidR="00575A60" w:rsidRDefault="003C7FD2">
      <w:r>
        <w:t>a) pripomo</w:t>
      </w:r>
      <w:r w:rsidR="009E78E6">
        <w:t>č</w:t>
      </w:r>
      <w:r>
        <w:t xml:space="preserve">ki: mala in velika </w:t>
      </w:r>
      <w:r w:rsidR="009E78E6">
        <w:t>č</w:t>
      </w:r>
      <w:r>
        <w:t>a</w:t>
      </w:r>
      <w:r w:rsidR="009E78E6">
        <w:t>š</w:t>
      </w:r>
      <w:r>
        <w:t>a, merilni valj, tehtnica</w:t>
      </w:r>
    </w:p>
    <w:p w14:paraId="284CE57C" w14:textId="77777777" w:rsidR="00575A60" w:rsidRDefault="003C7FD2">
      <w:r>
        <w:t>b) Kemikalije: BaCl</w:t>
      </w:r>
      <w:r>
        <w:rPr>
          <w:vertAlign w:val="subscript"/>
        </w:rPr>
        <w:t>2</w:t>
      </w:r>
      <w:r>
        <w:t>,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14:paraId="290C84D7" w14:textId="77777777" w:rsidR="00575A60" w:rsidRDefault="00575A60"/>
    <w:p w14:paraId="6050E7D2" w14:textId="77777777" w:rsidR="00575A60" w:rsidRDefault="003C7FD2">
      <w:pPr>
        <w:pStyle w:val="Heading1"/>
      </w:pPr>
      <w:r>
        <w:t>3. DELO:</w:t>
      </w:r>
    </w:p>
    <w:p w14:paraId="1ADA5A94" w14:textId="6FB85075" w:rsidR="00575A60" w:rsidRDefault="003C7FD2">
      <w:r>
        <w:t xml:space="preserve">V veliko </w:t>
      </w:r>
      <w:r w:rsidR="009E78E6">
        <w:t>č</w:t>
      </w:r>
      <w:r>
        <w:t>a</w:t>
      </w:r>
      <w:r w:rsidR="009E78E6">
        <w:t>š</w:t>
      </w:r>
      <w:r>
        <w:t>o smo odmerili 10 ml raztopine BaCl</w:t>
      </w:r>
      <w:r>
        <w:rPr>
          <w:vertAlign w:val="subscript"/>
        </w:rPr>
        <w:t>2</w:t>
      </w:r>
      <w:r>
        <w:t>, v malo pa 10 ml raztopine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in vsako stehtali. Raztopino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smo prelili v </w:t>
      </w:r>
      <w:r w:rsidR="009E78E6">
        <w:t>č</w:t>
      </w:r>
      <w:r>
        <w:t>a</w:t>
      </w:r>
      <w:r w:rsidR="009E78E6">
        <w:t>š</w:t>
      </w:r>
      <w:r>
        <w:t>o z raztopino BaCl</w:t>
      </w:r>
      <w:r>
        <w:rPr>
          <w:vertAlign w:val="subscript"/>
        </w:rPr>
        <w:t>2</w:t>
      </w:r>
      <w:r>
        <w:t>.</w:t>
      </w:r>
    </w:p>
    <w:p w14:paraId="45D199D6" w14:textId="77777777" w:rsidR="00575A60" w:rsidRDefault="003C7FD2">
      <w:r>
        <w:t>Ponovno smo stehtali maso nastalega produkta.</w:t>
      </w:r>
    </w:p>
    <w:p w14:paraId="150777D1" w14:textId="77777777" w:rsidR="00575A60" w:rsidRDefault="003C7FD2">
      <w:pPr>
        <w:pStyle w:val="Heading2"/>
      </w:pPr>
      <w:r>
        <w:t>Skupna vaja:</w:t>
      </w:r>
    </w:p>
    <w:p w14:paraId="5A8C54EE" w14:textId="77777777" w:rsidR="00575A60" w:rsidRDefault="003C7FD2">
      <w:r>
        <w:t>Stehtali smo maso reaktantov (Na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, HCl) in nastalega produkta (NaCl, H</w:t>
      </w:r>
      <w:r>
        <w:rPr>
          <w:vertAlign w:val="subscript"/>
        </w:rPr>
        <w:t>2</w:t>
      </w:r>
      <w:r>
        <w:t>O, CO</w:t>
      </w:r>
      <w:r>
        <w:rPr>
          <w:vertAlign w:val="subscript"/>
        </w:rPr>
        <w:t>2</w:t>
      </w:r>
      <w:r>
        <w:t xml:space="preserve">* ). </w:t>
      </w:r>
    </w:p>
    <w:p w14:paraId="54A31DA7" w14:textId="77777777" w:rsidR="00575A60" w:rsidRDefault="003C7FD2">
      <w:pPr>
        <w:pStyle w:val="Heading1"/>
      </w:pPr>
      <w:r>
        <w:t>4. VREDNOTENJE:</w:t>
      </w:r>
    </w:p>
    <w:p w14:paraId="10B57ECA" w14:textId="77777777" w:rsidR="00575A60" w:rsidRDefault="003C7FD2">
      <w:pPr>
        <w:pStyle w:val="Heading2"/>
      </w:pPr>
      <w:r>
        <w:t>Opa`anja:</w:t>
      </w:r>
    </w:p>
    <w:p w14:paraId="1DCDCD2C" w14:textId="633EB48F" w:rsidR="00575A60" w:rsidRDefault="003C7FD2">
      <w:r>
        <w:t>Raztopini sta bili na za</w:t>
      </w:r>
      <w:r w:rsidR="009E78E6">
        <w:t>č</w:t>
      </w:r>
      <w:r>
        <w:t>etku brezbarvni, produkt pa je bil bele barve.</w:t>
      </w:r>
    </w:p>
    <w:p w14:paraId="7B44D6E4" w14:textId="77777777" w:rsidR="00575A60" w:rsidRDefault="003C7FD2">
      <w:r>
        <w:t>Oboril se je slabo topni barijev sulfat (VI), v raztopini je ostal NaCl.</w:t>
      </w:r>
    </w:p>
    <w:p w14:paraId="1AF4D4BA" w14:textId="77777777" w:rsidR="00575A60" w:rsidRDefault="00575A60"/>
    <w:p w14:paraId="3D91ACA0" w14:textId="77777777" w:rsidR="00575A60" w:rsidRDefault="00575A60"/>
    <w:p w14:paraId="189853CA" w14:textId="77777777" w:rsidR="00575A60" w:rsidRDefault="003C7FD2">
      <w:pPr>
        <w:pStyle w:val="Heading2"/>
      </w:pPr>
      <w:r>
        <w:t>Tehtanje: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284"/>
        <w:gridCol w:w="1890"/>
      </w:tblGrid>
      <w:tr w:rsidR="00575A60" w14:paraId="7144E02B" w14:textId="77777777">
        <w:tc>
          <w:tcPr>
            <w:tcW w:w="1704" w:type="dxa"/>
          </w:tcPr>
          <w:p w14:paraId="26D321CF" w14:textId="77777777" w:rsidR="00575A60" w:rsidRDefault="00575A60">
            <w:pPr>
              <w:rPr>
                <w:sz w:val="16"/>
              </w:rPr>
            </w:pPr>
          </w:p>
        </w:tc>
        <w:tc>
          <w:tcPr>
            <w:tcW w:w="1284" w:type="dxa"/>
            <w:tcBorders>
              <w:bottom w:val="double" w:sz="6" w:space="0" w:color="auto"/>
            </w:tcBorders>
            <w:shd w:val="solid" w:color="auto" w:fill="auto"/>
          </w:tcPr>
          <w:p w14:paraId="0CC4C93C" w14:textId="77777777" w:rsidR="00575A60" w:rsidRDefault="003C7FD2">
            <w:pPr>
              <w:jc w:val="center"/>
            </w:pPr>
            <w:r>
              <w:t>Vaja (g)</w:t>
            </w:r>
          </w:p>
        </w:tc>
        <w:tc>
          <w:tcPr>
            <w:tcW w:w="1890" w:type="dxa"/>
            <w:tcBorders>
              <w:bottom w:val="double" w:sz="6" w:space="0" w:color="auto"/>
            </w:tcBorders>
            <w:shd w:val="solid" w:color="auto" w:fill="auto"/>
          </w:tcPr>
          <w:p w14:paraId="7468BDC3" w14:textId="77777777" w:rsidR="00575A60" w:rsidRDefault="003C7FD2">
            <w:pPr>
              <w:jc w:val="center"/>
            </w:pPr>
            <w:r>
              <w:t>Skupna vaja (g)</w:t>
            </w:r>
          </w:p>
        </w:tc>
      </w:tr>
      <w:tr w:rsidR="00575A60" w14:paraId="6E90289E" w14:textId="77777777">
        <w:tc>
          <w:tcPr>
            <w:tcW w:w="17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58B50C" w14:textId="77777777" w:rsidR="00575A60" w:rsidRDefault="003C7FD2">
            <w:pPr>
              <w:rPr>
                <w:sz w:val="16"/>
              </w:rPr>
            </w:pPr>
            <w:r>
              <w:rPr>
                <w:sz w:val="16"/>
              </w:rPr>
              <w:t>mase reaktanta I</w:t>
            </w: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8F10" w14:textId="77777777" w:rsidR="00575A60" w:rsidRDefault="003C7FD2">
            <w:pPr>
              <w:jc w:val="center"/>
            </w:pPr>
            <w:r>
              <w:t>107,8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4B1C79" w14:textId="77777777" w:rsidR="00575A60" w:rsidRDefault="003C7FD2">
            <w:pPr>
              <w:jc w:val="center"/>
            </w:pPr>
            <w:r>
              <w:t>127,1</w:t>
            </w:r>
          </w:p>
        </w:tc>
      </w:tr>
      <w:tr w:rsidR="00575A60" w14:paraId="1AB78B32" w14:textId="77777777">
        <w:tc>
          <w:tcPr>
            <w:tcW w:w="17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732D5C" w14:textId="77777777" w:rsidR="00575A60" w:rsidRDefault="003C7FD2">
            <w:pPr>
              <w:rPr>
                <w:sz w:val="16"/>
              </w:rPr>
            </w:pPr>
            <w:r>
              <w:rPr>
                <w:sz w:val="16"/>
              </w:rPr>
              <w:t>mase reaktanta II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F4EA" w14:textId="77777777" w:rsidR="00575A60" w:rsidRDefault="003C7FD2">
            <w:pPr>
              <w:jc w:val="center"/>
            </w:pPr>
            <w:r>
              <w:t>65,7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83B4B0" w14:textId="77777777" w:rsidR="00575A60" w:rsidRDefault="003C7FD2">
            <w:pPr>
              <w:jc w:val="center"/>
            </w:pPr>
            <w:r>
              <w:t>82,9</w:t>
            </w:r>
          </w:p>
        </w:tc>
      </w:tr>
      <w:tr w:rsidR="00575A60" w14:paraId="29468BA7" w14:textId="77777777">
        <w:tc>
          <w:tcPr>
            <w:tcW w:w="17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63CD0A" w14:textId="77777777" w:rsidR="00575A60" w:rsidRDefault="003C7FD2">
            <w:pPr>
              <w:rPr>
                <w:sz w:val="16"/>
              </w:rPr>
            </w:pPr>
            <w:r>
              <w:rPr>
                <w:sz w:val="16"/>
              </w:rPr>
              <w:t>masa reaktantov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C43D" w14:textId="77777777" w:rsidR="00575A60" w:rsidRDefault="003C7FD2">
            <w:pPr>
              <w:jc w:val="center"/>
            </w:pPr>
            <w:r>
              <w:t>173,5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1E1633" w14:textId="77777777" w:rsidR="00575A60" w:rsidRDefault="003C7FD2">
            <w:pPr>
              <w:jc w:val="center"/>
            </w:pPr>
            <w:r>
              <w:t>210,0</w:t>
            </w:r>
          </w:p>
        </w:tc>
      </w:tr>
      <w:tr w:rsidR="00575A60" w14:paraId="052198EC" w14:textId="77777777">
        <w:tc>
          <w:tcPr>
            <w:tcW w:w="170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2685984" w14:textId="77777777" w:rsidR="00575A60" w:rsidRDefault="003C7FD2">
            <w:pPr>
              <w:rPr>
                <w:sz w:val="16"/>
              </w:rPr>
            </w:pPr>
            <w:r>
              <w:rPr>
                <w:sz w:val="16"/>
              </w:rPr>
              <w:t>masa produktov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3EDA3F" w14:textId="77777777" w:rsidR="00575A60" w:rsidRDefault="003C7FD2">
            <w:pPr>
              <w:jc w:val="center"/>
            </w:pPr>
            <w:r>
              <w:t>173,4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E476CB1" w14:textId="77777777" w:rsidR="00575A60" w:rsidRDefault="003C7FD2">
            <w:pPr>
              <w:jc w:val="center"/>
            </w:pPr>
            <w:r>
              <w:t>208,2</w:t>
            </w:r>
          </w:p>
        </w:tc>
      </w:tr>
    </w:tbl>
    <w:p w14:paraId="74F4484F" w14:textId="77777777" w:rsidR="00575A60" w:rsidRDefault="00575A60">
      <w:pPr>
        <w:pStyle w:val="Heading2"/>
      </w:pPr>
    </w:p>
    <w:p w14:paraId="5A86EFD7" w14:textId="77777777" w:rsidR="00575A60" w:rsidRDefault="003C7FD2">
      <w:pPr>
        <w:pStyle w:val="Heading2"/>
      </w:pPr>
      <w:r>
        <w:t>Rezultat:</w:t>
      </w:r>
    </w:p>
    <w:p w14:paraId="05ABEFBD" w14:textId="77777777" w:rsidR="00575A60" w:rsidRDefault="00575A60"/>
    <w:p w14:paraId="3018D6F7" w14:textId="77777777" w:rsidR="00575A60" w:rsidRDefault="003C7FD2">
      <w:r>
        <w:t>Masa reaktantov je enaka masi produktov!</w:t>
      </w:r>
    </w:p>
    <w:p w14:paraId="43FB8923" w14:textId="77777777" w:rsidR="00575A60" w:rsidRDefault="00575A60"/>
    <w:p w14:paraId="23C8E187" w14:textId="77777777" w:rsidR="00575A60" w:rsidRDefault="003C7FD2">
      <w:pPr>
        <w:framePr w:h="0" w:hSpace="141" w:wrap="around" w:vAnchor="text" w:hAnchor="text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</w:pPr>
      <w:r>
        <w:rPr>
          <w:b/>
          <w:color w:val="FF0000"/>
          <w:sz w:val="24"/>
        </w:rPr>
        <w:lastRenderedPageBreak/>
        <w:t>m</w:t>
      </w:r>
      <w:r>
        <w:rPr>
          <w:b/>
          <w:color w:val="FF0000"/>
          <w:sz w:val="24"/>
          <w:vertAlign w:val="subscript"/>
        </w:rPr>
        <w:t>R</w:t>
      </w:r>
      <w:r>
        <w:rPr>
          <w:b/>
          <w:color w:val="FF0000"/>
          <w:sz w:val="24"/>
        </w:rPr>
        <w:t xml:space="preserve"> = m</w:t>
      </w:r>
      <w:r>
        <w:rPr>
          <w:b/>
          <w:color w:val="FF0000"/>
          <w:sz w:val="24"/>
          <w:vertAlign w:val="subscript"/>
        </w:rPr>
        <w:t>P</w:t>
      </w:r>
      <w:r>
        <w:rPr>
          <w:vertAlign w:val="subscript"/>
        </w:rPr>
        <w:t xml:space="preserve">  </w:t>
      </w:r>
    </w:p>
    <w:p w14:paraId="6C80BB67" w14:textId="77777777" w:rsidR="00575A60" w:rsidRDefault="003C7FD2">
      <w:r>
        <w:rPr>
          <w:color w:val="0000FF"/>
        </w:rPr>
        <w:sym w:font="Symbol" w:char="F0AE"/>
      </w:r>
      <w:r>
        <w:rPr>
          <w:color w:val="0000FF"/>
        </w:rPr>
        <w:t xml:space="preserve"> zakon o ohranitvi mase</w:t>
      </w:r>
    </w:p>
    <w:p w14:paraId="21A24393" w14:textId="77777777" w:rsidR="00575A60" w:rsidRDefault="00575A60"/>
    <w:p w14:paraId="69071A45" w14:textId="77777777" w:rsidR="00575A60" w:rsidRDefault="00575A60"/>
    <w:p w14:paraId="5087A7ED" w14:textId="77777777" w:rsidR="00575A60" w:rsidRDefault="003C7FD2">
      <w:r>
        <w:t>* CO</w:t>
      </w:r>
      <w:r>
        <w:rPr>
          <w:vertAlign w:val="subscript"/>
        </w:rPr>
        <w:t>2</w:t>
      </w:r>
      <w:r>
        <w:t xml:space="preserve"> je v plinastem stanju, zato smo lahko stehtali samo ostala 2 produkta. </w:t>
      </w:r>
      <w:r>
        <w:sym w:font="Symbol" w:char="F0DE"/>
      </w:r>
    </w:p>
    <w:p w14:paraId="7F420749" w14:textId="77777777" w:rsidR="00575A60" w:rsidRDefault="003C7FD2">
      <w:r>
        <w:t xml:space="preserve">  m(CO</w:t>
      </w:r>
      <w:r>
        <w:rPr>
          <w:vertAlign w:val="subscript"/>
        </w:rPr>
        <w:t>2</w:t>
      </w:r>
      <w:r>
        <w:t>)=m</w:t>
      </w:r>
      <w:r>
        <w:rPr>
          <w:vertAlign w:val="subscript"/>
        </w:rPr>
        <w:t>p</w:t>
      </w:r>
      <w:r>
        <w:t xml:space="preserve"> - m</w:t>
      </w:r>
      <w:r>
        <w:rPr>
          <w:vertAlign w:val="subscript"/>
        </w:rPr>
        <w:t>r</w:t>
      </w:r>
      <w:r>
        <w:t xml:space="preserve"> = 1,8 g</w:t>
      </w:r>
    </w:p>
    <w:p w14:paraId="231E73B5" w14:textId="77777777" w:rsidR="00575A60" w:rsidRDefault="00575A60"/>
    <w:p w14:paraId="6249A7B7" w14:textId="77777777" w:rsidR="00575A60" w:rsidRDefault="00575A60"/>
    <w:p w14:paraId="3EB403D4" w14:textId="77777777" w:rsidR="00575A60" w:rsidRDefault="003C7FD2">
      <w:pPr>
        <w:pStyle w:val="Heading1"/>
      </w:pPr>
      <w:r>
        <w:t>5. OPOMBE:</w:t>
      </w:r>
    </w:p>
    <w:p w14:paraId="1B03A885" w14:textId="13B7CE7C" w:rsidR="00575A60" w:rsidRDefault="003C7FD2">
      <w:pPr>
        <w:pStyle w:val="Heading2"/>
      </w:pPr>
      <w:r>
        <w:t>Kemijska ena</w:t>
      </w:r>
      <w:r w:rsidR="009E78E6">
        <w:t>č</w:t>
      </w:r>
      <w:r>
        <w:t>ba:</w:t>
      </w:r>
    </w:p>
    <w:p w14:paraId="7664BB3F" w14:textId="77777777" w:rsidR="00575A60" w:rsidRDefault="003C7FD2">
      <w:r>
        <w:t>BaCl</w:t>
      </w:r>
      <w:r>
        <w:rPr>
          <w:vertAlign w:val="subscript"/>
        </w:rPr>
        <w:t>2(aq)</w:t>
      </w:r>
      <w:r>
        <w:t xml:space="preserve"> +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4(aq)</w:t>
      </w:r>
      <w:r>
        <w:t xml:space="preserve"> </w:t>
      </w:r>
      <w:r>
        <w:sym w:font="Symbol" w:char="F0AE"/>
      </w:r>
      <w:r>
        <w:t xml:space="preserve"> BaSO</w:t>
      </w:r>
      <w:r>
        <w:rPr>
          <w:vertAlign w:val="subscript"/>
        </w:rPr>
        <w:t>4(s)</w:t>
      </w:r>
      <w:r>
        <w:t xml:space="preserve"> + 2NaCl</w:t>
      </w:r>
      <w:r>
        <w:rPr>
          <w:vertAlign w:val="subscript"/>
        </w:rPr>
        <w:t>(aq)</w:t>
      </w:r>
    </w:p>
    <w:p w14:paraId="1170644A" w14:textId="77777777" w:rsidR="00575A60" w:rsidRDefault="003C7FD2">
      <w:pPr>
        <w:pStyle w:val="Heading2"/>
      </w:pPr>
      <w:r>
        <w:t>Skupna vaja:</w:t>
      </w:r>
    </w:p>
    <w:p w14:paraId="1FC41CDD" w14:textId="77777777" w:rsidR="00575A60" w:rsidRDefault="003C7FD2"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3(aq)</w:t>
      </w:r>
      <w:r>
        <w:t xml:space="preserve"> + 2HCl</w:t>
      </w:r>
      <w:r>
        <w:rPr>
          <w:vertAlign w:val="subscript"/>
        </w:rPr>
        <w:t>(aq)</w:t>
      </w:r>
      <w:r>
        <w:t xml:space="preserve"> </w:t>
      </w:r>
      <w:r>
        <w:sym w:font="Symbol" w:char="F0AE"/>
      </w:r>
      <w:r>
        <w:t xml:space="preserve"> 2NaCl</w:t>
      </w:r>
      <w:r>
        <w:rPr>
          <w:vertAlign w:val="subscript"/>
        </w:rPr>
        <w:t>(aq)</w:t>
      </w:r>
      <w:r>
        <w:t xml:space="preserve"> +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sectPr w:rsidR="00575A60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_Handel_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Brush_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Park_Avenue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Bauhaus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Amerigon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FD2"/>
    <w:rsid w:val="003C7FD2"/>
    <w:rsid w:val="00575A60"/>
    <w:rsid w:val="00891A8E"/>
    <w:rsid w:val="009E78E6"/>
    <w:rsid w:val="00AF4781"/>
    <w:rsid w:val="00E10F11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E09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LO_Swiss" w:hAnsi="SLO_Swis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olor w:val="80008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SLO_Handel_Gothic" w:hAnsi="SLO_Handel_Gothic"/>
      <w:b/>
      <w:i/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