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5C" w:rsidRPr="00E93EE7" w:rsidRDefault="0029725C">
      <w:pPr>
        <w:rPr>
          <w:color w:val="008000"/>
          <w:sz w:val="32"/>
          <w:szCs w:val="32"/>
          <w:lang w:val="sl-SI"/>
        </w:rPr>
      </w:pPr>
      <w:bookmarkStart w:id="0" w:name="_GoBack"/>
      <w:bookmarkEnd w:id="0"/>
      <w:r w:rsidRPr="00E93EE7">
        <w:rPr>
          <w:color w:val="008000"/>
          <w:sz w:val="32"/>
          <w:szCs w:val="32"/>
          <w:lang w:val="sl-SI"/>
        </w:rPr>
        <w:t>Delovni prostor za izvajanje kozmetične nege obraza</w:t>
      </w:r>
    </w:p>
    <w:p w:rsidR="0029725C" w:rsidRPr="00E93EE7" w:rsidRDefault="0029725C">
      <w:pPr>
        <w:rPr>
          <w:sz w:val="28"/>
          <w:szCs w:val="28"/>
          <w:lang w:val="sl-SI"/>
        </w:rPr>
      </w:pP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V delovnem prostoru za KNO se dnevno več zvrsti vrst strank, te prinašajo s sabo različne vrste mikroorganizmov na obutvi, obleki in rokah, zato je pomembno vzdrževati higieno tega prostora z:</w:t>
      </w: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-prezračevanjem</w:t>
      </w: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-prostor ogrevamo ( 22°C – 24°C )</w:t>
      </w: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-redno menjujemo perilo</w:t>
      </w: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-uporabljamo papirnate brisače</w:t>
      </w: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-vsakodnevno čiščenje in razkuževanje vseh delovnih površin</w:t>
      </w:r>
    </w:p>
    <w:p w:rsidR="0029725C" w:rsidRPr="00E93EE7" w:rsidRDefault="0029725C">
      <w:pPr>
        <w:rPr>
          <w:sz w:val="28"/>
          <w:szCs w:val="28"/>
          <w:lang w:val="sl-SI"/>
        </w:rPr>
      </w:pPr>
    </w:p>
    <w:p w:rsidR="00E93EE7" w:rsidRPr="00E93EE7" w:rsidRDefault="00E93EE7">
      <w:pPr>
        <w:rPr>
          <w:color w:val="008000"/>
          <w:sz w:val="32"/>
          <w:szCs w:val="32"/>
          <w:lang w:val="sl-SI"/>
        </w:rPr>
      </w:pPr>
    </w:p>
    <w:p w:rsidR="00E93EE7" w:rsidRPr="00E93EE7" w:rsidRDefault="0029725C">
      <w:pPr>
        <w:rPr>
          <w:color w:val="008000"/>
          <w:sz w:val="32"/>
          <w:szCs w:val="32"/>
          <w:lang w:val="sl-SI"/>
        </w:rPr>
      </w:pPr>
      <w:r w:rsidRPr="00E93EE7">
        <w:rPr>
          <w:color w:val="008000"/>
          <w:sz w:val="32"/>
          <w:szCs w:val="32"/>
          <w:lang w:val="sl-SI"/>
        </w:rPr>
        <w:t>Oprema delovnega prostora za KNO</w:t>
      </w:r>
    </w:p>
    <w:p w:rsidR="00E93EE7" w:rsidRPr="00E93EE7" w:rsidRDefault="00E93EE7">
      <w:pPr>
        <w:rPr>
          <w:sz w:val="28"/>
          <w:szCs w:val="28"/>
          <w:lang w:val="sl-SI"/>
        </w:rPr>
      </w:pP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Kozmetična miza</w:t>
      </w:r>
      <w:r w:rsidRPr="00E93EE7">
        <w:rPr>
          <w:sz w:val="28"/>
          <w:szCs w:val="28"/>
          <w:lang w:val="sl-SI"/>
        </w:rPr>
        <w:t xml:space="preserve"> ( iz materiala, ki se da čistit</w:t>
      </w:r>
      <w:r w:rsidR="009D218A" w:rsidRPr="00E93EE7">
        <w:rPr>
          <w:sz w:val="28"/>
          <w:szCs w:val="28"/>
          <w:lang w:val="sl-SI"/>
        </w:rPr>
        <w:t xml:space="preserve"> </w:t>
      </w:r>
      <w:r w:rsidRPr="00E93EE7">
        <w:rPr>
          <w:sz w:val="28"/>
          <w:szCs w:val="28"/>
          <w:lang w:val="sl-SI"/>
        </w:rPr>
        <w:t>) omogoča namestitev stranke v udoben položaj, nastavljivo po višini.</w:t>
      </w:r>
    </w:p>
    <w:p w:rsidR="0029725C" w:rsidRDefault="0029725C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29725C" w:rsidRDefault="006602E5">
      <w:pPr>
        <w:rPr>
          <w:lang w:val="sl-SI"/>
        </w:rPr>
      </w:pPr>
      <w:r>
        <w:rPr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49.75pt">
            <v:imagedata r:id="rId5" o:title="ximo0320"/>
          </v:shape>
        </w:pict>
      </w:r>
    </w:p>
    <w:p w:rsidR="00E93EE7" w:rsidRDefault="00E93EE7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E93EE7" w:rsidRDefault="00E93EE7">
      <w:pPr>
        <w:rPr>
          <w:color w:val="008000"/>
          <w:sz w:val="28"/>
          <w:szCs w:val="28"/>
          <w:lang w:val="sl-SI"/>
        </w:rPr>
      </w:pPr>
    </w:p>
    <w:p w:rsidR="0029725C" w:rsidRPr="00E93EE7" w:rsidRDefault="0029725C">
      <w:pPr>
        <w:rPr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Kozmetični stol</w:t>
      </w:r>
      <w:r w:rsidRPr="00E93EE7">
        <w:rPr>
          <w:sz w:val="28"/>
          <w:szCs w:val="28"/>
          <w:lang w:val="sl-SI"/>
        </w:rPr>
        <w:t xml:space="preserve"> (</w:t>
      </w:r>
      <w:r w:rsidR="009D218A" w:rsidRPr="00E93EE7">
        <w:rPr>
          <w:sz w:val="28"/>
          <w:szCs w:val="28"/>
          <w:lang w:val="sl-SI"/>
        </w:rPr>
        <w:t xml:space="preserve"> </w:t>
      </w:r>
      <w:r w:rsidRPr="00E93EE7">
        <w:rPr>
          <w:sz w:val="28"/>
          <w:szCs w:val="28"/>
          <w:lang w:val="sl-SI"/>
        </w:rPr>
        <w:t>nastavljiv po višini, podpret ledveni del, na kolesih, iz amteriala ki se da čistit in razkuževat</w:t>
      </w:r>
      <w:r w:rsidR="009D218A" w:rsidRPr="00E93EE7">
        <w:rPr>
          <w:sz w:val="28"/>
          <w:szCs w:val="28"/>
          <w:lang w:val="sl-SI"/>
        </w:rPr>
        <w:t xml:space="preserve"> </w:t>
      </w:r>
      <w:r w:rsidRPr="00E93EE7">
        <w:rPr>
          <w:sz w:val="28"/>
          <w:szCs w:val="28"/>
          <w:lang w:val="sl-SI"/>
        </w:rPr>
        <w:t>).</w:t>
      </w:r>
    </w:p>
    <w:p w:rsidR="0029725C" w:rsidRDefault="0029725C">
      <w:pPr>
        <w:rPr>
          <w:lang w:val="sl-SI"/>
        </w:rPr>
      </w:pPr>
    </w:p>
    <w:p w:rsidR="00E93EE7" w:rsidRDefault="00E93EE7">
      <w:pPr>
        <w:rPr>
          <w:lang w:val="sl-SI"/>
        </w:rPr>
      </w:pPr>
    </w:p>
    <w:p w:rsidR="0029725C" w:rsidRDefault="006602E5">
      <w:pPr>
        <w:rPr>
          <w:lang w:val="sl-SI"/>
        </w:rPr>
      </w:pPr>
      <w:r>
        <w:rPr>
          <w:lang w:val="sl-SI"/>
        </w:rPr>
        <w:pict>
          <v:shape id="_x0000_i1026" type="#_x0000_t75" style="width:155.25pt;height:219.75pt">
            <v:imagedata r:id="rId6" o:title="ximo5004"/>
          </v:shape>
        </w:pict>
      </w:r>
    </w:p>
    <w:p w:rsidR="009D218A" w:rsidRDefault="009D218A">
      <w:pPr>
        <w:rPr>
          <w:lang w:val="sl-SI"/>
        </w:rPr>
      </w:pPr>
    </w:p>
    <w:p w:rsidR="009D218A" w:rsidRDefault="009D218A">
      <w:pPr>
        <w:rPr>
          <w:lang w:val="sl-SI"/>
        </w:rPr>
      </w:pPr>
    </w:p>
    <w:p w:rsidR="009D218A" w:rsidRDefault="009D218A">
      <w:pPr>
        <w:rPr>
          <w:lang w:val="sl-SI"/>
        </w:rPr>
      </w:pP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Default="009D218A">
      <w:pPr>
        <w:rPr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Voziček za materiale</w:t>
      </w:r>
      <w:r w:rsidRPr="00E93EE7">
        <w:rPr>
          <w:sz w:val="28"/>
          <w:szCs w:val="28"/>
          <w:lang w:val="sl-SI"/>
        </w:rPr>
        <w:t xml:space="preserve"> ( ki omogoča čiščenje in razkuževanje, na kolesih, dodamo košaro, da se da priklopit na elektriko ).</w:t>
      </w:r>
    </w:p>
    <w:p w:rsidR="00E93EE7" w:rsidRPr="00E93EE7" w:rsidRDefault="00E93EE7">
      <w:pPr>
        <w:rPr>
          <w:sz w:val="28"/>
          <w:szCs w:val="28"/>
          <w:lang w:val="sl-SI"/>
        </w:rPr>
      </w:pP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Pr="00E93EE7" w:rsidRDefault="006602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pict>
          <v:shape id="_x0000_i1027" type="#_x0000_t75" style="width:151.5pt;height:233.25pt">
            <v:imagedata r:id="rId7" o:title="XIMO-5029"/>
          </v:shape>
        </w:pict>
      </w:r>
    </w:p>
    <w:p w:rsidR="00E93EE7" w:rsidRDefault="00E93EE7">
      <w:pPr>
        <w:rPr>
          <w:sz w:val="28"/>
          <w:szCs w:val="28"/>
          <w:lang w:val="sl-SI"/>
        </w:rPr>
      </w:pPr>
    </w:p>
    <w:p w:rsidR="009D218A" w:rsidRPr="00E93EE7" w:rsidRDefault="009D218A">
      <w:pPr>
        <w:rPr>
          <w:color w:val="008000"/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Lupa s hladno svetlobo.</w:t>
      </w:r>
    </w:p>
    <w:p w:rsidR="00E93EE7" w:rsidRPr="00E93EE7" w:rsidRDefault="00E93EE7">
      <w:pPr>
        <w:rPr>
          <w:sz w:val="28"/>
          <w:szCs w:val="28"/>
          <w:lang w:val="sl-SI"/>
        </w:rPr>
      </w:pP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Pr="00E93EE7" w:rsidRDefault="006602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pict>
          <v:shape id="_x0000_i1028" type="#_x0000_t75" style="width:162pt;height:210pt">
            <v:imagedata r:id="rId8" o:title="xila0033"/>
          </v:shape>
        </w:pict>
      </w: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Pr="00E93EE7" w:rsidRDefault="009D218A">
      <w:pPr>
        <w:rPr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Vapozon</w:t>
      </w:r>
      <w:r w:rsidRPr="00E93EE7">
        <w:rPr>
          <w:sz w:val="28"/>
          <w:szCs w:val="28"/>
          <w:lang w:val="sl-SI"/>
        </w:rPr>
        <w:t xml:space="preserve"> ( aparat, ki pomaga kožo pripravit na globinsko čiščenje ).</w:t>
      </w:r>
    </w:p>
    <w:p w:rsidR="009D218A" w:rsidRDefault="009D218A">
      <w:pPr>
        <w:rPr>
          <w:sz w:val="28"/>
          <w:szCs w:val="28"/>
          <w:lang w:val="sl-SI"/>
        </w:rPr>
      </w:pPr>
    </w:p>
    <w:p w:rsidR="00E93EE7" w:rsidRPr="00E93EE7" w:rsidRDefault="00E93EE7">
      <w:pPr>
        <w:rPr>
          <w:sz w:val="28"/>
          <w:szCs w:val="28"/>
          <w:lang w:val="sl-SI"/>
        </w:rPr>
      </w:pPr>
    </w:p>
    <w:p w:rsidR="009D218A" w:rsidRPr="00E93EE7" w:rsidRDefault="006602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pict>
          <v:shape id="_x0000_i1029" type="#_x0000_t75" style="width:148.5pt;height:282.75pt">
            <v:imagedata r:id="rId9" o:title="vapotech"/>
          </v:shape>
        </w:pict>
      </w:r>
    </w:p>
    <w:p w:rsidR="009D218A" w:rsidRPr="00E93EE7" w:rsidRDefault="009D218A">
      <w:pPr>
        <w:rPr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Visoka frekvenca</w:t>
      </w:r>
      <w:r w:rsidRPr="00E93EE7">
        <w:rPr>
          <w:sz w:val="28"/>
          <w:szCs w:val="28"/>
          <w:lang w:val="sl-SI"/>
        </w:rPr>
        <w:t xml:space="preserve"> ( aparat za pomiritev kože ).</w:t>
      </w: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Pr="00E93EE7" w:rsidRDefault="009D218A">
      <w:pPr>
        <w:rPr>
          <w:sz w:val="28"/>
          <w:szCs w:val="28"/>
          <w:lang w:val="sl-SI"/>
        </w:rPr>
      </w:pPr>
    </w:p>
    <w:p w:rsidR="009D218A" w:rsidRPr="00E93EE7" w:rsidRDefault="006602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pict>
          <v:shape id="_x0000_i1030" type="#_x0000_t75" style="width:225pt;height:175.5pt">
            <v:imagedata r:id="rId10" o:title="_49d1d67a16f47"/>
          </v:shape>
        </w:pict>
      </w:r>
    </w:p>
    <w:p w:rsidR="00897D9D" w:rsidRPr="00E93EE7" w:rsidRDefault="00897D9D">
      <w:pPr>
        <w:rPr>
          <w:sz w:val="28"/>
          <w:szCs w:val="28"/>
          <w:lang w:val="sl-SI"/>
        </w:rPr>
      </w:pPr>
    </w:p>
    <w:p w:rsidR="00897D9D" w:rsidRPr="00E93EE7" w:rsidRDefault="00897D9D">
      <w:pPr>
        <w:rPr>
          <w:sz w:val="28"/>
          <w:szCs w:val="28"/>
          <w:lang w:val="sl-SI"/>
        </w:rPr>
      </w:pPr>
    </w:p>
    <w:p w:rsidR="00897D9D" w:rsidRDefault="00897D9D">
      <w:pPr>
        <w:rPr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Omarca</w:t>
      </w:r>
      <w:r w:rsidRPr="00E93EE7">
        <w:rPr>
          <w:sz w:val="28"/>
          <w:szCs w:val="28"/>
          <w:lang w:val="sl-SI"/>
        </w:rPr>
        <w:t xml:space="preserve"> ( v kateri imamo brisače, rjuhe)</w:t>
      </w:r>
    </w:p>
    <w:p w:rsidR="003B2C52" w:rsidRPr="00E93EE7" w:rsidRDefault="003B2C52">
      <w:pPr>
        <w:rPr>
          <w:sz w:val="28"/>
          <w:szCs w:val="28"/>
          <w:lang w:val="sl-SI"/>
        </w:rPr>
      </w:pPr>
    </w:p>
    <w:p w:rsidR="00897D9D" w:rsidRPr="00E93EE7" w:rsidRDefault="00897D9D">
      <w:pPr>
        <w:rPr>
          <w:sz w:val="28"/>
          <w:szCs w:val="28"/>
          <w:lang w:val="sl-SI"/>
        </w:rPr>
      </w:pPr>
    </w:p>
    <w:p w:rsidR="00897D9D" w:rsidRPr="00E93EE7" w:rsidRDefault="00897D9D">
      <w:pPr>
        <w:rPr>
          <w:color w:val="008000"/>
          <w:sz w:val="32"/>
          <w:szCs w:val="32"/>
          <w:lang w:val="sl-SI"/>
        </w:rPr>
      </w:pPr>
      <w:r w:rsidRPr="00E93EE7">
        <w:rPr>
          <w:color w:val="008000"/>
          <w:sz w:val="32"/>
          <w:szCs w:val="32"/>
          <w:lang w:val="sl-SI"/>
        </w:rPr>
        <w:t>Potek kozmetične nege obraza</w:t>
      </w:r>
    </w:p>
    <w:p w:rsidR="00897D9D" w:rsidRPr="00E93EE7" w:rsidRDefault="00897D9D">
      <w:pPr>
        <w:rPr>
          <w:sz w:val="28"/>
          <w:szCs w:val="28"/>
          <w:lang w:val="sl-SI"/>
        </w:rPr>
      </w:pPr>
    </w:p>
    <w:p w:rsidR="00261A07" w:rsidRPr="00E93EE7" w:rsidRDefault="00897D9D" w:rsidP="00261A07">
      <w:pPr>
        <w:numPr>
          <w:ilvl w:val="0"/>
          <w:numId w:val="3"/>
        </w:numPr>
        <w:rPr>
          <w:color w:val="008000"/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Priprava izvajalca</w:t>
      </w:r>
    </w:p>
    <w:p w:rsidR="00261A07" w:rsidRPr="00E93EE7" w:rsidRDefault="00261A07" w:rsidP="00261A07">
      <w:pPr>
        <w:numPr>
          <w:ilvl w:val="0"/>
          <w:numId w:val="3"/>
        </w:numPr>
        <w:rPr>
          <w:color w:val="008000"/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Priprava prostora</w:t>
      </w:r>
    </w:p>
    <w:p w:rsidR="00261A07" w:rsidRPr="00E93EE7" w:rsidRDefault="00261A07" w:rsidP="00261A07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Preverimo delovanje električnih aparatov</w:t>
      </w:r>
    </w:p>
    <w:p w:rsidR="00261A07" w:rsidRPr="00E93EE7" w:rsidRDefault="00261A07" w:rsidP="00261A07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Električni aparati morajo biti primerno vzdrževani</w:t>
      </w:r>
    </w:p>
    <w:p w:rsidR="00261A07" w:rsidRPr="00E93EE7" w:rsidRDefault="00261A07" w:rsidP="00261A07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Vsi nadzorni aparati morajo delovati</w:t>
      </w:r>
    </w:p>
    <w:p w:rsidR="00261A07" w:rsidRPr="00E93EE7" w:rsidRDefault="00261A07" w:rsidP="00261A07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Preverimo stabilnost aparatov</w:t>
      </w:r>
    </w:p>
    <w:p w:rsidR="00261A07" w:rsidRPr="00E93EE7" w:rsidRDefault="00261A07" w:rsidP="00261A07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Na dosegu rok morajo biti navodila za uporabo</w:t>
      </w:r>
    </w:p>
    <w:p w:rsidR="00261A07" w:rsidRPr="00E93EE7" w:rsidRDefault="00261A07" w:rsidP="00261A07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Aparati morajo biti atestirani</w:t>
      </w:r>
    </w:p>
    <w:p w:rsidR="005E02BC" w:rsidRPr="00E93EE7" w:rsidRDefault="005E02BC" w:rsidP="005E02BC">
      <w:pPr>
        <w:numPr>
          <w:ilvl w:val="0"/>
          <w:numId w:val="5"/>
        </w:numPr>
        <w:rPr>
          <w:color w:val="008000"/>
          <w:sz w:val="28"/>
          <w:szCs w:val="28"/>
          <w:lang w:val="sl-SI"/>
        </w:rPr>
      </w:pPr>
      <w:r w:rsidRPr="00E93EE7">
        <w:rPr>
          <w:color w:val="008000"/>
          <w:sz w:val="28"/>
          <w:szCs w:val="28"/>
          <w:lang w:val="sl-SI"/>
        </w:rPr>
        <w:t>Sprejem stranke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Ob naročilu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Stranka se naroči preko telefona, internet, osebno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Moramo vzeti osebne podatke + telefonsko, starost, razlog, poklic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Podatke zabeležimo v kartoteko strank</w:t>
      </w:r>
      <w:r w:rsidR="00DF7592" w:rsidRPr="00E93EE7">
        <w:rPr>
          <w:sz w:val="28"/>
          <w:szCs w:val="28"/>
          <w:lang w:val="sl-SI"/>
        </w:rPr>
        <w:t>e, pazimo na varovanje podatkov.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Stranko sprejmemo v sprejemnici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Možnost za usedit, privlačen za oči, ne sme bit natlačen, estetski izgled sprejemnice</w:t>
      </w:r>
      <w:r w:rsidRPr="00E93EE7">
        <w:rPr>
          <w:b/>
          <w:sz w:val="28"/>
          <w:szCs w:val="28"/>
          <w:lang w:val="sl-SI"/>
        </w:rPr>
        <w:t>!!!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Priprava stranke</w:t>
      </w:r>
    </w:p>
    <w:p w:rsidR="005E02BC" w:rsidRPr="00E93EE7" w:rsidRDefault="005E02BC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Stranko vprašamo kako je negovala kožo doma</w:t>
      </w:r>
    </w:p>
    <w:p w:rsidR="003B2C52" w:rsidRPr="003B2C52" w:rsidRDefault="005E02BC" w:rsidP="003B2C52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Izvedba storitve</w:t>
      </w:r>
    </w:p>
    <w:p w:rsidR="005E02BC" w:rsidRPr="003B2C52" w:rsidRDefault="00DF7592" w:rsidP="005E02BC">
      <w:pPr>
        <w:ind w:left="170"/>
        <w:rPr>
          <w:color w:val="008000"/>
          <w:sz w:val="28"/>
          <w:szCs w:val="28"/>
          <w:lang w:val="sl-SI"/>
        </w:rPr>
      </w:pPr>
      <w:r w:rsidRPr="003B2C52">
        <w:rPr>
          <w:color w:val="008000"/>
          <w:sz w:val="28"/>
          <w:szCs w:val="28"/>
          <w:lang w:val="sl-SI"/>
        </w:rPr>
        <w:t>a) Površinsko čiščenje</w:t>
      </w:r>
    </w:p>
    <w:p w:rsidR="00DF7592" w:rsidRPr="00E93EE7" w:rsidRDefault="00DF7592" w:rsidP="005E02BC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-Lahko izvajamo s čistilnim mlekom , čistilne kreme, čistilni geli… odstranjevalci očesnega make up –a.</w:t>
      </w:r>
    </w:p>
    <w:p w:rsidR="00DF7592" w:rsidRPr="00E93EE7" w:rsidRDefault="00DF7592" w:rsidP="00DF7592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-Samo z vodo odstranimo le v vodi topne nečistoče, uporaba mila izsušuje kožo, ostanki mila pa jo dražijo, z ustreznimi čistilnimi mleki pa odstranimo vso umazanijo iz obraza, kožne ostanke in ne poškodujemo pH kože, speremo z vodo univerzalnega čistilnega sredstva ni!!!</w:t>
      </w:r>
    </w:p>
    <w:p w:rsidR="00DF7592" w:rsidRPr="00E93EE7" w:rsidRDefault="00DF7592" w:rsidP="00DF7592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-Vedno ga izbiramo glede na stanje kože, upoštevamo okolje in situacije v katerih se znajdemo.</w:t>
      </w:r>
    </w:p>
    <w:p w:rsidR="00DF7592" w:rsidRPr="00E93EE7" w:rsidRDefault="00DF7592" w:rsidP="00DF7592">
      <w:pPr>
        <w:ind w:left="17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-Po površinskem čiščenju pride toniranje ( tonik kožo navlaži ) spodbudi prekrvavitev, jo osveži in vrne pH.</w:t>
      </w:r>
    </w:p>
    <w:p w:rsidR="00DF7592" w:rsidRPr="00E93EE7" w:rsidRDefault="00DF7592" w:rsidP="00DF7592">
      <w:pPr>
        <w:ind w:left="170"/>
        <w:rPr>
          <w:sz w:val="28"/>
          <w:szCs w:val="28"/>
          <w:lang w:val="sl-SI"/>
        </w:rPr>
      </w:pPr>
    </w:p>
    <w:p w:rsidR="00DF7592" w:rsidRPr="00E93EE7" w:rsidRDefault="00DF7592" w:rsidP="00DF7592">
      <w:pPr>
        <w:ind w:left="170"/>
        <w:rPr>
          <w:sz w:val="28"/>
          <w:szCs w:val="28"/>
          <w:lang w:val="sl-SI"/>
        </w:rPr>
      </w:pPr>
    </w:p>
    <w:p w:rsidR="00DF7592" w:rsidRPr="003B2C52" w:rsidRDefault="00DF7592" w:rsidP="00DF7592">
      <w:pPr>
        <w:ind w:left="170"/>
        <w:rPr>
          <w:color w:val="008000"/>
          <w:sz w:val="32"/>
          <w:szCs w:val="32"/>
          <w:lang w:val="sl-SI"/>
        </w:rPr>
      </w:pPr>
      <w:r w:rsidRPr="003B2C52">
        <w:rPr>
          <w:color w:val="008000"/>
          <w:sz w:val="32"/>
          <w:szCs w:val="32"/>
          <w:lang w:val="sl-SI"/>
        </w:rPr>
        <w:t>Diagnoza kože</w:t>
      </w:r>
    </w:p>
    <w:p w:rsidR="00DF7592" w:rsidRPr="00E93EE7" w:rsidRDefault="00DF7592" w:rsidP="00DF7592">
      <w:pPr>
        <w:ind w:left="170"/>
        <w:rPr>
          <w:sz w:val="28"/>
          <w:szCs w:val="28"/>
          <w:lang w:val="sl-SI"/>
        </w:rPr>
      </w:pPr>
    </w:p>
    <w:p w:rsidR="00DF7592" w:rsidRDefault="00DF7592" w:rsidP="00DF7592">
      <w:pPr>
        <w:numPr>
          <w:ilvl w:val="0"/>
          <w:numId w:val="6"/>
        </w:numPr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Je natančen pregled kože pod lupo s hladno svetlobo in ugotavljanje tipa in stanja kože. Zunanji izgled kože določajo:</w:t>
      </w:r>
    </w:p>
    <w:p w:rsidR="003B2C52" w:rsidRPr="00E93EE7" w:rsidRDefault="003B2C52" w:rsidP="00DF7592">
      <w:pPr>
        <w:numPr>
          <w:ilvl w:val="0"/>
          <w:numId w:val="6"/>
        </w:numPr>
        <w:rPr>
          <w:sz w:val="28"/>
          <w:szCs w:val="28"/>
          <w:lang w:val="sl-SI"/>
        </w:rPr>
      </w:pPr>
    </w:p>
    <w:p w:rsidR="00DF7592" w:rsidRPr="00E93EE7" w:rsidRDefault="00DF7592" w:rsidP="00DF7592">
      <w:pPr>
        <w:ind w:left="53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~ enakomernost površine ( gladka koža, brez luskic )</w:t>
      </w:r>
    </w:p>
    <w:p w:rsidR="00DF7592" w:rsidRPr="00E93EE7" w:rsidRDefault="00DF7592" w:rsidP="00DF7592">
      <w:pPr>
        <w:ind w:left="53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~ kožni relief ( gube, mršenje, velikost por, brazgotina )</w:t>
      </w:r>
    </w:p>
    <w:p w:rsidR="00DF7592" w:rsidRPr="00E93EE7" w:rsidRDefault="00DF7592" w:rsidP="00DF7592">
      <w:pPr>
        <w:ind w:left="53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~ barva kože</w:t>
      </w:r>
    </w:p>
    <w:p w:rsidR="00DF7592" w:rsidRPr="00E93EE7" w:rsidRDefault="00DF7592" w:rsidP="00DF7592">
      <w:pPr>
        <w:ind w:left="53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 xml:space="preserve">~ kožni turgor ( koliko je vlage na koži, preverjamo ga na zgornji veki, odvisen je od kvalitete kolagenskih vlaken) </w:t>
      </w:r>
    </w:p>
    <w:p w:rsidR="00DF7592" w:rsidRPr="00E93EE7" w:rsidRDefault="00DF7592" w:rsidP="00DF7592">
      <w:pPr>
        <w:ind w:left="53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 xml:space="preserve">~ </w:t>
      </w:r>
      <w:r w:rsidR="00E93EE7" w:rsidRPr="00E93EE7">
        <w:rPr>
          <w:sz w:val="28"/>
          <w:szCs w:val="28"/>
          <w:lang w:val="sl-SI"/>
        </w:rPr>
        <w:t>tonus ( napetost )</w:t>
      </w:r>
    </w:p>
    <w:p w:rsidR="00E93EE7" w:rsidRPr="00E93EE7" w:rsidRDefault="00E93EE7" w:rsidP="00DF7592">
      <w:pPr>
        <w:ind w:left="53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~ prosojnost</w:t>
      </w:r>
    </w:p>
    <w:p w:rsidR="00E93EE7" w:rsidRDefault="00E93EE7" w:rsidP="00DF7592">
      <w:pPr>
        <w:ind w:left="530"/>
        <w:rPr>
          <w:sz w:val="28"/>
          <w:szCs w:val="28"/>
          <w:lang w:val="sl-SI"/>
        </w:rPr>
      </w:pPr>
      <w:r w:rsidRPr="00E93EE7">
        <w:rPr>
          <w:sz w:val="28"/>
          <w:szCs w:val="28"/>
          <w:lang w:val="sl-SI"/>
        </w:rPr>
        <w:t>~ sijaj</w:t>
      </w:r>
    </w:p>
    <w:p w:rsidR="00E93EE7" w:rsidRDefault="00E93EE7" w:rsidP="00E93EE7">
      <w:pPr>
        <w:rPr>
          <w:sz w:val="28"/>
          <w:szCs w:val="28"/>
          <w:lang w:val="sl-SI"/>
        </w:rPr>
      </w:pPr>
    </w:p>
    <w:p w:rsidR="00E93EE7" w:rsidRDefault="00E93EE7" w:rsidP="00E93EE7">
      <w:pPr>
        <w:rPr>
          <w:sz w:val="28"/>
          <w:szCs w:val="28"/>
          <w:lang w:val="sl-SI"/>
        </w:rPr>
      </w:pPr>
    </w:p>
    <w:p w:rsidR="00E93EE7" w:rsidRDefault="00E93EE7" w:rsidP="00E93EE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Dejavniki, ki vplivajo na izgled kože:</w:t>
      </w:r>
    </w:p>
    <w:p w:rsidR="003B2C52" w:rsidRDefault="003B2C52" w:rsidP="00E93EE7">
      <w:pPr>
        <w:rPr>
          <w:sz w:val="28"/>
          <w:szCs w:val="28"/>
          <w:lang w:val="sl-SI"/>
        </w:rPr>
      </w:pPr>
    </w:p>
    <w:p w:rsidR="00E93EE7" w:rsidRDefault="00E93EE7" w:rsidP="00E93EE7">
      <w:pPr>
        <w:numPr>
          <w:ilvl w:val="0"/>
          <w:numId w:val="6"/>
        </w:numPr>
        <w:ind w:right="-18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bolezni (bolezni kože, jeter, žlez z notranjim izločanjem, srčne, ledvične )</w:t>
      </w:r>
    </w:p>
    <w:p w:rsidR="00E93EE7" w:rsidRDefault="00E93EE7" w:rsidP="00E93EE7">
      <w:pPr>
        <w:numPr>
          <w:ilvl w:val="0"/>
          <w:numId w:val="6"/>
        </w:numPr>
        <w:ind w:right="-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notranji </w:t>
      </w:r>
      <w:r w:rsidRPr="00E93EE7">
        <w:rPr>
          <w:sz w:val="28"/>
          <w:szCs w:val="28"/>
          <w:lang w:val="sl-SI"/>
        </w:rPr>
        <w:sym w:font="Wingdings" w:char="F0E0"/>
      </w:r>
      <w:r>
        <w:rPr>
          <w:sz w:val="28"/>
          <w:szCs w:val="28"/>
          <w:lang w:val="sl-SI"/>
        </w:rPr>
        <w:t xml:space="preserve"> endogeni ( dedni, funkcije žlez z notranjih izločanjem, zgradba tkiv)</w:t>
      </w:r>
    </w:p>
    <w:p w:rsidR="00E93EE7" w:rsidRDefault="00E93EE7" w:rsidP="00E93EE7">
      <w:pPr>
        <w:numPr>
          <w:ilvl w:val="0"/>
          <w:numId w:val="6"/>
        </w:numPr>
        <w:ind w:right="-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vedenski stil življenja ( prehranjevanje, pitje, spanje, kajenje, sonce, stres, fizična aktivnost )</w:t>
      </w:r>
    </w:p>
    <w:p w:rsidR="00E93EE7" w:rsidRPr="00E93EE7" w:rsidRDefault="00E93EE7" w:rsidP="00E93EE7">
      <w:pPr>
        <w:numPr>
          <w:ilvl w:val="0"/>
          <w:numId w:val="6"/>
        </w:numPr>
        <w:ind w:right="-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zunanji </w:t>
      </w:r>
      <w:r w:rsidRPr="00E93EE7">
        <w:rPr>
          <w:sz w:val="28"/>
          <w:szCs w:val="28"/>
          <w:lang w:val="sl-SI"/>
        </w:rPr>
        <w:sym w:font="Wingdings" w:char="F0E0"/>
      </w:r>
      <w:r>
        <w:rPr>
          <w:sz w:val="28"/>
          <w:szCs w:val="28"/>
          <w:lang w:val="sl-SI"/>
        </w:rPr>
        <w:t xml:space="preserve"> eksogeni ( delovno okolje, vlažnost, hlapi, bivalno okolje )</w:t>
      </w:r>
    </w:p>
    <w:p w:rsidR="00E93EE7" w:rsidRDefault="00E93EE7" w:rsidP="00DF7592">
      <w:pPr>
        <w:ind w:left="530"/>
        <w:rPr>
          <w:sz w:val="28"/>
          <w:szCs w:val="28"/>
          <w:lang w:val="sl-SI"/>
        </w:rPr>
      </w:pPr>
    </w:p>
    <w:p w:rsidR="00E93EE7" w:rsidRDefault="00E93EE7" w:rsidP="00E93EE7">
      <w:pPr>
        <w:ind w:left="170"/>
        <w:rPr>
          <w:sz w:val="28"/>
          <w:szCs w:val="28"/>
          <w:lang w:val="sl-SI"/>
        </w:rPr>
      </w:pPr>
    </w:p>
    <w:p w:rsidR="00E93EE7" w:rsidRDefault="00E93EE7" w:rsidP="00E93EE7">
      <w:pPr>
        <w:ind w:left="170"/>
        <w:rPr>
          <w:sz w:val="28"/>
          <w:szCs w:val="28"/>
          <w:lang w:val="sl-SI"/>
        </w:rPr>
      </w:pPr>
    </w:p>
    <w:p w:rsidR="00E93EE7" w:rsidRDefault="00E93EE7" w:rsidP="003B2C52">
      <w:pPr>
        <w:rPr>
          <w:sz w:val="28"/>
          <w:szCs w:val="28"/>
          <w:lang w:val="sl-SI"/>
        </w:rPr>
      </w:pPr>
    </w:p>
    <w:p w:rsidR="00E93EE7" w:rsidRDefault="00E93EE7" w:rsidP="00E93EE7">
      <w:pPr>
        <w:ind w:left="170"/>
        <w:rPr>
          <w:sz w:val="28"/>
          <w:szCs w:val="28"/>
          <w:lang w:val="sl-SI"/>
        </w:rPr>
      </w:pPr>
    </w:p>
    <w:p w:rsidR="00E93EE7" w:rsidRDefault="00E93EE7" w:rsidP="00E93EE7">
      <w:pPr>
        <w:ind w:left="17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 dijagnozi kože ugotavljamo:</w:t>
      </w:r>
    </w:p>
    <w:p w:rsidR="003B2C52" w:rsidRDefault="003B2C52" w:rsidP="00E93EE7">
      <w:pPr>
        <w:ind w:left="170"/>
        <w:rPr>
          <w:sz w:val="28"/>
          <w:szCs w:val="28"/>
          <w:lang w:val="sl-SI"/>
        </w:rPr>
      </w:pP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velikost por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kožne nečističe ( akne, mozolji, ogrci )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poraščenost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opazujemo barvo kože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kožne anomalije ( napaka, brazgotine )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pigmentacija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znamenja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gube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vlažnost, mastnost kože</w:t>
      </w:r>
    </w:p>
    <w:p w:rsidR="00E93EE7" w:rsidRDefault="00E93EE7" w:rsidP="00E93EE7">
      <w:pPr>
        <w:numPr>
          <w:ilvl w:val="0"/>
          <w:numId w:val="6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občutljivost kože</w:t>
      </w:r>
    </w:p>
    <w:p w:rsidR="00E93EE7" w:rsidRPr="00E93EE7" w:rsidRDefault="00E93EE7" w:rsidP="00E93EE7">
      <w:pPr>
        <w:rPr>
          <w:sz w:val="28"/>
          <w:szCs w:val="28"/>
          <w:lang w:val="sl-SI"/>
        </w:rPr>
      </w:pPr>
    </w:p>
    <w:sectPr w:rsidR="00E93EE7" w:rsidRPr="00E93EE7" w:rsidSect="003B2C52">
      <w:pgSz w:w="12240" w:h="15840"/>
      <w:pgMar w:top="1258" w:right="1800" w:bottom="143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92F"/>
    <w:multiLevelType w:val="multilevel"/>
    <w:tmpl w:val="E01671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F62F3D"/>
    <w:multiLevelType w:val="hybridMultilevel"/>
    <w:tmpl w:val="0C14A8A0"/>
    <w:lvl w:ilvl="0" w:tplc="A7969094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2E80FB3"/>
    <w:multiLevelType w:val="hybridMultilevel"/>
    <w:tmpl w:val="E1D07F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FA5D24"/>
    <w:multiLevelType w:val="hybridMultilevel"/>
    <w:tmpl w:val="E01671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4236A99"/>
    <w:multiLevelType w:val="hybridMultilevel"/>
    <w:tmpl w:val="5D060214"/>
    <w:lvl w:ilvl="0" w:tplc="DA00EAE0">
      <w:start w:val="1"/>
      <w:numFmt w:val="bullet"/>
      <w:lvlText w:val=""/>
      <w:lvlJc w:val="left"/>
      <w:pPr>
        <w:tabs>
          <w:tab w:val="num" w:pos="680"/>
        </w:tabs>
        <w:ind w:left="56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76FF"/>
    <w:multiLevelType w:val="hybridMultilevel"/>
    <w:tmpl w:val="B5C281FA"/>
    <w:lvl w:ilvl="0" w:tplc="DA00EAE0">
      <w:start w:val="1"/>
      <w:numFmt w:val="bullet"/>
      <w:lvlText w:val=""/>
      <w:lvlJc w:val="left"/>
      <w:pPr>
        <w:tabs>
          <w:tab w:val="num" w:pos="680"/>
        </w:tabs>
        <w:ind w:left="56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25C"/>
    <w:rsid w:val="00261A07"/>
    <w:rsid w:val="0029725C"/>
    <w:rsid w:val="003B2C52"/>
    <w:rsid w:val="005E02BC"/>
    <w:rsid w:val="006602E5"/>
    <w:rsid w:val="00742961"/>
    <w:rsid w:val="00897D9D"/>
    <w:rsid w:val="009D218A"/>
    <w:rsid w:val="00AC4E75"/>
    <w:rsid w:val="00DF7592"/>
    <w:rsid w:val="00E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