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515" w:rsidRDefault="001251B6" w:rsidP="001251B6">
      <w:pPr>
        <w:pStyle w:val="Title"/>
        <w:jc w:val="center"/>
        <w:rPr>
          <w:color w:val="7030A0"/>
        </w:rPr>
      </w:pPr>
      <w:bookmarkStart w:id="0" w:name="_GoBack"/>
      <w:bookmarkEnd w:id="0"/>
      <w:r>
        <w:rPr>
          <w:color w:val="7030A0"/>
        </w:rPr>
        <w:t>VARSTVO PRI DELU,EKOLOGIJA</w:t>
      </w:r>
    </w:p>
    <w:p w:rsidR="001251B6" w:rsidRPr="00C65931" w:rsidRDefault="001251B6" w:rsidP="001251B6">
      <w:pPr>
        <w:spacing w:after="0"/>
        <w:jc w:val="center"/>
        <w:rPr>
          <w:rFonts w:ascii="Calibri Light" w:hAnsi="Calibri Light" w:cs="Calibri Light"/>
          <w:sz w:val="28"/>
          <w:szCs w:val="28"/>
        </w:rPr>
      </w:pPr>
      <w:r w:rsidRPr="00C65931">
        <w:rPr>
          <w:rFonts w:ascii="Calibri Light" w:hAnsi="Calibri Light" w:cs="Calibri Light"/>
          <w:sz w:val="28"/>
          <w:szCs w:val="28"/>
        </w:rPr>
        <w:t>(LOGISTIČNI TEHNIK)</w:t>
      </w:r>
    </w:p>
    <w:p w:rsidR="001251B6" w:rsidRPr="00C65931" w:rsidRDefault="001251B6" w:rsidP="001251B6">
      <w:pPr>
        <w:spacing w:after="0"/>
        <w:jc w:val="center"/>
        <w:rPr>
          <w:rFonts w:ascii="Calibri Light" w:hAnsi="Calibri Light" w:cs="Calibri Light"/>
          <w:sz w:val="28"/>
          <w:szCs w:val="28"/>
        </w:rPr>
      </w:pPr>
    </w:p>
    <w:p w:rsidR="001251B6" w:rsidRPr="00C65931" w:rsidRDefault="001251B6" w:rsidP="001251B6">
      <w:pPr>
        <w:spacing w:after="0"/>
        <w:rPr>
          <w:rFonts w:ascii="Calibri Light" w:hAnsi="Calibri Light" w:cs="Calibri Light"/>
          <w:sz w:val="28"/>
          <w:szCs w:val="28"/>
        </w:rPr>
      </w:pPr>
    </w:p>
    <w:p w:rsidR="001251B6" w:rsidRPr="00C65931" w:rsidRDefault="001251B6" w:rsidP="001251B6">
      <w:pPr>
        <w:spacing w:after="0"/>
        <w:rPr>
          <w:rFonts w:ascii="Calibri Light" w:hAnsi="Calibri Light" w:cs="Calibri Light"/>
          <w:b/>
          <w:sz w:val="24"/>
          <w:szCs w:val="24"/>
        </w:rPr>
      </w:pPr>
      <w:r w:rsidRPr="00C65931">
        <w:rPr>
          <w:rFonts w:ascii="Calibri Light" w:hAnsi="Calibri Light" w:cs="Calibri Light"/>
          <w:b/>
          <w:sz w:val="24"/>
          <w:szCs w:val="24"/>
        </w:rPr>
        <w:t>1.Kaj pomeni,antropometično oblikovanje mest?</w:t>
      </w:r>
    </w:p>
    <w:p w:rsidR="001251B6" w:rsidRPr="00C65931" w:rsidRDefault="001251B6" w:rsidP="001251B6">
      <w:pPr>
        <w:spacing w:after="0"/>
        <w:jc w:val="both"/>
        <w:rPr>
          <w:rFonts w:ascii="Calibri Light" w:hAnsi="Calibri Light" w:cs="Calibri Light"/>
          <w:sz w:val="24"/>
          <w:szCs w:val="24"/>
        </w:rPr>
      </w:pPr>
      <w:r w:rsidRPr="00C65931">
        <w:rPr>
          <w:rFonts w:ascii="Calibri Light" w:hAnsi="Calibri Light" w:cs="Calibri Light"/>
          <w:b/>
          <w:sz w:val="24"/>
          <w:szCs w:val="24"/>
        </w:rPr>
        <w:t>ANTROPOMETRIJA</w:t>
      </w:r>
      <w:r w:rsidRPr="00C65931">
        <w:rPr>
          <w:rFonts w:ascii="Calibri Light" w:hAnsi="Calibri Light" w:cs="Calibri Light"/>
          <w:sz w:val="24"/>
          <w:szCs w:val="24"/>
        </w:rPr>
        <w:t xml:space="preserve"> je merjenje dimenzij človeškega teleza.Pri analizi delovnega mesta ugotavljamo izmere pri delavcih,ki jih</w:t>
      </w:r>
      <w:r w:rsidR="00740AC5" w:rsidRPr="00C65931">
        <w:rPr>
          <w:rFonts w:ascii="Calibri Light" w:hAnsi="Calibri Light" w:cs="Calibri Light"/>
          <w:sz w:val="24"/>
          <w:szCs w:val="24"/>
        </w:rPr>
        <w:t xml:space="preserve"> izberemo bodisi za biomehansko raziskavo delovne obremenjenosti.</w:t>
      </w:r>
    </w:p>
    <w:p w:rsidR="00740AC5" w:rsidRPr="00C65931" w:rsidRDefault="00740AC5" w:rsidP="001251B6">
      <w:pPr>
        <w:spacing w:after="0"/>
        <w:jc w:val="both"/>
        <w:rPr>
          <w:rFonts w:ascii="Calibri Light" w:hAnsi="Calibri Light" w:cs="Calibri Light"/>
          <w:b/>
          <w:sz w:val="24"/>
          <w:szCs w:val="24"/>
        </w:rPr>
      </w:pPr>
      <w:r w:rsidRPr="00C65931">
        <w:rPr>
          <w:rFonts w:ascii="Calibri Light" w:hAnsi="Calibri Light" w:cs="Calibri Light"/>
          <w:b/>
          <w:sz w:val="24"/>
          <w:szCs w:val="24"/>
        </w:rPr>
        <w:t>2.Kaj pomeni,psihološko oblikovanje delovnih mest?</w:t>
      </w:r>
    </w:p>
    <w:p w:rsidR="00740AC5" w:rsidRPr="00C65931" w:rsidRDefault="00740AC5" w:rsidP="001251B6">
      <w:pPr>
        <w:spacing w:after="0"/>
        <w:jc w:val="both"/>
        <w:rPr>
          <w:rFonts w:ascii="Calibri Light" w:hAnsi="Calibri Light" w:cs="Calibri Light"/>
          <w:sz w:val="24"/>
          <w:szCs w:val="24"/>
        </w:rPr>
      </w:pPr>
      <w:r w:rsidRPr="00C65931">
        <w:rPr>
          <w:rFonts w:ascii="Calibri Light" w:hAnsi="Calibri Light" w:cs="Calibri Light"/>
          <w:sz w:val="24"/>
          <w:szCs w:val="24"/>
        </w:rPr>
        <w:t>To zagotavlja delavcu prijetno okolje. Tudi majhne spremembe v delovnem okolju lahko močno vplivajo na počutje delavca, blažijo padec koncentracije in motivacije za delo ter sproščajo napetosti zaradi monotonosti dela.</w:t>
      </w:r>
    </w:p>
    <w:p w:rsidR="00EE4780" w:rsidRPr="00C65931" w:rsidRDefault="00EE4780" w:rsidP="001251B6">
      <w:pPr>
        <w:spacing w:after="0"/>
        <w:jc w:val="both"/>
        <w:rPr>
          <w:rFonts w:ascii="Calibri Light" w:hAnsi="Calibri Light" w:cs="Calibri Light"/>
          <w:b/>
          <w:sz w:val="24"/>
          <w:szCs w:val="24"/>
        </w:rPr>
      </w:pPr>
      <w:r w:rsidRPr="00C65931">
        <w:rPr>
          <w:rFonts w:ascii="Calibri Light" w:hAnsi="Calibri Light" w:cs="Calibri Light"/>
          <w:b/>
          <w:sz w:val="24"/>
          <w:szCs w:val="24"/>
        </w:rPr>
        <w:t>3.Kaj pomeni,ekološko oblikovanje delovnih mest?</w:t>
      </w:r>
    </w:p>
    <w:p w:rsidR="00EE4780" w:rsidRPr="00C65931" w:rsidRDefault="00EE4780" w:rsidP="00EE4780">
      <w:pPr>
        <w:spacing w:after="0"/>
        <w:jc w:val="both"/>
        <w:rPr>
          <w:rFonts w:ascii="Calibri Light" w:hAnsi="Calibri Light" w:cs="Calibri Light"/>
          <w:sz w:val="24"/>
          <w:szCs w:val="24"/>
        </w:rPr>
      </w:pPr>
      <w:r w:rsidRPr="00C65931">
        <w:rPr>
          <w:rFonts w:ascii="Calibri Light" w:hAnsi="Calibri Light" w:cs="Calibri Light"/>
          <w:sz w:val="24"/>
          <w:szCs w:val="24"/>
        </w:rPr>
        <w:t>Tudi ekološki dejavniki vplivajo na storilnost in počutje zaposlenih. Pri delu se pojavljajo obremenitve zaradi dejavnikov okolja.To so: toplotni dejavniki, razsvetljava, hrup, fizične obremenitve in sevanje.Ekološko oblikujemo delovna mesta tako, da so obremenitve iz okolja čim manjše.</w:t>
      </w:r>
    </w:p>
    <w:p w:rsidR="00EE4780" w:rsidRPr="00C65931" w:rsidRDefault="00EE4780" w:rsidP="00EE4780">
      <w:pPr>
        <w:spacing w:after="0"/>
        <w:jc w:val="both"/>
        <w:rPr>
          <w:rFonts w:ascii="Calibri Light" w:hAnsi="Calibri Light" w:cs="Calibri Light"/>
          <w:b/>
          <w:sz w:val="24"/>
          <w:szCs w:val="24"/>
        </w:rPr>
      </w:pPr>
      <w:r w:rsidRPr="00C65931">
        <w:rPr>
          <w:rFonts w:ascii="Calibri Light" w:hAnsi="Calibri Light" w:cs="Calibri Light"/>
          <w:b/>
          <w:sz w:val="24"/>
          <w:szCs w:val="24"/>
        </w:rPr>
        <w:t>4.Naštejte,prednosti ergonomije z vidika podjetja.</w:t>
      </w:r>
    </w:p>
    <w:p w:rsidR="00EE4780" w:rsidRPr="00C65931" w:rsidRDefault="00EE4780" w:rsidP="00EE4780">
      <w:pPr>
        <w:pStyle w:val="ListParagraph"/>
        <w:numPr>
          <w:ilvl w:val="0"/>
          <w:numId w:val="1"/>
        </w:numPr>
        <w:spacing w:after="0"/>
        <w:jc w:val="both"/>
        <w:rPr>
          <w:rFonts w:ascii="Calibri Light" w:hAnsi="Calibri Light" w:cs="Calibri Light"/>
          <w:sz w:val="24"/>
          <w:szCs w:val="24"/>
        </w:rPr>
      </w:pPr>
      <w:r w:rsidRPr="00C65931">
        <w:rPr>
          <w:rFonts w:ascii="Calibri Light" w:hAnsi="Calibri Light" w:cs="Calibri Light"/>
          <w:sz w:val="24"/>
          <w:szCs w:val="24"/>
        </w:rPr>
        <w:t>povečana motivacija in zadovoljstvo pri delu;</w:t>
      </w:r>
    </w:p>
    <w:p w:rsidR="00EE4780" w:rsidRPr="00C65931" w:rsidRDefault="00EE4780" w:rsidP="00EE4780">
      <w:pPr>
        <w:pStyle w:val="ListParagraph"/>
        <w:numPr>
          <w:ilvl w:val="0"/>
          <w:numId w:val="1"/>
        </w:numPr>
        <w:spacing w:after="0"/>
        <w:jc w:val="both"/>
        <w:rPr>
          <w:rFonts w:ascii="Calibri Light" w:hAnsi="Calibri Light" w:cs="Calibri Light"/>
          <w:sz w:val="24"/>
          <w:szCs w:val="24"/>
        </w:rPr>
      </w:pPr>
      <w:r w:rsidRPr="00C65931">
        <w:rPr>
          <w:rFonts w:ascii="Calibri Light" w:hAnsi="Calibri Light" w:cs="Calibri Light"/>
          <w:sz w:val="24"/>
          <w:szCs w:val="24"/>
        </w:rPr>
        <w:t>povečana produktivnost in učinkovitost zaposlenih;</w:t>
      </w:r>
    </w:p>
    <w:p w:rsidR="00EE4780" w:rsidRPr="00C65931" w:rsidRDefault="00EE4780" w:rsidP="00EE4780">
      <w:pPr>
        <w:pStyle w:val="ListParagraph"/>
        <w:numPr>
          <w:ilvl w:val="0"/>
          <w:numId w:val="1"/>
        </w:numPr>
        <w:spacing w:after="0"/>
        <w:jc w:val="both"/>
        <w:rPr>
          <w:rFonts w:ascii="Calibri Light" w:hAnsi="Calibri Light" w:cs="Calibri Light"/>
          <w:sz w:val="24"/>
          <w:szCs w:val="24"/>
        </w:rPr>
      </w:pPr>
      <w:r w:rsidRPr="00C65931">
        <w:rPr>
          <w:rFonts w:ascii="Calibri Light" w:hAnsi="Calibri Light" w:cs="Calibri Light"/>
          <w:sz w:val="24"/>
          <w:szCs w:val="24"/>
        </w:rPr>
        <w:t>dolgoročni upad odsotnosti z dela zaradi bolezni;</w:t>
      </w:r>
    </w:p>
    <w:p w:rsidR="00EE4780" w:rsidRPr="00C65931" w:rsidRDefault="00EE4780" w:rsidP="00EE4780">
      <w:pPr>
        <w:pStyle w:val="ListParagraph"/>
        <w:numPr>
          <w:ilvl w:val="0"/>
          <w:numId w:val="1"/>
        </w:numPr>
        <w:spacing w:after="0"/>
        <w:jc w:val="both"/>
        <w:rPr>
          <w:rFonts w:ascii="Calibri Light" w:hAnsi="Calibri Light" w:cs="Calibri Light"/>
          <w:sz w:val="24"/>
          <w:szCs w:val="24"/>
        </w:rPr>
      </w:pPr>
      <w:r w:rsidRPr="00C65931">
        <w:rPr>
          <w:rFonts w:ascii="Calibri Light" w:hAnsi="Calibri Light" w:cs="Calibri Light"/>
          <w:sz w:val="24"/>
          <w:szCs w:val="24"/>
        </w:rPr>
        <w:t>povečana kvaliteta proizvodov in storitev;</w:t>
      </w:r>
    </w:p>
    <w:p w:rsidR="00EE4780" w:rsidRPr="00C65931" w:rsidRDefault="00EE4780" w:rsidP="00EE4780">
      <w:pPr>
        <w:pStyle w:val="ListParagraph"/>
        <w:numPr>
          <w:ilvl w:val="0"/>
          <w:numId w:val="1"/>
        </w:numPr>
        <w:spacing w:after="0"/>
        <w:jc w:val="both"/>
        <w:rPr>
          <w:rFonts w:ascii="Calibri Light" w:hAnsi="Calibri Light" w:cs="Calibri Light"/>
          <w:sz w:val="24"/>
          <w:szCs w:val="24"/>
        </w:rPr>
      </w:pPr>
      <w:r w:rsidRPr="00C65931">
        <w:rPr>
          <w:rFonts w:ascii="Calibri Light" w:hAnsi="Calibri Light" w:cs="Calibri Light"/>
          <w:sz w:val="24"/>
          <w:szCs w:val="24"/>
        </w:rPr>
        <w:t>izboljšana notranja komunikacija in sodelovanje;</w:t>
      </w:r>
    </w:p>
    <w:p w:rsidR="00EE4780" w:rsidRPr="00C65931" w:rsidRDefault="00EE4780" w:rsidP="00EE4780">
      <w:pPr>
        <w:pStyle w:val="ListParagraph"/>
        <w:numPr>
          <w:ilvl w:val="0"/>
          <w:numId w:val="1"/>
        </w:numPr>
        <w:spacing w:after="0"/>
        <w:jc w:val="both"/>
        <w:rPr>
          <w:rFonts w:ascii="Calibri Light" w:hAnsi="Calibri Light" w:cs="Calibri Light"/>
          <w:sz w:val="24"/>
          <w:szCs w:val="24"/>
        </w:rPr>
      </w:pPr>
      <w:r w:rsidRPr="00C65931">
        <w:rPr>
          <w:rFonts w:ascii="Calibri Light" w:hAnsi="Calibri Light" w:cs="Calibri Light"/>
          <w:sz w:val="24"/>
          <w:szCs w:val="24"/>
        </w:rPr>
        <w:t>povečan ugled podjetja;</w:t>
      </w:r>
    </w:p>
    <w:p w:rsidR="00EE4780" w:rsidRPr="00C65931" w:rsidRDefault="00EE4780" w:rsidP="00EE4780">
      <w:pPr>
        <w:pStyle w:val="ListParagraph"/>
        <w:numPr>
          <w:ilvl w:val="0"/>
          <w:numId w:val="1"/>
        </w:numPr>
        <w:spacing w:after="0"/>
        <w:jc w:val="both"/>
        <w:rPr>
          <w:rFonts w:ascii="Calibri Light" w:hAnsi="Calibri Light" w:cs="Calibri Light"/>
          <w:sz w:val="24"/>
          <w:szCs w:val="24"/>
        </w:rPr>
      </w:pPr>
      <w:r w:rsidRPr="00C65931">
        <w:rPr>
          <w:rFonts w:ascii="Calibri Light" w:hAnsi="Calibri Light" w:cs="Calibri Light"/>
          <w:sz w:val="24"/>
          <w:szCs w:val="24"/>
        </w:rPr>
        <w:t>zmanjšanje števila napak;</w:t>
      </w:r>
    </w:p>
    <w:p w:rsidR="00EE4780" w:rsidRPr="00C65931" w:rsidRDefault="00EE4780" w:rsidP="00EE4780">
      <w:pPr>
        <w:pStyle w:val="ListParagraph"/>
        <w:numPr>
          <w:ilvl w:val="0"/>
          <w:numId w:val="1"/>
        </w:numPr>
        <w:spacing w:after="0"/>
        <w:jc w:val="both"/>
        <w:rPr>
          <w:rFonts w:ascii="Calibri Light" w:hAnsi="Calibri Light" w:cs="Calibri Light"/>
          <w:sz w:val="24"/>
          <w:szCs w:val="24"/>
        </w:rPr>
      </w:pPr>
      <w:r w:rsidRPr="00C65931">
        <w:rPr>
          <w:rFonts w:ascii="Calibri Light" w:hAnsi="Calibri Light" w:cs="Calibri Light"/>
          <w:sz w:val="24"/>
          <w:szCs w:val="24"/>
        </w:rPr>
        <w:t>bolj dinamičen in učinkovitejši stil dela</w:t>
      </w:r>
    </w:p>
    <w:p w:rsidR="00EE4780" w:rsidRPr="00C65931" w:rsidRDefault="00EE4780" w:rsidP="00EE4780">
      <w:pPr>
        <w:spacing w:after="0"/>
        <w:jc w:val="both"/>
        <w:rPr>
          <w:rFonts w:ascii="Calibri Light" w:hAnsi="Calibri Light" w:cs="Calibri Light"/>
          <w:b/>
          <w:sz w:val="24"/>
          <w:szCs w:val="24"/>
        </w:rPr>
      </w:pPr>
      <w:r w:rsidRPr="00C65931">
        <w:rPr>
          <w:rFonts w:ascii="Calibri Light" w:hAnsi="Calibri Light" w:cs="Calibri Light"/>
          <w:b/>
          <w:sz w:val="24"/>
          <w:szCs w:val="24"/>
        </w:rPr>
        <w:t>5.Navedite,glavne ergonomske dejavnike,ki jih je treba upoštevati,da se zagotovi dober položaj telesa za stoječe delo.</w:t>
      </w:r>
    </w:p>
    <w:p w:rsidR="00EE4780" w:rsidRPr="00C65931" w:rsidRDefault="00EE4780" w:rsidP="00EE4780">
      <w:pPr>
        <w:pStyle w:val="ListParagraph"/>
        <w:numPr>
          <w:ilvl w:val="0"/>
          <w:numId w:val="2"/>
        </w:numPr>
        <w:spacing w:after="0"/>
        <w:jc w:val="both"/>
        <w:rPr>
          <w:rFonts w:ascii="Calibri Light" w:hAnsi="Calibri Light" w:cs="Calibri Light"/>
          <w:sz w:val="24"/>
          <w:szCs w:val="24"/>
        </w:rPr>
      </w:pPr>
      <w:r w:rsidRPr="00C65931">
        <w:rPr>
          <w:rFonts w:ascii="Calibri Light" w:hAnsi="Calibri Light" w:cs="Calibri Light"/>
          <w:sz w:val="24"/>
          <w:szCs w:val="24"/>
        </w:rPr>
        <w:t>delovna površina mora biti nastavljiva za delavce različnih višin in za različne naloge delovnega mesta. Če ni nastavljiva, je potrebno zagotoviti podstavek za višjo delovno površino, namenjeno višjim delavcem.</w:t>
      </w:r>
    </w:p>
    <w:p w:rsidR="00EE4780" w:rsidRPr="00C65931" w:rsidRDefault="00EE4780" w:rsidP="00EE4780">
      <w:pPr>
        <w:pStyle w:val="ListParagraph"/>
        <w:numPr>
          <w:ilvl w:val="0"/>
          <w:numId w:val="2"/>
        </w:numPr>
        <w:spacing w:after="0"/>
        <w:jc w:val="both"/>
        <w:rPr>
          <w:rFonts w:ascii="Calibri Light" w:hAnsi="Calibri Light" w:cs="Calibri Light"/>
          <w:sz w:val="24"/>
          <w:szCs w:val="24"/>
        </w:rPr>
      </w:pPr>
      <w:r w:rsidRPr="00C65931">
        <w:rPr>
          <w:rFonts w:ascii="Calibri Light" w:hAnsi="Calibri Light" w:cs="Calibri Light"/>
          <w:sz w:val="24"/>
          <w:szCs w:val="24"/>
        </w:rPr>
        <w:t>zagotoviti je potrebno naslonjalo za noge, da bi zmanjšali pritisk na hrbet in da se omogoči delavcu spreminjati položaj; občasni premiki zmanjšajo pritisk na noge in hrbet.</w:t>
      </w:r>
    </w:p>
    <w:p w:rsidR="00EE4780" w:rsidRPr="00C65931" w:rsidRDefault="00EE4780" w:rsidP="00EE4780">
      <w:pPr>
        <w:pStyle w:val="ListParagraph"/>
        <w:numPr>
          <w:ilvl w:val="0"/>
          <w:numId w:val="2"/>
        </w:numPr>
        <w:spacing w:after="0"/>
        <w:jc w:val="both"/>
        <w:rPr>
          <w:rFonts w:ascii="Calibri Light" w:hAnsi="Calibri Light" w:cs="Calibri Light"/>
          <w:sz w:val="24"/>
          <w:szCs w:val="24"/>
        </w:rPr>
      </w:pPr>
      <w:r w:rsidRPr="00C65931">
        <w:rPr>
          <w:rFonts w:ascii="Calibri Light" w:hAnsi="Calibri Light" w:cs="Calibri Light"/>
          <w:sz w:val="24"/>
          <w:szCs w:val="24"/>
        </w:rPr>
        <w:t>tla morajo biti čista, ravna in ne smejo drseti;</w:t>
      </w:r>
    </w:p>
    <w:p w:rsidR="00EE4780" w:rsidRPr="00C65931" w:rsidRDefault="00EE4780" w:rsidP="00EE4780">
      <w:pPr>
        <w:pStyle w:val="ListParagraph"/>
        <w:numPr>
          <w:ilvl w:val="0"/>
          <w:numId w:val="2"/>
        </w:numPr>
        <w:spacing w:after="0"/>
        <w:jc w:val="both"/>
        <w:rPr>
          <w:rFonts w:ascii="Calibri Light" w:hAnsi="Calibri Light" w:cs="Calibri Light"/>
          <w:sz w:val="24"/>
          <w:szCs w:val="24"/>
        </w:rPr>
      </w:pPr>
      <w:r w:rsidRPr="00C65931">
        <w:rPr>
          <w:rFonts w:ascii="Calibri Light" w:hAnsi="Calibri Light" w:cs="Calibri Light"/>
          <w:sz w:val="24"/>
          <w:szCs w:val="24"/>
        </w:rPr>
        <w:t>pri opravljanju dela stoje morajo delavci nositi čevlje z nizko peto.</w:t>
      </w:r>
    </w:p>
    <w:p w:rsidR="00EE4780" w:rsidRPr="00C65931" w:rsidRDefault="00EE4780" w:rsidP="00EE4780">
      <w:pPr>
        <w:pStyle w:val="ListParagraph"/>
        <w:numPr>
          <w:ilvl w:val="0"/>
          <w:numId w:val="2"/>
        </w:numPr>
        <w:spacing w:after="0"/>
        <w:jc w:val="both"/>
        <w:rPr>
          <w:rFonts w:ascii="Calibri Light" w:hAnsi="Calibri Light" w:cs="Calibri Light"/>
          <w:sz w:val="24"/>
          <w:szCs w:val="24"/>
        </w:rPr>
      </w:pPr>
      <w:r w:rsidRPr="00C65931">
        <w:rPr>
          <w:rFonts w:ascii="Calibri Light" w:hAnsi="Calibri Light" w:cs="Calibri Light"/>
          <w:sz w:val="24"/>
          <w:szCs w:val="24"/>
        </w:rPr>
        <w:t>biti mora dovolj prostora za kolena in spremembo položaja telesa med delom.</w:t>
      </w:r>
    </w:p>
    <w:p w:rsidR="00EE4780" w:rsidRPr="00C65931" w:rsidRDefault="00EE4780" w:rsidP="00EE4780">
      <w:pPr>
        <w:spacing w:after="0"/>
        <w:jc w:val="both"/>
        <w:rPr>
          <w:rFonts w:ascii="Calibri Light" w:hAnsi="Calibri Light" w:cs="Calibri Light"/>
          <w:b/>
          <w:sz w:val="24"/>
          <w:szCs w:val="24"/>
        </w:rPr>
      </w:pPr>
      <w:r w:rsidRPr="00C65931">
        <w:rPr>
          <w:rFonts w:ascii="Calibri Light" w:hAnsi="Calibri Light" w:cs="Calibri Light"/>
          <w:b/>
          <w:sz w:val="24"/>
          <w:szCs w:val="24"/>
        </w:rPr>
        <w:t>6.</w:t>
      </w:r>
      <w:r w:rsidRPr="00EE4780">
        <w:t xml:space="preserve"> </w:t>
      </w:r>
      <w:r w:rsidR="008B09C5" w:rsidRPr="00C65931">
        <w:rPr>
          <w:rFonts w:ascii="Calibri Light" w:hAnsi="Calibri Light" w:cs="Calibri Light"/>
          <w:b/>
          <w:sz w:val="24"/>
          <w:szCs w:val="24"/>
        </w:rPr>
        <w:t xml:space="preserve">Naštejte </w:t>
      </w:r>
      <w:r w:rsidRPr="00C65931">
        <w:rPr>
          <w:rFonts w:ascii="Calibri Light" w:hAnsi="Calibri Light" w:cs="Calibri Light"/>
          <w:b/>
          <w:sz w:val="24"/>
          <w:szCs w:val="24"/>
        </w:rPr>
        <w:t>ukrepe za zmanjšanje hrupa.</w:t>
      </w:r>
    </w:p>
    <w:p w:rsidR="008B09C5" w:rsidRPr="00C65931" w:rsidRDefault="008B09C5" w:rsidP="00EE4780">
      <w:pPr>
        <w:spacing w:after="0"/>
        <w:jc w:val="both"/>
        <w:rPr>
          <w:rFonts w:ascii="Calibri Light" w:hAnsi="Calibri Light" w:cs="Calibri Light"/>
          <w:sz w:val="24"/>
          <w:szCs w:val="24"/>
        </w:rPr>
      </w:pPr>
      <w:r w:rsidRPr="00C65931">
        <w:rPr>
          <w:rFonts w:ascii="Calibri Light" w:hAnsi="Calibri Light" w:cs="Calibri Light"/>
          <w:sz w:val="24"/>
          <w:szCs w:val="24"/>
        </w:rPr>
        <w:t>UKREPI ZA ZMANJŠEVANJE HRUPA SO:</w:t>
      </w:r>
      <w:r w:rsidRPr="008B09C5">
        <w:t xml:space="preserve"> </w:t>
      </w:r>
      <w:r w:rsidRPr="00C65931">
        <w:rPr>
          <w:rFonts w:ascii="Calibri Light" w:hAnsi="Calibri Light" w:cs="Calibri Light"/>
          <w:sz w:val="24"/>
          <w:szCs w:val="24"/>
        </w:rPr>
        <w:t>upravnopravni ukrepi za zmanjšanje hrupa,tehnični ukrepi in organizacijski ukrepi.</w:t>
      </w:r>
    </w:p>
    <w:p w:rsidR="008B09C5" w:rsidRPr="00C65931" w:rsidRDefault="008B09C5" w:rsidP="00EE4780">
      <w:pPr>
        <w:spacing w:after="0"/>
        <w:jc w:val="both"/>
        <w:rPr>
          <w:rFonts w:ascii="Calibri Light" w:hAnsi="Calibri Light" w:cs="Calibri Light"/>
          <w:sz w:val="24"/>
          <w:szCs w:val="24"/>
        </w:rPr>
      </w:pPr>
    </w:p>
    <w:p w:rsidR="008B09C5" w:rsidRPr="00C65931" w:rsidRDefault="008B09C5" w:rsidP="00EE4780">
      <w:pPr>
        <w:spacing w:after="0"/>
        <w:jc w:val="both"/>
        <w:rPr>
          <w:rFonts w:ascii="Calibri Light" w:hAnsi="Calibri Light" w:cs="Calibri Light"/>
          <w:sz w:val="24"/>
          <w:szCs w:val="24"/>
        </w:rPr>
      </w:pPr>
    </w:p>
    <w:p w:rsidR="008B09C5" w:rsidRPr="00C65931" w:rsidRDefault="008B09C5" w:rsidP="00EE4780">
      <w:pPr>
        <w:spacing w:after="0"/>
        <w:jc w:val="both"/>
        <w:rPr>
          <w:rFonts w:ascii="Calibri Light" w:hAnsi="Calibri Light" w:cs="Calibri Light"/>
          <w:sz w:val="24"/>
          <w:szCs w:val="24"/>
        </w:rPr>
      </w:pPr>
    </w:p>
    <w:p w:rsidR="008B09C5" w:rsidRPr="00C65931" w:rsidRDefault="008B09C5" w:rsidP="00EE4780">
      <w:pPr>
        <w:spacing w:after="0"/>
        <w:jc w:val="both"/>
        <w:rPr>
          <w:rFonts w:ascii="Calibri Light" w:hAnsi="Calibri Light" w:cs="Calibri Light"/>
          <w:b/>
          <w:sz w:val="24"/>
          <w:szCs w:val="24"/>
        </w:rPr>
      </w:pPr>
      <w:r w:rsidRPr="00C65931">
        <w:rPr>
          <w:rFonts w:ascii="Calibri Light" w:hAnsi="Calibri Light" w:cs="Calibri Light"/>
          <w:b/>
          <w:sz w:val="24"/>
          <w:szCs w:val="24"/>
        </w:rPr>
        <w:t>7.</w:t>
      </w:r>
      <w:r w:rsidRPr="008B09C5">
        <w:t xml:space="preserve"> </w:t>
      </w:r>
      <w:r w:rsidRPr="00C65931">
        <w:rPr>
          <w:rFonts w:ascii="Calibri Light" w:hAnsi="Calibri Light" w:cs="Calibri Light"/>
          <w:b/>
          <w:sz w:val="24"/>
          <w:szCs w:val="24"/>
        </w:rPr>
        <w:t>Kakšne so lahko posledice toplotnih obremenitev?</w:t>
      </w:r>
    </w:p>
    <w:p w:rsidR="008B09C5" w:rsidRPr="00C65931" w:rsidRDefault="008B09C5" w:rsidP="00EE4780">
      <w:pPr>
        <w:spacing w:after="0"/>
        <w:jc w:val="both"/>
        <w:rPr>
          <w:rFonts w:ascii="Calibri Light" w:hAnsi="Calibri Light" w:cs="Calibri Light"/>
          <w:sz w:val="24"/>
          <w:szCs w:val="24"/>
        </w:rPr>
      </w:pPr>
      <w:r w:rsidRPr="00C65931">
        <w:rPr>
          <w:rFonts w:ascii="Calibri Light" w:hAnsi="Calibri Light" w:cs="Calibri Light"/>
          <w:sz w:val="24"/>
          <w:szCs w:val="24"/>
        </w:rPr>
        <w:t>Pri velikih toplotnih obremenitvah se zmanjša zmožnost za opravljanje del, zlasti so npr. motene: čutne zaznave, reakcijski čas, delo s številkami, senzomotorična koordinacija, reševanje vezanih nalog ipd..</w:t>
      </w:r>
    </w:p>
    <w:p w:rsidR="008B09C5" w:rsidRPr="00C65931" w:rsidRDefault="008B09C5" w:rsidP="00EE4780">
      <w:pPr>
        <w:spacing w:after="0"/>
        <w:jc w:val="both"/>
        <w:rPr>
          <w:rFonts w:ascii="Calibri Light" w:hAnsi="Calibri Light" w:cs="Calibri Light"/>
          <w:b/>
          <w:sz w:val="24"/>
          <w:szCs w:val="24"/>
        </w:rPr>
      </w:pPr>
      <w:r w:rsidRPr="00C65931">
        <w:rPr>
          <w:rFonts w:ascii="Calibri Light" w:hAnsi="Calibri Light" w:cs="Calibri Light"/>
          <w:b/>
          <w:sz w:val="24"/>
          <w:szCs w:val="24"/>
        </w:rPr>
        <w:t>8.</w:t>
      </w:r>
      <w:r w:rsidRPr="008B09C5">
        <w:t xml:space="preserve"> </w:t>
      </w:r>
      <w:r w:rsidRPr="00C65931">
        <w:rPr>
          <w:rFonts w:ascii="Calibri Light" w:hAnsi="Calibri Light" w:cs="Calibri Light"/>
          <w:b/>
          <w:sz w:val="24"/>
          <w:szCs w:val="24"/>
        </w:rPr>
        <w:t>Kateri so cilji varstva pri delu in kako jih uspešno dosežemo?</w:t>
      </w:r>
    </w:p>
    <w:p w:rsidR="008B09C5" w:rsidRPr="00C65931" w:rsidRDefault="008B09C5" w:rsidP="00EE4780">
      <w:pPr>
        <w:spacing w:after="0"/>
        <w:jc w:val="both"/>
        <w:rPr>
          <w:rFonts w:ascii="Calibri Light" w:hAnsi="Calibri Light" w:cs="Calibri Light"/>
          <w:sz w:val="24"/>
          <w:szCs w:val="24"/>
        </w:rPr>
      </w:pPr>
      <w:r w:rsidRPr="00C65931">
        <w:rPr>
          <w:rFonts w:ascii="Calibri Light" w:hAnsi="Calibri Light" w:cs="Calibri Light"/>
          <w:sz w:val="24"/>
          <w:szCs w:val="24"/>
        </w:rPr>
        <w:t>Cilj je da se zavaruje zdravje in življenje delavcev. Dosežemo jih z upoštevanjem zakona.</w:t>
      </w:r>
    </w:p>
    <w:p w:rsidR="008B09C5" w:rsidRPr="00C65931" w:rsidRDefault="008B09C5" w:rsidP="00EE4780">
      <w:pPr>
        <w:spacing w:after="0"/>
        <w:jc w:val="both"/>
        <w:rPr>
          <w:rFonts w:ascii="Calibri Light" w:hAnsi="Calibri Light" w:cs="Calibri Light"/>
          <w:b/>
          <w:sz w:val="24"/>
          <w:szCs w:val="24"/>
        </w:rPr>
      </w:pPr>
      <w:r w:rsidRPr="00C65931">
        <w:rPr>
          <w:rFonts w:ascii="Calibri Light" w:hAnsi="Calibri Light" w:cs="Calibri Light"/>
          <w:b/>
          <w:sz w:val="24"/>
          <w:szCs w:val="24"/>
        </w:rPr>
        <w:t>9.</w:t>
      </w:r>
      <w:r w:rsidRPr="008B09C5">
        <w:t xml:space="preserve"> </w:t>
      </w:r>
      <w:r w:rsidRPr="00C65931">
        <w:rPr>
          <w:rFonts w:ascii="Calibri Light" w:hAnsi="Calibri Light" w:cs="Calibri Light"/>
          <w:b/>
          <w:sz w:val="24"/>
          <w:szCs w:val="24"/>
        </w:rPr>
        <w:t>Kaj zajemajo zdravstveni ukrepi varstva pri delu?</w:t>
      </w:r>
    </w:p>
    <w:p w:rsidR="008B09C5" w:rsidRPr="00C65931" w:rsidRDefault="008B09C5" w:rsidP="008B09C5">
      <w:pPr>
        <w:pStyle w:val="ListParagraph"/>
        <w:numPr>
          <w:ilvl w:val="0"/>
          <w:numId w:val="3"/>
        </w:numPr>
        <w:spacing w:after="0"/>
        <w:jc w:val="both"/>
        <w:rPr>
          <w:rFonts w:ascii="Calibri Light" w:hAnsi="Calibri Light" w:cs="Calibri Light"/>
          <w:sz w:val="24"/>
          <w:szCs w:val="24"/>
        </w:rPr>
      </w:pPr>
      <w:r w:rsidRPr="00C65931">
        <w:rPr>
          <w:rFonts w:ascii="Calibri Light" w:hAnsi="Calibri Light" w:cs="Calibri Light"/>
          <w:sz w:val="24"/>
          <w:szCs w:val="24"/>
        </w:rPr>
        <w:t>predhodni zdravstveni pregledi - pred prvo zaposlitvijo in po prenehanju opravljanja določenega dela na določenem delovnem mestu za več kot 12 mesecev;</w:t>
      </w:r>
    </w:p>
    <w:p w:rsidR="008B09C5" w:rsidRPr="00C65931" w:rsidRDefault="008B09C5" w:rsidP="008B09C5">
      <w:pPr>
        <w:pStyle w:val="ListParagraph"/>
        <w:numPr>
          <w:ilvl w:val="0"/>
          <w:numId w:val="3"/>
        </w:numPr>
        <w:spacing w:after="0"/>
        <w:jc w:val="both"/>
        <w:rPr>
          <w:rFonts w:ascii="Calibri Light" w:hAnsi="Calibri Light" w:cs="Calibri Light"/>
          <w:sz w:val="24"/>
          <w:szCs w:val="24"/>
        </w:rPr>
      </w:pPr>
      <w:r w:rsidRPr="00C65931">
        <w:rPr>
          <w:rFonts w:ascii="Calibri Light" w:hAnsi="Calibri Light" w:cs="Calibri Light"/>
          <w:sz w:val="24"/>
          <w:szCs w:val="24"/>
        </w:rPr>
        <w:t>usmerjeni obdobni zdravstveni pregledi - ocenjuje se zdravstvena ogroženost delavca, njegovo izpolnjevanje posebnih zdravstvenih zahtev za določeno delo z upoštevanjem ukrepov iz izjave o varnosti z oceno tveganja;</w:t>
      </w:r>
    </w:p>
    <w:p w:rsidR="008B09C5" w:rsidRPr="00C65931" w:rsidRDefault="008B09C5" w:rsidP="008B09C5">
      <w:pPr>
        <w:pStyle w:val="ListParagraph"/>
        <w:numPr>
          <w:ilvl w:val="0"/>
          <w:numId w:val="3"/>
        </w:numPr>
        <w:spacing w:after="0"/>
        <w:jc w:val="both"/>
        <w:rPr>
          <w:rFonts w:ascii="Calibri Light" w:hAnsi="Calibri Light" w:cs="Calibri Light"/>
          <w:sz w:val="24"/>
          <w:szCs w:val="24"/>
        </w:rPr>
      </w:pPr>
      <w:r w:rsidRPr="00C65931">
        <w:rPr>
          <w:rFonts w:ascii="Calibri Light" w:hAnsi="Calibri Light" w:cs="Calibri Light"/>
          <w:sz w:val="24"/>
          <w:szCs w:val="24"/>
        </w:rPr>
        <w:t>drugi usmerjeni preventivni zdravstveni pregledi - dopolnitev anamneze in klinične slike in usmerjeni klinični pregled, usmerjeni pregledi in preiskave glede na napotitveni razlog.</w:t>
      </w:r>
    </w:p>
    <w:p w:rsidR="008B09C5" w:rsidRPr="00C65931" w:rsidRDefault="008B09C5" w:rsidP="008B09C5">
      <w:pPr>
        <w:spacing w:after="0"/>
        <w:jc w:val="both"/>
        <w:rPr>
          <w:rFonts w:ascii="Calibri Light" w:hAnsi="Calibri Light" w:cs="Calibri Light"/>
          <w:b/>
          <w:sz w:val="24"/>
          <w:szCs w:val="24"/>
        </w:rPr>
      </w:pPr>
      <w:r w:rsidRPr="00C65931">
        <w:rPr>
          <w:rFonts w:ascii="Calibri Light" w:hAnsi="Calibri Light" w:cs="Calibri Light"/>
          <w:b/>
          <w:sz w:val="24"/>
          <w:szCs w:val="24"/>
        </w:rPr>
        <w:t>10.Kaj so preventivni ukrepi varstva pred požarom?</w:t>
      </w:r>
    </w:p>
    <w:p w:rsidR="008B09C5" w:rsidRPr="00C65931" w:rsidRDefault="008B09C5" w:rsidP="008B09C5">
      <w:pPr>
        <w:spacing w:after="0"/>
        <w:jc w:val="both"/>
        <w:rPr>
          <w:rFonts w:ascii="Calibri Light" w:hAnsi="Calibri Light" w:cs="Calibri Light"/>
          <w:sz w:val="24"/>
          <w:szCs w:val="24"/>
        </w:rPr>
      </w:pPr>
      <w:r w:rsidRPr="00C65931">
        <w:rPr>
          <w:rFonts w:ascii="Calibri Light" w:hAnsi="Calibri Light" w:cs="Calibri Light"/>
          <w:sz w:val="24"/>
          <w:szCs w:val="24"/>
        </w:rPr>
        <w:t>Preventivni ukrepi varstva pred požarom izhajajo iz požarnih nevarnosti nanje pa vplivajo dejavniki, kot so: lastnosti in količina gorljivih materialov; lastnosti in količina drugih gorljivih snovi (vnetljive tekočine, plini in lahko gorljive trdne snovi); vrsta in lastnosti tehnoloških postopkov; način skladiščenja vnetljivih tekočin, plinov in lahko gorljivih trdnih snovi; »izvedeni in neizvedeni« ukrepi za požarno zaščito. Ti so: evakuacijske poti; požarne ločitve; naprave,</w:t>
      </w:r>
      <w:r w:rsidRPr="008B09C5">
        <w:t xml:space="preserve"> </w:t>
      </w:r>
      <w:r w:rsidRPr="00C65931">
        <w:rPr>
          <w:rFonts w:ascii="Calibri Light" w:hAnsi="Calibri Light" w:cs="Calibri Light"/>
          <w:sz w:val="24"/>
          <w:szCs w:val="24"/>
        </w:rPr>
        <w:t>za požarno javljanje in alarmiranje; naprave za začetno gašenje (gasilniki, notranji hidranti); avtomatske naprave za gašenje, oskrba z vodo, zunanji hidranti in dovozne poti za gasilska intervencijska vozila itd.; stalna prisotnost večjega števila delavcev in drugih obiskovalcev, ki ne poznajo dovolj dobro samega objekta in načrtovanih varnostnih ukrepov ter izvajanje organizacijskih ukrepov.</w:t>
      </w:r>
    </w:p>
    <w:p w:rsidR="008B09C5" w:rsidRPr="00C65931" w:rsidRDefault="008B09C5" w:rsidP="008B09C5">
      <w:pPr>
        <w:spacing w:after="0"/>
        <w:jc w:val="both"/>
        <w:rPr>
          <w:rFonts w:ascii="Calibri Light" w:hAnsi="Calibri Light" w:cs="Calibri Light"/>
          <w:b/>
          <w:sz w:val="24"/>
          <w:szCs w:val="24"/>
        </w:rPr>
      </w:pPr>
      <w:r w:rsidRPr="00C65931">
        <w:rPr>
          <w:rFonts w:ascii="Calibri Light" w:hAnsi="Calibri Light" w:cs="Calibri Light"/>
          <w:b/>
          <w:sz w:val="24"/>
          <w:szCs w:val="24"/>
        </w:rPr>
        <w:t>11.Kaj so aktivni ukrepi varstva pred požarom?</w:t>
      </w:r>
    </w:p>
    <w:p w:rsidR="00BD79AA" w:rsidRPr="00C65931" w:rsidRDefault="00BD79AA" w:rsidP="008B09C5">
      <w:pPr>
        <w:spacing w:after="0"/>
        <w:jc w:val="both"/>
        <w:rPr>
          <w:rFonts w:ascii="Calibri Light" w:hAnsi="Calibri Light" w:cs="Calibri Light"/>
          <w:sz w:val="24"/>
          <w:szCs w:val="24"/>
        </w:rPr>
      </w:pPr>
      <w:r w:rsidRPr="00C65931">
        <w:rPr>
          <w:rFonts w:ascii="Calibri Light" w:hAnsi="Calibri Light" w:cs="Calibri Light"/>
          <w:sz w:val="24"/>
          <w:szCs w:val="24"/>
        </w:rPr>
        <w:t>Aktivni ukrepi so naprave za odkrivanje, javljanje in alarmiranje so glavni element v sistemu aktivne požarne zaščite. Njihova naloga je čimprejšnje odkrivanje požara oz. zgorevalnih produktov, ki med oksidacijo (s tlenjem ali z gorenjem s plamenom) nastanejo. Tako lahko naprave za odkrivanje zaznajo dim, toploto in svetlobo ali nekatere pline, ki nastajajo med gorenjem.</w:t>
      </w:r>
    </w:p>
    <w:p w:rsidR="00BD79AA" w:rsidRPr="00C65931" w:rsidRDefault="00BD79AA" w:rsidP="008B09C5">
      <w:pPr>
        <w:spacing w:after="0"/>
        <w:jc w:val="both"/>
        <w:rPr>
          <w:rFonts w:ascii="Calibri Light" w:hAnsi="Calibri Light" w:cs="Calibri Light"/>
          <w:b/>
          <w:sz w:val="24"/>
          <w:szCs w:val="24"/>
        </w:rPr>
      </w:pPr>
      <w:r w:rsidRPr="00C65931">
        <w:rPr>
          <w:rFonts w:ascii="Calibri Light" w:hAnsi="Calibri Light" w:cs="Calibri Light"/>
          <w:b/>
          <w:sz w:val="24"/>
          <w:szCs w:val="24"/>
        </w:rPr>
        <w:t>12.Kdo je dolžen izdelati požarni red in požarni načrt?</w:t>
      </w:r>
    </w:p>
    <w:p w:rsidR="00BD79AA" w:rsidRPr="00C65931" w:rsidRDefault="00BD79AA" w:rsidP="00BD79AA">
      <w:pPr>
        <w:pStyle w:val="ListParagraph"/>
        <w:numPr>
          <w:ilvl w:val="0"/>
          <w:numId w:val="5"/>
        </w:numPr>
        <w:spacing w:after="0"/>
        <w:jc w:val="both"/>
        <w:rPr>
          <w:rFonts w:ascii="Calibri Light" w:hAnsi="Calibri Light" w:cs="Calibri Light"/>
          <w:sz w:val="24"/>
          <w:szCs w:val="24"/>
        </w:rPr>
      </w:pPr>
      <w:r w:rsidRPr="00C65931">
        <w:rPr>
          <w:rFonts w:ascii="Calibri Light" w:hAnsi="Calibri Light" w:cs="Calibri Light"/>
          <w:sz w:val="24"/>
          <w:szCs w:val="24"/>
        </w:rPr>
        <w:t>lastniki ali uporabniki stanovanjskih objektov;</w:t>
      </w:r>
    </w:p>
    <w:p w:rsidR="00BD79AA" w:rsidRPr="00C65931" w:rsidRDefault="00BD79AA" w:rsidP="00BD79AA">
      <w:pPr>
        <w:pStyle w:val="ListParagraph"/>
        <w:numPr>
          <w:ilvl w:val="0"/>
          <w:numId w:val="5"/>
        </w:numPr>
        <w:spacing w:after="0"/>
        <w:jc w:val="both"/>
        <w:rPr>
          <w:rFonts w:ascii="Calibri Light" w:hAnsi="Calibri Light" w:cs="Calibri Light"/>
          <w:sz w:val="24"/>
          <w:szCs w:val="24"/>
        </w:rPr>
      </w:pPr>
      <w:r w:rsidRPr="00C65931">
        <w:rPr>
          <w:rFonts w:ascii="Calibri Light" w:hAnsi="Calibri Light" w:cs="Calibri Light"/>
          <w:sz w:val="24"/>
          <w:szCs w:val="24"/>
        </w:rPr>
        <w:t>lastniki ali uporabniki poslovnih oz. industrijskih objektov.</w:t>
      </w:r>
    </w:p>
    <w:p w:rsidR="00BD79AA" w:rsidRPr="00C65931" w:rsidRDefault="00BD79AA" w:rsidP="00BD79AA">
      <w:pPr>
        <w:spacing w:after="0"/>
        <w:jc w:val="both"/>
        <w:rPr>
          <w:rFonts w:ascii="Calibri Light" w:hAnsi="Calibri Light" w:cs="Calibri Light"/>
          <w:b/>
          <w:sz w:val="24"/>
          <w:szCs w:val="24"/>
        </w:rPr>
      </w:pPr>
      <w:r w:rsidRPr="00C65931">
        <w:rPr>
          <w:rFonts w:ascii="Calibri Light" w:hAnsi="Calibri Light" w:cs="Calibri Light"/>
          <w:b/>
          <w:sz w:val="24"/>
          <w:szCs w:val="24"/>
        </w:rPr>
        <w:t>13.Kako so o razvrščeni požari in katera sredstva se uporabljajo za njihovo gašenje?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211"/>
        <w:gridCol w:w="3021"/>
      </w:tblGrid>
      <w:tr w:rsidR="00BD79AA" w:rsidRPr="00C65931" w:rsidTr="00C65931">
        <w:tc>
          <w:tcPr>
            <w:tcW w:w="2830" w:type="dxa"/>
            <w:shd w:val="clear" w:color="auto" w:fill="auto"/>
          </w:tcPr>
          <w:p w:rsidR="00BD79AA" w:rsidRPr="00C65931" w:rsidRDefault="00BD79AA" w:rsidP="00C65931">
            <w:pPr>
              <w:spacing w:after="0" w:line="240" w:lineRule="auto"/>
              <w:jc w:val="both"/>
              <w:rPr>
                <w:rFonts w:ascii="Calibri Light" w:hAnsi="Calibri Light" w:cs="Calibri Light"/>
                <w:sz w:val="24"/>
                <w:szCs w:val="24"/>
              </w:rPr>
            </w:pPr>
            <w:r w:rsidRPr="00C65931">
              <w:rPr>
                <w:rFonts w:ascii="Calibri Light" w:hAnsi="Calibri Light" w:cs="Calibri Light"/>
                <w:sz w:val="24"/>
                <w:szCs w:val="24"/>
              </w:rPr>
              <w:t>RAZRED</w:t>
            </w:r>
          </w:p>
        </w:tc>
        <w:tc>
          <w:tcPr>
            <w:tcW w:w="3211" w:type="dxa"/>
            <w:shd w:val="clear" w:color="auto" w:fill="auto"/>
          </w:tcPr>
          <w:p w:rsidR="00BD79AA" w:rsidRPr="00C65931" w:rsidRDefault="00BD79AA" w:rsidP="00C65931">
            <w:pPr>
              <w:spacing w:after="0" w:line="240" w:lineRule="auto"/>
              <w:jc w:val="both"/>
              <w:rPr>
                <w:rFonts w:ascii="Calibri Light" w:hAnsi="Calibri Light" w:cs="Calibri Light"/>
                <w:sz w:val="24"/>
                <w:szCs w:val="24"/>
              </w:rPr>
            </w:pPr>
            <w:r w:rsidRPr="00C65931">
              <w:rPr>
                <w:rFonts w:ascii="Calibri Light" w:hAnsi="Calibri Light" w:cs="Calibri Light"/>
                <w:sz w:val="24"/>
                <w:szCs w:val="24"/>
              </w:rPr>
              <w:t>GASIMO POŽARE</w:t>
            </w:r>
          </w:p>
        </w:tc>
        <w:tc>
          <w:tcPr>
            <w:tcW w:w="3021" w:type="dxa"/>
            <w:shd w:val="clear" w:color="auto" w:fill="auto"/>
          </w:tcPr>
          <w:p w:rsidR="00BD79AA" w:rsidRPr="00C65931" w:rsidRDefault="00BD79AA" w:rsidP="00C65931">
            <w:pPr>
              <w:spacing w:after="0" w:line="240" w:lineRule="auto"/>
              <w:jc w:val="both"/>
              <w:rPr>
                <w:rFonts w:ascii="Calibri Light" w:hAnsi="Calibri Light" w:cs="Calibri Light"/>
                <w:sz w:val="24"/>
                <w:szCs w:val="24"/>
              </w:rPr>
            </w:pPr>
            <w:r w:rsidRPr="00C65931">
              <w:rPr>
                <w:rFonts w:ascii="Calibri Light" w:hAnsi="Calibri Light" w:cs="Calibri Light"/>
                <w:sz w:val="24"/>
                <w:szCs w:val="24"/>
              </w:rPr>
              <w:t>GASILNO SREDSTVO</w:t>
            </w:r>
          </w:p>
        </w:tc>
      </w:tr>
      <w:tr w:rsidR="00BD79AA" w:rsidRPr="00C65931" w:rsidTr="00C65931">
        <w:tc>
          <w:tcPr>
            <w:tcW w:w="2830" w:type="dxa"/>
            <w:shd w:val="clear" w:color="auto" w:fill="auto"/>
          </w:tcPr>
          <w:p w:rsidR="00BD79AA" w:rsidRPr="00C65931" w:rsidRDefault="00BD79AA" w:rsidP="00C65931">
            <w:pPr>
              <w:spacing w:after="0" w:line="240" w:lineRule="auto"/>
              <w:jc w:val="center"/>
              <w:rPr>
                <w:rFonts w:ascii="Calibri Light" w:hAnsi="Calibri Light" w:cs="Calibri Light"/>
                <w:color w:val="FF0000"/>
                <w:sz w:val="24"/>
                <w:szCs w:val="24"/>
              </w:rPr>
            </w:pPr>
            <w:r w:rsidRPr="00C65931">
              <w:rPr>
                <w:rFonts w:ascii="Calibri Light" w:hAnsi="Calibri Light" w:cs="Calibri Light"/>
                <w:color w:val="FF0000"/>
                <w:sz w:val="24"/>
                <w:szCs w:val="24"/>
              </w:rPr>
              <w:t>A</w:t>
            </w:r>
          </w:p>
        </w:tc>
        <w:tc>
          <w:tcPr>
            <w:tcW w:w="3211" w:type="dxa"/>
            <w:shd w:val="clear" w:color="auto" w:fill="auto"/>
          </w:tcPr>
          <w:p w:rsidR="00BD79AA" w:rsidRPr="00C65931" w:rsidRDefault="00BD79AA" w:rsidP="00C65931">
            <w:pPr>
              <w:spacing w:after="0" w:line="240" w:lineRule="auto"/>
              <w:jc w:val="both"/>
              <w:rPr>
                <w:rFonts w:ascii="Calibri Light" w:hAnsi="Calibri Light" w:cs="Calibri Light"/>
                <w:b/>
                <w:sz w:val="24"/>
                <w:szCs w:val="24"/>
              </w:rPr>
            </w:pPr>
            <w:r w:rsidRPr="00C65931">
              <w:rPr>
                <w:rFonts w:ascii="Calibri Light" w:hAnsi="Calibri Light" w:cs="Calibri Light"/>
                <w:b/>
                <w:sz w:val="24"/>
                <w:szCs w:val="24"/>
              </w:rPr>
              <w:t>Trdnih snovi(les,papir…)</w:t>
            </w:r>
          </w:p>
        </w:tc>
        <w:tc>
          <w:tcPr>
            <w:tcW w:w="3021" w:type="dxa"/>
            <w:shd w:val="clear" w:color="auto" w:fill="auto"/>
          </w:tcPr>
          <w:p w:rsidR="00BD79AA" w:rsidRPr="00C65931" w:rsidRDefault="003E7905" w:rsidP="00C65931">
            <w:pPr>
              <w:spacing w:after="0" w:line="240" w:lineRule="auto"/>
              <w:jc w:val="both"/>
              <w:rPr>
                <w:rFonts w:ascii="Calibri Light" w:hAnsi="Calibri Light" w:cs="Calibri Light"/>
                <w:b/>
                <w:sz w:val="24"/>
                <w:szCs w:val="24"/>
              </w:rPr>
            </w:pPr>
            <w:r w:rsidRPr="00C65931">
              <w:rPr>
                <w:rFonts w:ascii="Calibri Light" w:hAnsi="Calibri Light" w:cs="Calibri Light"/>
                <w:b/>
                <w:sz w:val="24"/>
                <w:szCs w:val="24"/>
              </w:rPr>
              <w:t>voda,prah,pena</w:t>
            </w:r>
          </w:p>
        </w:tc>
      </w:tr>
      <w:tr w:rsidR="00BD79AA" w:rsidRPr="00C65931" w:rsidTr="00C65931">
        <w:tc>
          <w:tcPr>
            <w:tcW w:w="2830" w:type="dxa"/>
            <w:shd w:val="clear" w:color="auto" w:fill="auto"/>
          </w:tcPr>
          <w:p w:rsidR="00BD79AA" w:rsidRPr="00C65931" w:rsidRDefault="00BD79AA" w:rsidP="00C65931">
            <w:pPr>
              <w:spacing w:after="0" w:line="240" w:lineRule="auto"/>
              <w:jc w:val="center"/>
              <w:rPr>
                <w:rFonts w:ascii="Calibri Light" w:hAnsi="Calibri Light" w:cs="Calibri Light"/>
                <w:color w:val="FF0000"/>
                <w:sz w:val="24"/>
                <w:szCs w:val="24"/>
              </w:rPr>
            </w:pPr>
            <w:r w:rsidRPr="00C65931">
              <w:rPr>
                <w:rFonts w:ascii="Calibri Light" w:hAnsi="Calibri Light" w:cs="Calibri Light"/>
                <w:color w:val="FF0000"/>
                <w:sz w:val="24"/>
                <w:szCs w:val="24"/>
              </w:rPr>
              <w:t>B</w:t>
            </w:r>
          </w:p>
        </w:tc>
        <w:tc>
          <w:tcPr>
            <w:tcW w:w="3211" w:type="dxa"/>
            <w:shd w:val="clear" w:color="auto" w:fill="auto"/>
          </w:tcPr>
          <w:p w:rsidR="00BD79AA" w:rsidRPr="00C65931" w:rsidRDefault="00BD79AA" w:rsidP="00C65931">
            <w:pPr>
              <w:spacing w:after="0" w:line="240" w:lineRule="auto"/>
              <w:jc w:val="both"/>
              <w:rPr>
                <w:rFonts w:ascii="Calibri Light" w:hAnsi="Calibri Light" w:cs="Calibri Light"/>
                <w:b/>
                <w:sz w:val="24"/>
                <w:szCs w:val="24"/>
              </w:rPr>
            </w:pPr>
            <w:r w:rsidRPr="00C65931">
              <w:rPr>
                <w:rFonts w:ascii="Calibri Light" w:hAnsi="Calibri Light" w:cs="Calibri Light"/>
                <w:b/>
                <w:sz w:val="24"/>
                <w:szCs w:val="24"/>
              </w:rPr>
              <w:t>Vnetljivih tekočin(bencin,nafta…)</w:t>
            </w:r>
          </w:p>
        </w:tc>
        <w:tc>
          <w:tcPr>
            <w:tcW w:w="3021" w:type="dxa"/>
            <w:shd w:val="clear" w:color="auto" w:fill="auto"/>
          </w:tcPr>
          <w:p w:rsidR="00BD79AA" w:rsidRPr="00C65931" w:rsidRDefault="003E7905" w:rsidP="00C65931">
            <w:pPr>
              <w:spacing w:after="0" w:line="240" w:lineRule="auto"/>
              <w:jc w:val="both"/>
              <w:rPr>
                <w:rFonts w:ascii="Calibri Light" w:hAnsi="Calibri Light" w:cs="Calibri Light"/>
                <w:b/>
                <w:sz w:val="24"/>
                <w:szCs w:val="24"/>
              </w:rPr>
            </w:pPr>
            <w:r w:rsidRPr="00C65931">
              <w:rPr>
                <w:rFonts w:ascii="Calibri Light" w:hAnsi="Calibri Light" w:cs="Calibri Light"/>
                <w:b/>
                <w:sz w:val="24"/>
                <w:szCs w:val="24"/>
              </w:rPr>
              <w:t>prah,pena,CO</w:t>
            </w:r>
            <w:r w:rsidRPr="00C65931">
              <w:rPr>
                <w:rFonts w:ascii="Calibri Light" w:hAnsi="Calibri Light" w:cs="Calibri Light"/>
                <w:b/>
                <w:sz w:val="24"/>
                <w:szCs w:val="24"/>
                <w:vertAlign w:val="subscript"/>
              </w:rPr>
              <w:t>2</w:t>
            </w:r>
          </w:p>
        </w:tc>
      </w:tr>
      <w:tr w:rsidR="00BD79AA" w:rsidRPr="00C65931" w:rsidTr="00C65931">
        <w:tc>
          <w:tcPr>
            <w:tcW w:w="2830" w:type="dxa"/>
            <w:shd w:val="clear" w:color="auto" w:fill="auto"/>
          </w:tcPr>
          <w:p w:rsidR="00BD79AA" w:rsidRPr="00C65931" w:rsidRDefault="00BD79AA" w:rsidP="00C65931">
            <w:pPr>
              <w:spacing w:after="0" w:line="240" w:lineRule="auto"/>
              <w:jc w:val="center"/>
              <w:rPr>
                <w:rFonts w:ascii="Calibri Light" w:hAnsi="Calibri Light" w:cs="Calibri Light"/>
                <w:color w:val="FF0000"/>
                <w:sz w:val="24"/>
                <w:szCs w:val="24"/>
              </w:rPr>
            </w:pPr>
            <w:r w:rsidRPr="00C65931">
              <w:rPr>
                <w:rFonts w:ascii="Calibri Light" w:hAnsi="Calibri Light" w:cs="Calibri Light"/>
                <w:color w:val="FF0000"/>
                <w:sz w:val="24"/>
                <w:szCs w:val="24"/>
              </w:rPr>
              <w:t>C</w:t>
            </w:r>
          </w:p>
        </w:tc>
        <w:tc>
          <w:tcPr>
            <w:tcW w:w="3211" w:type="dxa"/>
            <w:shd w:val="clear" w:color="auto" w:fill="auto"/>
          </w:tcPr>
          <w:p w:rsidR="00BD79AA" w:rsidRPr="00C65931" w:rsidRDefault="00BD79AA" w:rsidP="00C65931">
            <w:pPr>
              <w:spacing w:after="0" w:line="240" w:lineRule="auto"/>
              <w:jc w:val="both"/>
              <w:rPr>
                <w:rFonts w:ascii="Calibri Light" w:hAnsi="Calibri Light" w:cs="Calibri Light"/>
                <w:b/>
                <w:sz w:val="24"/>
                <w:szCs w:val="24"/>
              </w:rPr>
            </w:pPr>
            <w:r w:rsidRPr="00C65931">
              <w:rPr>
                <w:rFonts w:ascii="Calibri Light" w:hAnsi="Calibri Light" w:cs="Calibri Light"/>
                <w:b/>
                <w:sz w:val="24"/>
                <w:szCs w:val="24"/>
              </w:rPr>
              <w:t>Vnetljivih plinov(metan,butan…)</w:t>
            </w:r>
          </w:p>
        </w:tc>
        <w:tc>
          <w:tcPr>
            <w:tcW w:w="3021" w:type="dxa"/>
            <w:shd w:val="clear" w:color="auto" w:fill="auto"/>
          </w:tcPr>
          <w:p w:rsidR="00BD79AA" w:rsidRPr="00C65931" w:rsidRDefault="003E7905" w:rsidP="00C65931">
            <w:pPr>
              <w:spacing w:after="0" w:line="240" w:lineRule="auto"/>
              <w:jc w:val="both"/>
              <w:rPr>
                <w:rFonts w:ascii="Calibri Light" w:hAnsi="Calibri Light" w:cs="Calibri Light"/>
                <w:b/>
                <w:sz w:val="24"/>
                <w:szCs w:val="24"/>
                <w:vertAlign w:val="subscript"/>
              </w:rPr>
            </w:pPr>
            <w:r w:rsidRPr="00C65931">
              <w:rPr>
                <w:rFonts w:ascii="Calibri Light" w:hAnsi="Calibri Light" w:cs="Calibri Light"/>
                <w:b/>
                <w:sz w:val="24"/>
                <w:szCs w:val="24"/>
              </w:rPr>
              <w:t>prah,CO</w:t>
            </w:r>
            <w:r w:rsidRPr="00C65931">
              <w:rPr>
                <w:rFonts w:ascii="Calibri Light" w:hAnsi="Calibri Light" w:cs="Calibri Light"/>
                <w:b/>
                <w:sz w:val="24"/>
                <w:szCs w:val="24"/>
                <w:vertAlign w:val="subscript"/>
              </w:rPr>
              <w:t>2</w:t>
            </w:r>
          </w:p>
        </w:tc>
      </w:tr>
      <w:tr w:rsidR="00BD79AA" w:rsidRPr="00C65931" w:rsidTr="00C65931">
        <w:tc>
          <w:tcPr>
            <w:tcW w:w="2830" w:type="dxa"/>
            <w:shd w:val="clear" w:color="auto" w:fill="auto"/>
          </w:tcPr>
          <w:p w:rsidR="00BD79AA" w:rsidRPr="00C65931" w:rsidRDefault="00BD79AA" w:rsidP="00C65931">
            <w:pPr>
              <w:spacing w:after="0" w:line="240" w:lineRule="auto"/>
              <w:jc w:val="center"/>
              <w:rPr>
                <w:rFonts w:ascii="Calibri Light" w:hAnsi="Calibri Light" w:cs="Calibri Light"/>
                <w:color w:val="FF0000"/>
                <w:sz w:val="24"/>
                <w:szCs w:val="24"/>
              </w:rPr>
            </w:pPr>
            <w:r w:rsidRPr="00C65931">
              <w:rPr>
                <w:rFonts w:ascii="Calibri Light" w:hAnsi="Calibri Light" w:cs="Calibri Light"/>
                <w:color w:val="FF0000"/>
                <w:sz w:val="24"/>
                <w:szCs w:val="24"/>
              </w:rPr>
              <w:t>D</w:t>
            </w:r>
          </w:p>
        </w:tc>
        <w:tc>
          <w:tcPr>
            <w:tcW w:w="3211" w:type="dxa"/>
            <w:shd w:val="clear" w:color="auto" w:fill="auto"/>
          </w:tcPr>
          <w:p w:rsidR="00BD79AA" w:rsidRPr="00C65931" w:rsidRDefault="003E7905" w:rsidP="00C65931">
            <w:pPr>
              <w:spacing w:after="0" w:line="240" w:lineRule="auto"/>
              <w:jc w:val="both"/>
              <w:rPr>
                <w:rFonts w:ascii="Calibri Light" w:hAnsi="Calibri Light" w:cs="Calibri Light"/>
                <w:b/>
                <w:sz w:val="24"/>
                <w:szCs w:val="24"/>
              </w:rPr>
            </w:pPr>
            <w:r w:rsidRPr="00C65931">
              <w:rPr>
                <w:rFonts w:ascii="Calibri Light" w:hAnsi="Calibri Light" w:cs="Calibri Light"/>
                <w:b/>
                <w:sz w:val="24"/>
                <w:szCs w:val="24"/>
              </w:rPr>
              <w:t>vnetljivih kovin(aluminij,Na)</w:t>
            </w:r>
          </w:p>
        </w:tc>
        <w:tc>
          <w:tcPr>
            <w:tcW w:w="3021" w:type="dxa"/>
            <w:shd w:val="clear" w:color="auto" w:fill="auto"/>
          </w:tcPr>
          <w:p w:rsidR="00BD79AA" w:rsidRPr="00C65931" w:rsidRDefault="003E7905" w:rsidP="00C65931">
            <w:pPr>
              <w:spacing w:after="0" w:line="240" w:lineRule="auto"/>
              <w:jc w:val="both"/>
              <w:rPr>
                <w:rFonts w:ascii="Calibri Light" w:hAnsi="Calibri Light" w:cs="Calibri Light"/>
                <w:b/>
                <w:sz w:val="24"/>
                <w:szCs w:val="24"/>
              </w:rPr>
            </w:pPr>
            <w:r w:rsidRPr="00C65931">
              <w:rPr>
                <w:rFonts w:ascii="Calibri Light" w:hAnsi="Calibri Light" w:cs="Calibri Light"/>
                <w:b/>
                <w:sz w:val="24"/>
                <w:szCs w:val="24"/>
              </w:rPr>
              <w:t>specialni prah</w:t>
            </w:r>
          </w:p>
        </w:tc>
      </w:tr>
    </w:tbl>
    <w:p w:rsidR="00BD79AA" w:rsidRPr="00C65931" w:rsidRDefault="003E7905" w:rsidP="00BD79AA">
      <w:pPr>
        <w:spacing w:after="0"/>
        <w:jc w:val="both"/>
        <w:rPr>
          <w:rFonts w:ascii="Calibri Light" w:hAnsi="Calibri Light" w:cs="Calibri Light"/>
          <w:b/>
          <w:sz w:val="24"/>
          <w:szCs w:val="24"/>
        </w:rPr>
      </w:pPr>
      <w:r w:rsidRPr="00C65931">
        <w:rPr>
          <w:rFonts w:ascii="Calibri Light" w:hAnsi="Calibri Light" w:cs="Calibri Light"/>
          <w:b/>
          <w:sz w:val="24"/>
          <w:szCs w:val="24"/>
        </w:rPr>
        <w:lastRenderedPageBreak/>
        <w:t>15. ČISTILNE NAPRAVE- opišite vrste čiščenja.</w:t>
      </w:r>
    </w:p>
    <w:p w:rsidR="003E7905" w:rsidRPr="00C65931" w:rsidRDefault="003E7905" w:rsidP="003E7905">
      <w:pPr>
        <w:pStyle w:val="ListParagraph"/>
        <w:numPr>
          <w:ilvl w:val="0"/>
          <w:numId w:val="6"/>
        </w:numPr>
        <w:spacing w:after="0"/>
        <w:jc w:val="both"/>
        <w:rPr>
          <w:rFonts w:ascii="Calibri Light" w:hAnsi="Calibri Light" w:cs="Calibri Light"/>
          <w:sz w:val="24"/>
          <w:szCs w:val="24"/>
        </w:rPr>
      </w:pPr>
      <w:r w:rsidRPr="00C65931">
        <w:rPr>
          <w:rFonts w:ascii="Calibri Light" w:hAnsi="Calibri Light" w:cs="Calibri Light"/>
          <w:sz w:val="24"/>
          <w:szCs w:val="24"/>
        </w:rPr>
        <w:t>MEHANSKO ČIŠČENJE - ločevanje večjih delcev, usedanje, filtracija, centrifugiranje, flotacija;</w:t>
      </w:r>
    </w:p>
    <w:p w:rsidR="003E7905" w:rsidRPr="00C65931" w:rsidRDefault="003E7905" w:rsidP="003E7905">
      <w:pPr>
        <w:pStyle w:val="ListParagraph"/>
        <w:numPr>
          <w:ilvl w:val="0"/>
          <w:numId w:val="6"/>
        </w:numPr>
        <w:spacing w:after="0"/>
        <w:jc w:val="both"/>
        <w:rPr>
          <w:rFonts w:ascii="Calibri Light" w:hAnsi="Calibri Light" w:cs="Calibri Light"/>
          <w:sz w:val="24"/>
          <w:szCs w:val="24"/>
        </w:rPr>
      </w:pPr>
      <w:r w:rsidRPr="00C65931">
        <w:rPr>
          <w:rFonts w:ascii="Calibri Light" w:hAnsi="Calibri Light" w:cs="Calibri Light"/>
          <w:sz w:val="24"/>
          <w:szCs w:val="24"/>
        </w:rPr>
        <w:t>KEMIJSKO ČIŠČENJE- nevtralizacija, obarjanje, oksidacija, redukcija;</w:t>
      </w:r>
    </w:p>
    <w:p w:rsidR="003E7905" w:rsidRPr="00C65931" w:rsidRDefault="003E7905" w:rsidP="003E7905">
      <w:pPr>
        <w:pStyle w:val="ListParagraph"/>
        <w:numPr>
          <w:ilvl w:val="0"/>
          <w:numId w:val="6"/>
        </w:numPr>
        <w:spacing w:after="0"/>
        <w:jc w:val="both"/>
        <w:rPr>
          <w:rFonts w:ascii="Calibri Light" w:hAnsi="Calibri Light" w:cs="Calibri Light"/>
          <w:sz w:val="24"/>
          <w:szCs w:val="24"/>
        </w:rPr>
      </w:pPr>
      <w:r w:rsidRPr="00C65931">
        <w:rPr>
          <w:rFonts w:ascii="Calibri Light" w:hAnsi="Calibri Light" w:cs="Calibri Light"/>
          <w:sz w:val="24"/>
          <w:szCs w:val="24"/>
        </w:rPr>
        <w:t>FIZIKALNO KEMIJSKO ČIŠČENJE - obarjanje, koagulacija, flokulacija, adsorpcija, sedimentacija, flotacija, filtracija, ionska izmenjava, uparevanje, destilacija;</w:t>
      </w:r>
    </w:p>
    <w:p w:rsidR="003E7905" w:rsidRPr="00C65931" w:rsidRDefault="003E7905" w:rsidP="003E7905">
      <w:pPr>
        <w:pStyle w:val="ListParagraph"/>
        <w:numPr>
          <w:ilvl w:val="0"/>
          <w:numId w:val="6"/>
        </w:numPr>
        <w:spacing w:after="0"/>
        <w:jc w:val="both"/>
        <w:rPr>
          <w:rFonts w:ascii="Calibri Light" w:hAnsi="Calibri Light" w:cs="Calibri Light"/>
          <w:sz w:val="24"/>
          <w:szCs w:val="24"/>
        </w:rPr>
      </w:pPr>
      <w:r w:rsidRPr="00C65931">
        <w:rPr>
          <w:rFonts w:ascii="Calibri Light" w:hAnsi="Calibri Light" w:cs="Calibri Light"/>
          <w:sz w:val="24"/>
          <w:szCs w:val="24"/>
        </w:rPr>
        <w:t>BIOLOŠKO ČIŠČENJE - aerobno, anaerobno, odstranjevanje dušika in fosforja;</w:t>
      </w:r>
    </w:p>
    <w:p w:rsidR="003E7905" w:rsidRPr="00C65931" w:rsidRDefault="003E7905" w:rsidP="003E7905">
      <w:pPr>
        <w:pStyle w:val="ListParagraph"/>
        <w:numPr>
          <w:ilvl w:val="0"/>
          <w:numId w:val="6"/>
        </w:numPr>
        <w:spacing w:after="0"/>
        <w:jc w:val="both"/>
        <w:rPr>
          <w:rFonts w:ascii="Calibri Light" w:hAnsi="Calibri Light" w:cs="Calibri Light"/>
          <w:sz w:val="24"/>
          <w:szCs w:val="24"/>
        </w:rPr>
      </w:pPr>
      <w:r w:rsidRPr="00C65931">
        <w:rPr>
          <w:rFonts w:ascii="Calibri Light" w:hAnsi="Calibri Light" w:cs="Calibri Light"/>
          <w:sz w:val="24"/>
          <w:szCs w:val="24"/>
        </w:rPr>
        <w:t>MEMBRANSKA FILTRACIJA – mikrofiltracija, ultrafiltracija, nanofiltracija, reverzna osmoza.</w:t>
      </w:r>
    </w:p>
    <w:p w:rsidR="003E7905" w:rsidRPr="00C65931" w:rsidRDefault="003E7905" w:rsidP="003E7905">
      <w:pPr>
        <w:spacing w:after="0"/>
        <w:jc w:val="both"/>
        <w:rPr>
          <w:rFonts w:ascii="Calibri Light" w:hAnsi="Calibri Light" w:cs="Calibri Light"/>
          <w:b/>
          <w:sz w:val="24"/>
          <w:szCs w:val="24"/>
        </w:rPr>
      </w:pPr>
      <w:r w:rsidRPr="00C65931">
        <w:rPr>
          <w:rFonts w:ascii="Calibri Light" w:hAnsi="Calibri Light" w:cs="Calibri Light"/>
          <w:b/>
          <w:sz w:val="24"/>
          <w:szCs w:val="24"/>
        </w:rPr>
        <w:t>16.Kaj je emisija?</w:t>
      </w:r>
    </w:p>
    <w:p w:rsidR="003E7905" w:rsidRPr="00C65931" w:rsidRDefault="003E7905" w:rsidP="003E7905">
      <w:pPr>
        <w:spacing w:after="0"/>
        <w:jc w:val="both"/>
        <w:rPr>
          <w:rFonts w:ascii="Calibri Light" w:hAnsi="Calibri Light" w:cs="Calibri Light"/>
          <w:sz w:val="24"/>
          <w:szCs w:val="24"/>
        </w:rPr>
      </w:pPr>
      <w:r w:rsidRPr="00C65931">
        <w:rPr>
          <w:rFonts w:ascii="Calibri Light" w:hAnsi="Calibri Light" w:cs="Calibri Light"/>
          <w:b/>
          <w:sz w:val="24"/>
          <w:szCs w:val="24"/>
        </w:rPr>
        <w:t>EMISIJA</w:t>
      </w:r>
      <w:r w:rsidRPr="00C65931">
        <w:rPr>
          <w:rFonts w:ascii="Calibri Light" w:hAnsi="Calibri Light" w:cs="Calibri Light"/>
          <w:sz w:val="24"/>
          <w:szCs w:val="24"/>
        </w:rPr>
        <w:t xml:space="preserve"> je prehajanje škodljive snovi iz vira onesnaževanja v atmosfero. Je pojem za onesnaževanje zraka. Merimo jo kot maso škodljive snovi v časovni enoti, ki vstopa iz vira onesnaževanja v ozračje v kg/h.</w:t>
      </w:r>
    </w:p>
    <w:p w:rsidR="003E7905" w:rsidRPr="00C65931" w:rsidRDefault="003E7905" w:rsidP="003E7905">
      <w:pPr>
        <w:spacing w:after="0"/>
        <w:jc w:val="both"/>
        <w:rPr>
          <w:rFonts w:ascii="Calibri Light" w:hAnsi="Calibri Light" w:cs="Calibri Light"/>
          <w:b/>
          <w:sz w:val="24"/>
          <w:szCs w:val="24"/>
        </w:rPr>
      </w:pPr>
      <w:r w:rsidRPr="00C65931">
        <w:rPr>
          <w:rFonts w:ascii="Calibri Light" w:hAnsi="Calibri Light" w:cs="Calibri Light"/>
          <w:b/>
          <w:sz w:val="24"/>
          <w:szCs w:val="24"/>
        </w:rPr>
        <w:t>17.Kaj je komunalna odpadna voda?</w:t>
      </w:r>
    </w:p>
    <w:p w:rsidR="00BD79AA" w:rsidRPr="00C65931" w:rsidRDefault="003E7905" w:rsidP="00BD79AA">
      <w:pPr>
        <w:spacing w:after="0"/>
        <w:jc w:val="both"/>
        <w:rPr>
          <w:rFonts w:ascii="Calibri Light" w:hAnsi="Calibri Light" w:cs="Calibri Light"/>
          <w:sz w:val="24"/>
          <w:szCs w:val="24"/>
        </w:rPr>
      </w:pPr>
      <w:r w:rsidRPr="00C65931">
        <w:rPr>
          <w:rFonts w:ascii="Calibri Light" w:hAnsi="Calibri Light" w:cs="Calibri Light"/>
          <w:b/>
          <w:sz w:val="24"/>
          <w:szCs w:val="24"/>
        </w:rPr>
        <w:t>Komunalna odpadna voda</w:t>
      </w:r>
      <w:r w:rsidRPr="00C65931">
        <w:rPr>
          <w:rFonts w:ascii="Calibri Light" w:hAnsi="Calibri Light" w:cs="Calibri Light"/>
          <w:sz w:val="24"/>
          <w:szCs w:val="24"/>
        </w:rPr>
        <w:t xml:space="preserve"> je voda, ki nastaja v bivalnem okolju gospodinjstev zaradi rabe vode v sanitarnih prostorih, pri kuhanju, pranju in drugih gospodinjskih opravilih. Komunalna odpadna voda je tudi voda, ki nastaja v stavbah v javni rabi ali pri kakršnikoli dejavnosti, če je po nastanku in sestavi podobna vodi po uporabi v gospodinjstvu. Komunalna odpadna voda je tudi odpadna voda, ki nastaja kot industrijska odpadna voda v proizvodnji ali storitveni ali drugi dejavnosti ali mešanica te odpadne vode s komunalno ali padavinsko odpadno vodo, če je po naravi ali sestavi podobna odpadni vodi po uporabi v gospodinjstvu.</w:t>
      </w:r>
    </w:p>
    <w:p w:rsidR="003E7905" w:rsidRPr="00C65931" w:rsidRDefault="003E7905" w:rsidP="00BD79AA">
      <w:pPr>
        <w:spacing w:after="0"/>
        <w:jc w:val="both"/>
        <w:rPr>
          <w:rFonts w:ascii="Calibri Light" w:hAnsi="Calibri Light" w:cs="Calibri Light"/>
          <w:b/>
          <w:sz w:val="24"/>
          <w:szCs w:val="24"/>
        </w:rPr>
      </w:pPr>
      <w:r w:rsidRPr="00C65931">
        <w:rPr>
          <w:rFonts w:ascii="Calibri Light" w:hAnsi="Calibri Light" w:cs="Calibri Light"/>
          <w:b/>
          <w:sz w:val="24"/>
          <w:szCs w:val="24"/>
        </w:rPr>
        <w:t>18.Kaj je mejna vrednost emisije?</w:t>
      </w:r>
    </w:p>
    <w:p w:rsidR="003E7905" w:rsidRPr="00C65931" w:rsidRDefault="003E7905" w:rsidP="00BD79AA">
      <w:pPr>
        <w:spacing w:after="0"/>
        <w:jc w:val="both"/>
        <w:rPr>
          <w:rFonts w:ascii="Calibri Light" w:hAnsi="Calibri Light" w:cs="Calibri Light"/>
          <w:sz w:val="24"/>
          <w:szCs w:val="24"/>
        </w:rPr>
      </w:pPr>
      <w:r w:rsidRPr="00C65931">
        <w:rPr>
          <w:rFonts w:ascii="Calibri Light" w:hAnsi="Calibri Light" w:cs="Calibri Light"/>
          <w:sz w:val="24"/>
          <w:szCs w:val="24"/>
        </w:rPr>
        <w:t>Mejna vrednost je predpisana raven onesnaženosti, ki ne sme biti presežena oziroma mora biti v določenem roku dosežena, če jo dejanska raven onesnaženosti presega.</w:t>
      </w:r>
    </w:p>
    <w:p w:rsidR="003E7905" w:rsidRPr="00C65931" w:rsidRDefault="003E7905" w:rsidP="00BD79AA">
      <w:pPr>
        <w:spacing w:after="0"/>
        <w:jc w:val="both"/>
        <w:rPr>
          <w:rFonts w:ascii="Calibri Light" w:hAnsi="Calibri Light" w:cs="Calibri Light"/>
          <w:b/>
          <w:sz w:val="24"/>
          <w:szCs w:val="24"/>
        </w:rPr>
      </w:pPr>
      <w:r w:rsidRPr="00C65931">
        <w:rPr>
          <w:rFonts w:ascii="Calibri Light" w:hAnsi="Calibri Light" w:cs="Calibri Light"/>
          <w:b/>
          <w:sz w:val="24"/>
          <w:szCs w:val="24"/>
        </w:rPr>
        <w:t>19.Kaj je okoljski odtis in kako se izračuna?</w:t>
      </w:r>
    </w:p>
    <w:p w:rsidR="003E7905" w:rsidRPr="00C65931" w:rsidRDefault="003E7905" w:rsidP="00BD79AA">
      <w:pPr>
        <w:spacing w:after="0"/>
        <w:jc w:val="both"/>
        <w:rPr>
          <w:rFonts w:ascii="Calibri Light" w:hAnsi="Calibri Light" w:cs="Calibri Light"/>
          <w:sz w:val="24"/>
          <w:szCs w:val="24"/>
        </w:rPr>
      </w:pPr>
      <w:r w:rsidRPr="00C65931">
        <w:rPr>
          <w:rFonts w:ascii="Calibri Light" w:hAnsi="Calibri Light" w:cs="Calibri Light"/>
          <w:sz w:val="24"/>
          <w:szCs w:val="24"/>
        </w:rPr>
        <w:t>Okoljski odtis je kazalec trajnostnega razvoja.Izračun okoljskega odtisa temelji na zmogljivosti narave: biokapaciteti in povpraševanju po naravi.</w:t>
      </w:r>
    </w:p>
    <w:p w:rsidR="003E7905" w:rsidRPr="00C65931" w:rsidRDefault="003E7905" w:rsidP="00BD79AA">
      <w:pPr>
        <w:spacing w:after="0"/>
        <w:jc w:val="both"/>
        <w:rPr>
          <w:rFonts w:ascii="Calibri Light" w:hAnsi="Calibri Light" w:cs="Calibri Light"/>
          <w:b/>
          <w:sz w:val="24"/>
          <w:szCs w:val="24"/>
        </w:rPr>
      </w:pPr>
      <w:r w:rsidRPr="00C65931">
        <w:rPr>
          <w:rFonts w:ascii="Calibri Light" w:hAnsi="Calibri Light" w:cs="Calibri Light"/>
          <w:b/>
          <w:sz w:val="24"/>
          <w:szCs w:val="24"/>
        </w:rPr>
        <w:t>20.Kaj pomenita NIMBY in NIMET SINDROMA?</w:t>
      </w:r>
    </w:p>
    <w:p w:rsidR="003E7905" w:rsidRPr="00C65931" w:rsidRDefault="003E7905" w:rsidP="003E7905">
      <w:pPr>
        <w:pStyle w:val="ListParagraph"/>
        <w:numPr>
          <w:ilvl w:val="0"/>
          <w:numId w:val="7"/>
        </w:numPr>
        <w:spacing w:after="0"/>
        <w:jc w:val="both"/>
        <w:rPr>
          <w:rFonts w:ascii="Calibri Light" w:hAnsi="Calibri Light" w:cs="Calibri Light"/>
          <w:sz w:val="24"/>
          <w:szCs w:val="24"/>
        </w:rPr>
      </w:pPr>
      <w:r w:rsidRPr="00C65931">
        <w:rPr>
          <w:rFonts w:ascii="Calibri Light" w:hAnsi="Calibri Light" w:cs="Calibri Light"/>
          <w:sz w:val="24"/>
          <w:szCs w:val="24"/>
        </w:rPr>
        <w:t>NIMBY (ne na mojem dvorišču) - po katerem se ljudje načeloma strinjajo s predlagano rešitvijo ekološkega vprašanja, dokler ne posega v njihovo najbližje okolje, rešujemo le tehnično.</w:t>
      </w:r>
    </w:p>
    <w:p w:rsidR="003E7905" w:rsidRPr="00C65931" w:rsidRDefault="003E7905" w:rsidP="003E7905">
      <w:pPr>
        <w:pStyle w:val="ListParagraph"/>
        <w:numPr>
          <w:ilvl w:val="0"/>
          <w:numId w:val="7"/>
        </w:numPr>
        <w:spacing w:after="0"/>
        <w:jc w:val="both"/>
        <w:rPr>
          <w:rFonts w:ascii="Calibri Light" w:hAnsi="Calibri Light" w:cs="Calibri Light"/>
          <w:sz w:val="24"/>
          <w:szCs w:val="24"/>
        </w:rPr>
      </w:pPr>
      <w:r w:rsidRPr="00C65931">
        <w:rPr>
          <w:rFonts w:ascii="Calibri Light" w:hAnsi="Calibri Light" w:cs="Calibri Light"/>
          <w:sz w:val="24"/>
          <w:szCs w:val="24"/>
        </w:rPr>
        <w:t>NIMET (ne v mojem volilnem obdobju).</w:t>
      </w:r>
    </w:p>
    <w:p w:rsidR="003E7905" w:rsidRPr="00C65931" w:rsidRDefault="003E7905" w:rsidP="003E7905">
      <w:pPr>
        <w:spacing w:after="0"/>
        <w:jc w:val="both"/>
        <w:rPr>
          <w:rFonts w:ascii="Calibri Light" w:hAnsi="Calibri Light" w:cs="Calibri Light"/>
          <w:b/>
          <w:sz w:val="24"/>
          <w:szCs w:val="24"/>
        </w:rPr>
      </w:pPr>
      <w:r w:rsidRPr="00C65931">
        <w:rPr>
          <w:rFonts w:ascii="Calibri Light" w:hAnsi="Calibri Light" w:cs="Calibri Light"/>
          <w:b/>
          <w:sz w:val="24"/>
          <w:szCs w:val="24"/>
        </w:rPr>
        <w:t>21.Kaj so okoljske tehnologije?</w:t>
      </w:r>
    </w:p>
    <w:p w:rsidR="00DC191A" w:rsidRPr="00C65931" w:rsidRDefault="00DC191A" w:rsidP="003E7905">
      <w:pPr>
        <w:spacing w:after="0"/>
        <w:jc w:val="both"/>
        <w:rPr>
          <w:rFonts w:ascii="Calibri Light" w:hAnsi="Calibri Light" w:cs="Calibri Light"/>
          <w:sz w:val="24"/>
          <w:szCs w:val="24"/>
        </w:rPr>
      </w:pPr>
      <w:r w:rsidRPr="00C65931">
        <w:rPr>
          <w:rFonts w:ascii="Calibri Light" w:hAnsi="Calibri Light" w:cs="Calibri Light"/>
          <w:sz w:val="24"/>
          <w:szCs w:val="24"/>
        </w:rPr>
        <w:t>Po definiciji je čistejša tehnologija (Cleaner Technology) tista tehnologija, ki v najmanjši močni meri obremenjuje okolje. Namen ekoloških oz. čistejših tehnologij je ustvarjanje čistejšega, manj obremenjenega okolja.</w:t>
      </w:r>
    </w:p>
    <w:p w:rsidR="00DC191A" w:rsidRPr="00C65931" w:rsidRDefault="00DC191A" w:rsidP="003E7905">
      <w:pPr>
        <w:spacing w:after="0"/>
        <w:jc w:val="both"/>
        <w:rPr>
          <w:rFonts w:ascii="Calibri Light" w:hAnsi="Calibri Light" w:cs="Calibri Light"/>
          <w:b/>
          <w:sz w:val="24"/>
          <w:szCs w:val="24"/>
        </w:rPr>
      </w:pPr>
      <w:r w:rsidRPr="00C65931">
        <w:rPr>
          <w:rFonts w:ascii="Calibri Light" w:hAnsi="Calibri Light" w:cs="Calibri Light"/>
          <w:b/>
          <w:sz w:val="24"/>
          <w:szCs w:val="24"/>
        </w:rPr>
        <w:t>22.Kaj ureja Zakon o varstvu okolja in kaj so osnovni cilji varstva okolja?</w:t>
      </w:r>
    </w:p>
    <w:p w:rsidR="00DC191A" w:rsidRPr="00C65931" w:rsidRDefault="00DC191A" w:rsidP="003E7905">
      <w:pPr>
        <w:spacing w:after="0"/>
        <w:jc w:val="both"/>
        <w:rPr>
          <w:rFonts w:ascii="Calibri Light" w:hAnsi="Calibri Light" w:cs="Calibri Light"/>
          <w:sz w:val="24"/>
          <w:szCs w:val="24"/>
        </w:rPr>
      </w:pPr>
      <w:r w:rsidRPr="00C65931">
        <w:rPr>
          <w:rFonts w:ascii="Calibri Light" w:hAnsi="Calibri Light" w:cs="Calibri Light"/>
          <w:sz w:val="24"/>
          <w:szCs w:val="24"/>
        </w:rPr>
        <w:t>Ta zakon ureja varstvo okolja pred obremenjevanjem kot temeljni pogoj za trajnostni razvoj in v tem okviru določa temeljna načela varstva okolja, ukrepe varstva okolja,spremljanje stanja okolja in informacije o okolju, ekonomske in finančne instrumente varstva,</w:t>
      </w:r>
      <w:r w:rsidRPr="00DC191A">
        <w:t xml:space="preserve"> </w:t>
      </w:r>
      <w:r w:rsidRPr="00C65931">
        <w:rPr>
          <w:rFonts w:ascii="Calibri Light" w:hAnsi="Calibri Light" w:cs="Calibri Light"/>
          <w:sz w:val="24"/>
          <w:szCs w:val="24"/>
        </w:rPr>
        <w:t>okolja, javne službe varstva okolja in druga z varstvom okolja povezana vprašanja.</w:t>
      </w:r>
    </w:p>
    <w:p w:rsidR="00312836" w:rsidRPr="00C65931" w:rsidRDefault="00312836" w:rsidP="003E7905">
      <w:pPr>
        <w:spacing w:after="0"/>
        <w:jc w:val="both"/>
        <w:rPr>
          <w:rFonts w:ascii="Calibri Light" w:hAnsi="Calibri Light" w:cs="Calibri Light"/>
          <w:b/>
          <w:sz w:val="24"/>
          <w:szCs w:val="24"/>
        </w:rPr>
      </w:pPr>
    </w:p>
    <w:p w:rsidR="00DC191A" w:rsidRPr="00C65931" w:rsidRDefault="00DC191A" w:rsidP="003E7905">
      <w:pPr>
        <w:spacing w:after="0"/>
        <w:jc w:val="both"/>
        <w:rPr>
          <w:rFonts w:ascii="Calibri Light" w:hAnsi="Calibri Light" w:cs="Calibri Light"/>
          <w:b/>
          <w:sz w:val="24"/>
          <w:szCs w:val="24"/>
        </w:rPr>
      </w:pPr>
    </w:p>
    <w:p w:rsidR="00312836" w:rsidRPr="00C65931" w:rsidRDefault="00312836" w:rsidP="003E7905">
      <w:pPr>
        <w:spacing w:after="0"/>
        <w:jc w:val="both"/>
        <w:rPr>
          <w:rFonts w:ascii="Calibri Light" w:hAnsi="Calibri Light" w:cs="Calibri Light"/>
          <w:b/>
          <w:sz w:val="24"/>
          <w:szCs w:val="24"/>
        </w:rPr>
      </w:pPr>
    </w:p>
    <w:p w:rsidR="00312836" w:rsidRPr="00C65931" w:rsidRDefault="00312836" w:rsidP="003E7905">
      <w:pPr>
        <w:spacing w:after="0"/>
        <w:jc w:val="both"/>
        <w:rPr>
          <w:rFonts w:ascii="Calibri Light" w:hAnsi="Calibri Light" w:cs="Calibri Light"/>
          <w:b/>
          <w:sz w:val="24"/>
          <w:szCs w:val="24"/>
        </w:rPr>
      </w:pPr>
      <w:r w:rsidRPr="00C65931">
        <w:rPr>
          <w:rFonts w:ascii="Calibri Light" w:hAnsi="Calibri Light" w:cs="Calibri Light"/>
          <w:b/>
          <w:sz w:val="24"/>
          <w:szCs w:val="24"/>
        </w:rPr>
        <w:lastRenderedPageBreak/>
        <w:t>OSNOVNI CILJI VARSTVA OKOLJA SO:</w:t>
      </w:r>
    </w:p>
    <w:p w:rsidR="00312836" w:rsidRPr="00C65931" w:rsidRDefault="00312836" w:rsidP="00312836">
      <w:pPr>
        <w:pStyle w:val="ListParagraph"/>
        <w:numPr>
          <w:ilvl w:val="0"/>
          <w:numId w:val="8"/>
        </w:numPr>
        <w:spacing w:after="0"/>
        <w:jc w:val="both"/>
        <w:rPr>
          <w:rFonts w:ascii="Calibri Light" w:hAnsi="Calibri Light" w:cs="Calibri Light"/>
          <w:sz w:val="24"/>
          <w:szCs w:val="24"/>
        </w:rPr>
      </w:pPr>
      <w:r w:rsidRPr="00C65931">
        <w:rPr>
          <w:rFonts w:ascii="Calibri Light" w:hAnsi="Calibri Light" w:cs="Calibri Light"/>
          <w:sz w:val="24"/>
          <w:szCs w:val="24"/>
        </w:rPr>
        <w:t>preprečitev in zmanjšanje obremenjevanja okolja,</w:t>
      </w:r>
    </w:p>
    <w:p w:rsidR="00312836" w:rsidRPr="00C65931" w:rsidRDefault="00312836" w:rsidP="00312836">
      <w:pPr>
        <w:pStyle w:val="ListParagraph"/>
        <w:numPr>
          <w:ilvl w:val="0"/>
          <w:numId w:val="8"/>
        </w:numPr>
        <w:spacing w:after="0"/>
        <w:jc w:val="both"/>
        <w:rPr>
          <w:rFonts w:ascii="Calibri Light" w:hAnsi="Calibri Light" w:cs="Calibri Light"/>
          <w:sz w:val="24"/>
          <w:szCs w:val="24"/>
        </w:rPr>
      </w:pPr>
      <w:r w:rsidRPr="00C65931">
        <w:rPr>
          <w:rFonts w:ascii="Calibri Light" w:hAnsi="Calibri Light" w:cs="Calibri Light"/>
          <w:sz w:val="24"/>
          <w:szCs w:val="24"/>
        </w:rPr>
        <w:t>ohranjanje in izboljševanje kakovosti okolja,</w:t>
      </w:r>
    </w:p>
    <w:p w:rsidR="00312836" w:rsidRPr="00C65931" w:rsidRDefault="00312836" w:rsidP="00312836">
      <w:pPr>
        <w:pStyle w:val="ListParagraph"/>
        <w:numPr>
          <w:ilvl w:val="0"/>
          <w:numId w:val="8"/>
        </w:numPr>
        <w:spacing w:after="0"/>
        <w:jc w:val="both"/>
        <w:rPr>
          <w:rFonts w:ascii="Calibri Light" w:hAnsi="Calibri Light" w:cs="Calibri Light"/>
          <w:sz w:val="24"/>
          <w:szCs w:val="24"/>
        </w:rPr>
      </w:pPr>
      <w:r w:rsidRPr="00C65931">
        <w:rPr>
          <w:rFonts w:ascii="Calibri Light" w:hAnsi="Calibri Light" w:cs="Calibri Light"/>
          <w:sz w:val="24"/>
          <w:szCs w:val="24"/>
        </w:rPr>
        <w:t>trajnostna raba naravnih virov,</w:t>
      </w:r>
    </w:p>
    <w:p w:rsidR="00312836" w:rsidRPr="00C65931" w:rsidRDefault="00312836" w:rsidP="00312836">
      <w:pPr>
        <w:pStyle w:val="ListParagraph"/>
        <w:numPr>
          <w:ilvl w:val="0"/>
          <w:numId w:val="8"/>
        </w:numPr>
        <w:spacing w:after="0"/>
        <w:jc w:val="both"/>
        <w:rPr>
          <w:rFonts w:ascii="Calibri Light" w:hAnsi="Calibri Light" w:cs="Calibri Light"/>
          <w:sz w:val="24"/>
          <w:szCs w:val="24"/>
        </w:rPr>
      </w:pPr>
      <w:r w:rsidRPr="00C65931">
        <w:rPr>
          <w:rFonts w:ascii="Calibri Light" w:hAnsi="Calibri Light" w:cs="Calibri Light"/>
          <w:sz w:val="24"/>
          <w:szCs w:val="24"/>
        </w:rPr>
        <w:t>zmanjšanje rabe energije in večja uporaba obnovljivih virov energije,</w:t>
      </w:r>
    </w:p>
    <w:p w:rsidR="00312836" w:rsidRPr="00C65931" w:rsidRDefault="00312836" w:rsidP="00312836">
      <w:pPr>
        <w:pStyle w:val="ListParagraph"/>
        <w:numPr>
          <w:ilvl w:val="0"/>
          <w:numId w:val="8"/>
        </w:numPr>
        <w:spacing w:after="0"/>
        <w:jc w:val="both"/>
        <w:rPr>
          <w:rFonts w:ascii="Calibri Light" w:hAnsi="Calibri Light" w:cs="Calibri Light"/>
          <w:sz w:val="24"/>
          <w:szCs w:val="24"/>
        </w:rPr>
      </w:pPr>
      <w:r w:rsidRPr="00C65931">
        <w:rPr>
          <w:rFonts w:ascii="Calibri Light" w:hAnsi="Calibri Light" w:cs="Calibri Light"/>
          <w:sz w:val="24"/>
          <w:szCs w:val="24"/>
        </w:rPr>
        <w:t>odpravljanje posledic obremenjevanja okolja, izboljšanje porušenega naravnega ravnovesja in ponovno vzpostavljanje njegovih regeneracijskih sposobnosti,</w:t>
      </w:r>
    </w:p>
    <w:p w:rsidR="00312836" w:rsidRPr="00C65931" w:rsidRDefault="00312836" w:rsidP="00312836">
      <w:pPr>
        <w:pStyle w:val="ListParagraph"/>
        <w:numPr>
          <w:ilvl w:val="0"/>
          <w:numId w:val="8"/>
        </w:numPr>
        <w:spacing w:after="0"/>
        <w:jc w:val="both"/>
        <w:rPr>
          <w:rFonts w:ascii="Calibri Light" w:hAnsi="Calibri Light" w:cs="Calibri Light"/>
          <w:sz w:val="24"/>
          <w:szCs w:val="24"/>
        </w:rPr>
      </w:pPr>
      <w:r w:rsidRPr="00C65931">
        <w:rPr>
          <w:rFonts w:ascii="Calibri Light" w:hAnsi="Calibri Light" w:cs="Calibri Light"/>
          <w:sz w:val="24"/>
          <w:szCs w:val="24"/>
        </w:rPr>
        <w:t>povečevanje snovne učinkovitosti proizvodnje in potrošnje;</w:t>
      </w:r>
    </w:p>
    <w:p w:rsidR="00312836" w:rsidRPr="00C65931" w:rsidRDefault="00312836" w:rsidP="00312836">
      <w:pPr>
        <w:pStyle w:val="ListParagraph"/>
        <w:numPr>
          <w:ilvl w:val="0"/>
          <w:numId w:val="8"/>
        </w:numPr>
        <w:spacing w:after="0"/>
        <w:jc w:val="both"/>
        <w:rPr>
          <w:rFonts w:ascii="Calibri Light" w:hAnsi="Calibri Light" w:cs="Calibri Light"/>
          <w:sz w:val="24"/>
          <w:szCs w:val="24"/>
        </w:rPr>
      </w:pPr>
      <w:r w:rsidRPr="00C65931">
        <w:rPr>
          <w:rFonts w:ascii="Calibri Light" w:hAnsi="Calibri Light" w:cs="Calibri Light"/>
          <w:sz w:val="24"/>
          <w:szCs w:val="24"/>
        </w:rPr>
        <w:t>opuščanje in nadomeščanje uporabe nevarnih snovi.</w:t>
      </w:r>
    </w:p>
    <w:p w:rsidR="00312836" w:rsidRPr="00C65931" w:rsidRDefault="00312836" w:rsidP="00312836">
      <w:pPr>
        <w:spacing w:after="0"/>
        <w:jc w:val="both"/>
        <w:rPr>
          <w:rFonts w:ascii="Calibri Light" w:hAnsi="Calibri Light" w:cs="Calibri Light"/>
          <w:b/>
          <w:sz w:val="24"/>
          <w:szCs w:val="24"/>
        </w:rPr>
      </w:pPr>
      <w:r w:rsidRPr="00C65931">
        <w:rPr>
          <w:rFonts w:ascii="Calibri Light" w:hAnsi="Calibri Light" w:cs="Calibri Light"/>
          <w:b/>
          <w:sz w:val="24"/>
          <w:szCs w:val="24"/>
        </w:rPr>
        <w:t>23.Kateri so najpomembnejši toplogredni plini?</w:t>
      </w:r>
    </w:p>
    <w:p w:rsidR="00312836" w:rsidRPr="00C65931" w:rsidRDefault="00312836" w:rsidP="00312836">
      <w:pPr>
        <w:spacing w:after="0"/>
        <w:jc w:val="both"/>
        <w:rPr>
          <w:rFonts w:ascii="Calibri Light" w:hAnsi="Calibri Light" w:cs="Calibri Light"/>
          <w:sz w:val="24"/>
          <w:szCs w:val="24"/>
        </w:rPr>
      </w:pPr>
      <w:r w:rsidRPr="00C65931">
        <w:rPr>
          <w:rFonts w:ascii="Calibri Light" w:hAnsi="Calibri Light" w:cs="Calibri Light"/>
          <w:sz w:val="24"/>
          <w:szCs w:val="24"/>
        </w:rPr>
        <w:t>Najpomembnejši toplogredni plini so:VODNA PARA,OGLJIKOV DIOKSID,METAN,DUŠIKOV OKSID IN OZON.</w:t>
      </w:r>
    </w:p>
    <w:p w:rsidR="00312836" w:rsidRPr="00C65931" w:rsidRDefault="00312836" w:rsidP="00312836">
      <w:pPr>
        <w:spacing w:after="0"/>
        <w:jc w:val="both"/>
        <w:rPr>
          <w:rFonts w:ascii="Calibri Light" w:hAnsi="Calibri Light" w:cs="Calibri Light"/>
          <w:b/>
          <w:sz w:val="24"/>
          <w:szCs w:val="24"/>
        </w:rPr>
      </w:pPr>
      <w:r w:rsidRPr="00C65931">
        <w:rPr>
          <w:rFonts w:ascii="Calibri Light" w:hAnsi="Calibri Light" w:cs="Calibri Light"/>
          <w:b/>
          <w:sz w:val="24"/>
          <w:szCs w:val="24"/>
        </w:rPr>
        <w:t>24.Kaj je trajnostni razvoj?</w:t>
      </w:r>
    </w:p>
    <w:p w:rsidR="00312836" w:rsidRPr="00C65931" w:rsidRDefault="00312836" w:rsidP="00312836">
      <w:pPr>
        <w:spacing w:after="0"/>
        <w:jc w:val="both"/>
        <w:rPr>
          <w:rFonts w:ascii="Calibri Light" w:hAnsi="Calibri Light" w:cs="Calibri Light"/>
          <w:sz w:val="24"/>
          <w:szCs w:val="24"/>
        </w:rPr>
      </w:pPr>
      <w:r w:rsidRPr="00C65931">
        <w:rPr>
          <w:rFonts w:ascii="Calibri Light" w:hAnsi="Calibri Light" w:cs="Calibri Light"/>
          <w:sz w:val="24"/>
          <w:szCs w:val="24"/>
        </w:rPr>
        <w:t>Trajnostni razvoj je zamisel o razvoju človeške družbe, pri katerem bi se izognili nevarnostim, ki jih povzroča osredotočenje na količinski materialni razvoj z izčrpavanjem naravnih virov in onesnaževanjem okolja.</w:t>
      </w:r>
    </w:p>
    <w:p w:rsidR="00312836" w:rsidRPr="00C65931" w:rsidRDefault="00312836" w:rsidP="00312836">
      <w:pPr>
        <w:spacing w:after="0"/>
        <w:jc w:val="both"/>
        <w:rPr>
          <w:rFonts w:ascii="Calibri Light" w:hAnsi="Calibri Light" w:cs="Calibri Light"/>
          <w:b/>
          <w:sz w:val="24"/>
          <w:szCs w:val="24"/>
        </w:rPr>
      </w:pPr>
      <w:r w:rsidRPr="00C65931">
        <w:rPr>
          <w:rFonts w:ascii="Calibri Light" w:hAnsi="Calibri Light" w:cs="Calibri Light"/>
          <w:b/>
          <w:sz w:val="24"/>
          <w:szCs w:val="24"/>
        </w:rPr>
        <w:t>25.Kako postanejo padavine “kisle” in kako to vpliva na naravno in grajeno okolje?</w:t>
      </w:r>
    </w:p>
    <w:p w:rsidR="00312836" w:rsidRPr="00C65931" w:rsidRDefault="00312836" w:rsidP="00312836">
      <w:pPr>
        <w:spacing w:after="0"/>
        <w:jc w:val="both"/>
        <w:rPr>
          <w:rFonts w:ascii="Calibri Light" w:hAnsi="Calibri Light" w:cs="Calibri Light"/>
          <w:sz w:val="24"/>
          <w:szCs w:val="24"/>
        </w:rPr>
      </w:pPr>
      <w:r w:rsidRPr="00C65931">
        <w:rPr>
          <w:rFonts w:ascii="Calibri Light" w:hAnsi="Calibri Light" w:cs="Calibri Light"/>
          <w:sz w:val="24"/>
          <w:szCs w:val="24"/>
        </w:rPr>
        <w:t>Žveplov dioksid (SO2) nastaja pri sežigu fosilnih goriv, ki vsebujejo žveplo. V ozračju ostaja nekaj dni in potuje tisoče kilometrov daleč. Poleg nastajanja aerosolov v ozračju se dušikov dioksid z vrsto kemičnih reakcij najprej preoblikuje v žveplov trioksid (SO3) in ta z vodo v žvepleno kislino (H2SO4). Ta se v vodnih kapljicah izloča iz ozračja kot kisli dež.</w:t>
      </w:r>
    </w:p>
    <w:p w:rsidR="00312836" w:rsidRPr="00C65931" w:rsidRDefault="00312836" w:rsidP="00312836">
      <w:pPr>
        <w:spacing w:after="0"/>
        <w:jc w:val="both"/>
        <w:rPr>
          <w:rFonts w:ascii="Calibri Light" w:hAnsi="Calibri Light" w:cs="Calibri Light"/>
          <w:sz w:val="24"/>
          <w:szCs w:val="24"/>
        </w:rPr>
      </w:pPr>
      <w:r w:rsidRPr="00C65931">
        <w:rPr>
          <w:rFonts w:ascii="Calibri Light" w:hAnsi="Calibri Light" w:cs="Calibri Light"/>
          <w:sz w:val="24"/>
          <w:szCs w:val="24"/>
        </w:rPr>
        <w:t>Kisli dež je poleg gozdnih požarov glavni vzrok za odmiranje gozdov, poleg tega povečuje tudi kislost površinskih voda, jezer in zemlje. Škoduje rastlinam in tudi zgradbam, saj povzroča razpad gradbenih materialov.</w:t>
      </w:r>
    </w:p>
    <w:p w:rsidR="00312836" w:rsidRPr="00C65931" w:rsidRDefault="00312836" w:rsidP="00312836">
      <w:pPr>
        <w:spacing w:after="0"/>
        <w:jc w:val="both"/>
        <w:rPr>
          <w:rFonts w:ascii="Calibri Light" w:hAnsi="Calibri Light" w:cs="Calibri Light"/>
          <w:b/>
          <w:sz w:val="24"/>
          <w:szCs w:val="24"/>
        </w:rPr>
      </w:pPr>
      <w:r w:rsidRPr="00C65931">
        <w:rPr>
          <w:rFonts w:ascii="Calibri Light" w:hAnsi="Calibri Light" w:cs="Calibri Light"/>
          <w:b/>
          <w:sz w:val="24"/>
          <w:szCs w:val="24"/>
        </w:rPr>
        <w:t>26.Opišite pojme antropocentrizam in ekocentrizem.</w:t>
      </w:r>
    </w:p>
    <w:p w:rsidR="00312836" w:rsidRPr="00C65931" w:rsidRDefault="00312836" w:rsidP="00312836">
      <w:pPr>
        <w:pStyle w:val="ListParagraph"/>
        <w:numPr>
          <w:ilvl w:val="0"/>
          <w:numId w:val="9"/>
        </w:numPr>
        <w:spacing w:after="0"/>
        <w:jc w:val="both"/>
        <w:rPr>
          <w:rFonts w:ascii="Calibri Light" w:hAnsi="Calibri Light" w:cs="Calibri Light"/>
          <w:sz w:val="24"/>
          <w:szCs w:val="24"/>
        </w:rPr>
      </w:pPr>
      <w:r w:rsidRPr="00C65931">
        <w:rPr>
          <w:rFonts w:ascii="Calibri Light" w:hAnsi="Calibri Light" w:cs="Calibri Light"/>
          <w:b/>
          <w:sz w:val="24"/>
          <w:szCs w:val="24"/>
        </w:rPr>
        <w:t xml:space="preserve">Antropocentrizem - </w:t>
      </w:r>
      <w:r w:rsidRPr="00C65931">
        <w:rPr>
          <w:rFonts w:ascii="Calibri Light" w:hAnsi="Calibri Light" w:cs="Calibri Light"/>
          <w:sz w:val="24"/>
          <w:szCs w:val="24"/>
        </w:rPr>
        <w:t>izhaja iz prepričanja, da ima vse, kar je nastajalo, namen služiti človeku; človek je končni cilj evolucije, zato lahko dela, kar se mu zahoče.</w:t>
      </w:r>
    </w:p>
    <w:p w:rsidR="00312836" w:rsidRPr="00C65931" w:rsidRDefault="00312836" w:rsidP="00312836">
      <w:pPr>
        <w:pStyle w:val="ListParagraph"/>
        <w:numPr>
          <w:ilvl w:val="0"/>
          <w:numId w:val="9"/>
        </w:numPr>
        <w:spacing w:after="0"/>
        <w:jc w:val="both"/>
        <w:rPr>
          <w:rFonts w:ascii="Calibri Light" w:hAnsi="Calibri Light" w:cs="Calibri Light"/>
          <w:sz w:val="24"/>
          <w:szCs w:val="24"/>
        </w:rPr>
      </w:pPr>
      <w:r w:rsidRPr="00C65931">
        <w:rPr>
          <w:rFonts w:ascii="Calibri Light" w:hAnsi="Calibri Light" w:cs="Calibri Light"/>
          <w:b/>
          <w:sz w:val="24"/>
          <w:szCs w:val="24"/>
        </w:rPr>
        <w:t xml:space="preserve">Ekocentrizem </w:t>
      </w:r>
      <w:r w:rsidRPr="00C65931">
        <w:rPr>
          <w:rFonts w:ascii="Calibri Light" w:hAnsi="Calibri Light" w:cs="Calibri Light"/>
          <w:sz w:val="24"/>
          <w:szCs w:val="24"/>
        </w:rPr>
        <w:t>je prepričanje, da je človek del narave in da so vsa živa bitja enakovredna na tem svetu.</w:t>
      </w:r>
    </w:p>
    <w:p w:rsidR="00312836" w:rsidRPr="00C65931" w:rsidRDefault="00312836" w:rsidP="00312836">
      <w:pPr>
        <w:spacing w:after="0"/>
        <w:jc w:val="both"/>
        <w:rPr>
          <w:rFonts w:ascii="Calibri Light" w:hAnsi="Calibri Light" w:cs="Calibri Light"/>
          <w:b/>
          <w:sz w:val="24"/>
          <w:szCs w:val="24"/>
        </w:rPr>
      </w:pPr>
      <w:r w:rsidRPr="00C65931">
        <w:rPr>
          <w:rFonts w:ascii="Calibri Light" w:hAnsi="Calibri Light" w:cs="Calibri Light"/>
          <w:b/>
          <w:sz w:val="24"/>
          <w:szCs w:val="24"/>
        </w:rPr>
        <w:t>27.Opišite pomen TRGOVANJA Z IZPUSTI.</w:t>
      </w:r>
    </w:p>
    <w:p w:rsidR="00312836" w:rsidRPr="00C65931" w:rsidRDefault="00312836" w:rsidP="00312836">
      <w:pPr>
        <w:spacing w:after="0"/>
        <w:jc w:val="both"/>
        <w:rPr>
          <w:rFonts w:ascii="Calibri Light" w:hAnsi="Calibri Light" w:cs="Calibri Light"/>
          <w:sz w:val="24"/>
          <w:szCs w:val="24"/>
        </w:rPr>
      </w:pPr>
      <w:r w:rsidRPr="00C65931">
        <w:rPr>
          <w:rFonts w:ascii="Calibri Light" w:hAnsi="Calibri Light" w:cs="Calibri Light"/>
          <w:sz w:val="24"/>
          <w:szCs w:val="24"/>
        </w:rPr>
        <w:t>Sistem trgovanja z izpusti je temelj okoljske strategije EU: nagrajuje podjetja, ki zmanjšajo izpuste CO2, in kaznuje tista, ki prekoračijo dogovorjene količine.</w:t>
      </w:r>
    </w:p>
    <w:p w:rsidR="00312836" w:rsidRPr="00C65931" w:rsidRDefault="00312836" w:rsidP="00312836">
      <w:pPr>
        <w:spacing w:after="0"/>
        <w:jc w:val="both"/>
        <w:rPr>
          <w:rFonts w:ascii="Calibri Light" w:hAnsi="Calibri Light" w:cs="Calibri Light"/>
          <w:b/>
          <w:sz w:val="24"/>
          <w:szCs w:val="24"/>
        </w:rPr>
      </w:pPr>
      <w:r w:rsidRPr="00C65931">
        <w:rPr>
          <w:rFonts w:ascii="Calibri Light" w:hAnsi="Calibri Light" w:cs="Calibri Light"/>
          <w:b/>
          <w:sz w:val="24"/>
          <w:szCs w:val="24"/>
        </w:rPr>
        <w:t>28.Opišite vpliv okoljskega hrup na zdravje.</w:t>
      </w:r>
    </w:p>
    <w:p w:rsidR="00312836" w:rsidRPr="00C65931" w:rsidRDefault="00312836" w:rsidP="00312836">
      <w:pPr>
        <w:spacing w:after="0"/>
        <w:jc w:val="both"/>
        <w:rPr>
          <w:rFonts w:ascii="Calibri Light" w:hAnsi="Calibri Light" w:cs="Calibri Light"/>
          <w:sz w:val="24"/>
          <w:szCs w:val="24"/>
        </w:rPr>
      </w:pPr>
      <w:r w:rsidRPr="00C65931">
        <w:rPr>
          <w:rFonts w:ascii="Calibri Light" w:hAnsi="Calibri Light" w:cs="Calibri Light"/>
          <w:sz w:val="24"/>
          <w:szCs w:val="24"/>
        </w:rPr>
        <w:t>Vplivi hrupa na ljudi so lahko fiziološki in psihološki, saj posegajo v osnovne dejavnosti, kot so spanje, počitek, študij in komunikacija.</w:t>
      </w:r>
    </w:p>
    <w:p w:rsidR="00312836" w:rsidRPr="00C65931" w:rsidRDefault="00FD28B4" w:rsidP="00312836">
      <w:pPr>
        <w:spacing w:after="0"/>
        <w:jc w:val="both"/>
        <w:rPr>
          <w:rFonts w:ascii="Calibri Light" w:hAnsi="Calibri Light" w:cs="Calibri Light"/>
          <w:b/>
          <w:sz w:val="24"/>
          <w:szCs w:val="24"/>
        </w:rPr>
      </w:pPr>
      <w:r w:rsidRPr="00C65931">
        <w:rPr>
          <w:rFonts w:ascii="Calibri Light" w:hAnsi="Calibri Light" w:cs="Calibri Light"/>
          <w:b/>
          <w:sz w:val="24"/>
          <w:szCs w:val="24"/>
        </w:rPr>
        <w:t>29.Pojasni pojme ozon, troposferski ozon in stratosferski ozon?</w:t>
      </w:r>
    </w:p>
    <w:p w:rsidR="00FD28B4" w:rsidRPr="00C65931" w:rsidRDefault="00FD28B4" w:rsidP="00FD28B4">
      <w:pPr>
        <w:pStyle w:val="ListParagraph"/>
        <w:numPr>
          <w:ilvl w:val="0"/>
          <w:numId w:val="10"/>
        </w:numPr>
        <w:spacing w:after="0"/>
        <w:jc w:val="both"/>
        <w:rPr>
          <w:rFonts w:ascii="Calibri Light" w:hAnsi="Calibri Light" w:cs="Calibri Light"/>
          <w:sz w:val="24"/>
          <w:szCs w:val="24"/>
        </w:rPr>
      </w:pPr>
      <w:r w:rsidRPr="00C65931">
        <w:rPr>
          <w:rFonts w:ascii="Calibri Light" w:hAnsi="Calibri Light" w:cs="Calibri Light"/>
          <w:b/>
          <w:sz w:val="24"/>
          <w:szCs w:val="24"/>
        </w:rPr>
        <w:t>Ozon (O3)</w:t>
      </w:r>
      <w:r w:rsidRPr="00C65931">
        <w:rPr>
          <w:rFonts w:ascii="Calibri Light" w:hAnsi="Calibri Light" w:cs="Calibri Light"/>
          <w:sz w:val="24"/>
          <w:szCs w:val="24"/>
        </w:rPr>
        <w:t xml:space="preserve"> je visoko reaktiven plin, ki ga sestavljajo trije atomi kisika. Lahko je koristen ali škodljiv, odvisno od tega, na kateri višini se nahaja v ozračju.</w:t>
      </w:r>
    </w:p>
    <w:p w:rsidR="00FD28B4" w:rsidRPr="00C65931" w:rsidRDefault="00FD28B4" w:rsidP="00FD28B4">
      <w:pPr>
        <w:pStyle w:val="ListParagraph"/>
        <w:numPr>
          <w:ilvl w:val="0"/>
          <w:numId w:val="10"/>
        </w:numPr>
        <w:spacing w:after="0"/>
        <w:jc w:val="both"/>
        <w:rPr>
          <w:rFonts w:ascii="Calibri Light" w:hAnsi="Calibri Light" w:cs="Calibri Light"/>
          <w:sz w:val="24"/>
          <w:szCs w:val="24"/>
        </w:rPr>
      </w:pPr>
      <w:r w:rsidRPr="00C65931">
        <w:rPr>
          <w:rFonts w:ascii="Calibri Light" w:hAnsi="Calibri Light" w:cs="Calibri Light"/>
          <w:b/>
          <w:sz w:val="24"/>
          <w:szCs w:val="24"/>
        </w:rPr>
        <w:t>Prizemni ali troposferski ozon</w:t>
      </w:r>
      <w:r w:rsidRPr="00C65931">
        <w:rPr>
          <w:rFonts w:ascii="Calibri Light" w:hAnsi="Calibri Light" w:cs="Calibri Light"/>
          <w:sz w:val="24"/>
          <w:szCs w:val="24"/>
        </w:rPr>
        <w:t xml:space="preserve"> je antropogenega izvora. Od drugih onesnaževal zunanjega zraka se razlikuje predvsem po tem, da ni rezultat neposrednih izpustov, temveč nastaja kot produkt fotokemičnih reakcij v atmosferi.</w:t>
      </w:r>
    </w:p>
    <w:p w:rsidR="00FD28B4" w:rsidRPr="00C65931" w:rsidRDefault="00FD28B4" w:rsidP="00FD28B4">
      <w:pPr>
        <w:pStyle w:val="ListParagraph"/>
        <w:numPr>
          <w:ilvl w:val="0"/>
          <w:numId w:val="10"/>
        </w:numPr>
        <w:spacing w:after="0"/>
        <w:jc w:val="both"/>
        <w:rPr>
          <w:rFonts w:ascii="Calibri Light" w:hAnsi="Calibri Light" w:cs="Calibri Light"/>
          <w:sz w:val="24"/>
          <w:szCs w:val="24"/>
        </w:rPr>
      </w:pPr>
      <w:r w:rsidRPr="00C65931">
        <w:rPr>
          <w:rFonts w:ascii="Calibri Light" w:hAnsi="Calibri Light" w:cs="Calibri Light"/>
          <w:b/>
          <w:sz w:val="24"/>
          <w:szCs w:val="24"/>
        </w:rPr>
        <w:t>stratosferski ozon,</w:t>
      </w:r>
      <w:r w:rsidRPr="00C65931">
        <w:rPr>
          <w:rFonts w:ascii="Calibri Light" w:hAnsi="Calibri Light" w:cs="Calibri Light"/>
          <w:sz w:val="24"/>
          <w:szCs w:val="24"/>
        </w:rPr>
        <w:t xml:space="preserve"> ki je posledica naravnega procesa tvorbe ozona. Predstavlja naravni ščit pred nevarnim sončnim ultravijoličnim sevanjem.</w:t>
      </w:r>
    </w:p>
    <w:p w:rsidR="00FD28B4" w:rsidRPr="00C65931" w:rsidRDefault="00FD28B4" w:rsidP="00FD28B4">
      <w:pPr>
        <w:spacing w:after="0"/>
        <w:jc w:val="both"/>
        <w:rPr>
          <w:rFonts w:ascii="Calibri Light" w:hAnsi="Calibri Light" w:cs="Calibri Light"/>
          <w:b/>
          <w:sz w:val="24"/>
          <w:szCs w:val="24"/>
        </w:rPr>
      </w:pPr>
      <w:r w:rsidRPr="00C65931">
        <w:rPr>
          <w:rFonts w:ascii="Calibri Light" w:hAnsi="Calibri Light" w:cs="Calibri Light"/>
          <w:b/>
          <w:sz w:val="24"/>
          <w:szCs w:val="24"/>
        </w:rPr>
        <w:lastRenderedPageBreak/>
        <w:t>30.Vrste odlagališč odpadkov in katere odpadke je dovoljeno odlagati na odlagališčih?</w:t>
      </w:r>
    </w:p>
    <w:p w:rsidR="00FD28B4" w:rsidRPr="00C65931" w:rsidRDefault="00FD28B4" w:rsidP="00FD28B4">
      <w:pPr>
        <w:pStyle w:val="ListParagraph"/>
        <w:numPr>
          <w:ilvl w:val="0"/>
          <w:numId w:val="11"/>
        </w:numPr>
        <w:spacing w:after="0"/>
        <w:jc w:val="both"/>
        <w:rPr>
          <w:rFonts w:ascii="Calibri Light" w:hAnsi="Calibri Light" w:cs="Calibri Light"/>
          <w:sz w:val="24"/>
          <w:szCs w:val="24"/>
        </w:rPr>
      </w:pPr>
      <w:r w:rsidRPr="00C65931">
        <w:rPr>
          <w:rFonts w:ascii="Calibri Light" w:hAnsi="Calibri Light" w:cs="Calibri Light"/>
          <w:b/>
          <w:sz w:val="24"/>
          <w:szCs w:val="24"/>
        </w:rPr>
        <w:t xml:space="preserve">ODLAGALIŠČE ZA NEVARNE ODPADKE </w:t>
      </w:r>
      <w:r w:rsidRPr="00C65931">
        <w:rPr>
          <w:rFonts w:ascii="Calibri Light" w:hAnsi="Calibri Light" w:cs="Calibri Light"/>
          <w:sz w:val="24"/>
          <w:szCs w:val="24"/>
        </w:rPr>
        <w:t>- Na odlagališče za nevarne odpadke lahko odlagamo nevarne odpadke.</w:t>
      </w:r>
    </w:p>
    <w:p w:rsidR="00FD28B4" w:rsidRPr="00C65931" w:rsidRDefault="00FD28B4" w:rsidP="00FD28B4">
      <w:pPr>
        <w:pStyle w:val="ListParagraph"/>
        <w:numPr>
          <w:ilvl w:val="0"/>
          <w:numId w:val="11"/>
        </w:numPr>
        <w:spacing w:after="0"/>
        <w:jc w:val="both"/>
        <w:rPr>
          <w:rFonts w:ascii="Calibri Light" w:hAnsi="Calibri Light" w:cs="Calibri Light"/>
          <w:sz w:val="24"/>
          <w:szCs w:val="24"/>
        </w:rPr>
      </w:pPr>
      <w:r w:rsidRPr="00C65931">
        <w:rPr>
          <w:rFonts w:ascii="Calibri Light" w:hAnsi="Calibri Light" w:cs="Calibri Light"/>
          <w:b/>
          <w:sz w:val="24"/>
          <w:szCs w:val="24"/>
        </w:rPr>
        <w:t>ODLAGALIŠČE ZA NENEVARNE ODPADKE -</w:t>
      </w:r>
      <w:r w:rsidRPr="00C65931">
        <w:rPr>
          <w:rFonts w:ascii="Calibri Light" w:hAnsi="Calibri Light" w:cs="Calibri Light"/>
          <w:sz w:val="24"/>
          <w:szCs w:val="24"/>
        </w:rPr>
        <w:t xml:space="preserve"> dovoljeno odlagati komunalne, nenevarne in obdelane nenevarne odpadke z visoko vsebnostjo biološko razgradljivih snovi, stabilne in nereaktivne nevarne odpadke.</w:t>
      </w:r>
    </w:p>
    <w:p w:rsidR="00FD28B4" w:rsidRPr="00C65931" w:rsidRDefault="00FD28B4" w:rsidP="00FD28B4">
      <w:pPr>
        <w:pStyle w:val="ListParagraph"/>
        <w:numPr>
          <w:ilvl w:val="0"/>
          <w:numId w:val="11"/>
        </w:numPr>
        <w:spacing w:after="0"/>
        <w:jc w:val="both"/>
        <w:rPr>
          <w:rFonts w:ascii="Calibri Light" w:hAnsi="Calibri Light" w:cs="Calibri Light"/>
          <w:sz w:val="24"/>
          <w:szCs w:val="24"/>
        </w:rPr>
      </w:pPr>
      <w:r w:rsidRPr="00C65931">
        <w:rPr>
          <w:rFonts w:ascii="Calibri Light" w:hAnsi="Calibri Light" w:cs="Calibri Light"/>
          <w:b/>
          <w:sz w:val="24"/>
          <w:szCs w:val="24"/>
        </w:rPr>
        <w:t>ODLAGALIŠČE ZA INERTNE ODPADKE -</w:t>
      </w:r>
      <w:r w:rsidRPr="00C65931">
        <w:rPr>
          <w:rFonts w:ascii="Calibri Light" w:hAnsi="Calibri Light" w:cs="Calibri Light"/>
          <w:sz w:val="24"/>
          <w:szCs w:val="24"/>
        </w:rPr>
        <w:t xml:space="preserve"> dovoljeno odlagati inertne odpadke.</w:t>
      </w:r>
    </w:p>
    <w:p w:rsidR="00FD28B4" w:rsidRPr="00C65931" w:rsidRDefault="00FD28B4" w:rsidP="00FD28B4">
      <w:pPr>
        <w:spacing w:after="0"/>
        <w:jc w:val="both"/>
        <w:rPr>
          <w:rFonts w:ascii="Calibri Light" w:hAnsi="Calibri Light" w:cs="Calibri Light"/>
          <w:b/>
          <w:sz w:val="24"/>
          <w:szCs w:val="24"/>
        </w:rPr>
      </w:pPr>
      <w:r w:rsidRPr="00C65931">
        <w:rPr>
          <w:rFonts w:ascii="Calibri Light" w:hAnsi="Calibri Light" w:cs="Calibri Light"/>
          <w:b/>
          <w:sz w:val="24"/>
          <w:szCs w:val="24"/>
        </w:rPr>
        <w:t>31.Zakaj trdni delci v zraku negativno vplivajo na zdravje in okolje?</w:t>
      </w:r>
    </w:p>
    <w:p w:rsidR="00FD28B4" w:rsidRPr="00C65931" w:rsidRDefault="00FD28B4" w:rsidP="00FD28B4">
      <w:pPr>
        <w:spacing w:after="0"/>
        <w:jc w:val="both"/>
        <w:rPr>
          <w:rFonts w:ascii="Calibri Light" w:hAnsi="Calibri Light" w:cs="Calibri Light"/>
          <w:sz w:val="24"/>
          <w:szCs w:val="24"/>
        </w:rPr>
      </w:pPr>
      <w:r w:rsidRPr="00C65931">
        <w:rPr>
          <w:rFonts w:ascii="Calibri Light" w:hAnsi="Calibri Light" w:cs="Calibri Light"/>
          <w:sz w:val="24"/>
          <w:szCs w:val="24"/>
        </w:rPr>
        <w:t>Delci pomembno vplivajo tako na zdravje ljudi, kakor tudi na ozračje, vidnost itd. Trdni delci iz zraka pridejo v organizem z dihanjem, posebej nevarni so za astmatike in srčne bolnike. Povzročajo napade astme, kašlja, težko dihanje, kronični bronhitis, zmanjšanje pljučne funkcije in prezgodnjo smrt.</w:t>
      </w:r>
    </w:p>
    <w:p w:rsidR="00FD28B4" w:rsidRPr="00C65931" w:rsidRDefault="00FD28B4" w:rsidP="00FD28B4">
      <w:pPr>
        <w:spacing w:after="0"/>
        <w:jc w:val="both"/>
        <w:rPr>
          <w:rFonts w:ascii="Calibri Light" w:hAnsi="Calibri Light" w:cs="Calibri Light"/>
          <w:b/>
          <w:sz w:val="24"/>
          <w:szCs w:val="24"/>
        </w:rPr>
      </w:pPr>
      <w:r w:rsidRPr="00C65931">
        <w:rPr>
          <w:rFonts w:ascii="Calibri Light" w:hAnsi="Calibri Light" w:cs="Calibri Light"/>
          <w:b/>
          <w:sz w:val="24"/>
          <w:szCs w:val="24"/>
        </w:rPr>
        <w:t>32.Kaj je BAT?</w:t>
      </w:r>
    </w:p>
    <w:p w:rsidR="00FD28B4" w:rsidRPr="00C65931" w:rsidRDefault="00FD28B4" w:rsidP="00FD28B4">
      <w:pPr>
        <w:spacing w:after="0"/>
        <w:jc w:val="both"/>
        <w:rPr>
          <w:rFonts w:ascii="Calibri Light" w:hAnsi="Calibri Light" w:cs="Calibri Light"/>
          <w:sz w:val="24"/>
          <w:szCs w:val="24"/>
        </w:rPr>
      </w:pPr>
      <w:r w:rsidRPr="00C65931">
        <w:rPr>
          <w:rFonts w:ascii="Calibri Light" w:hAnsi="Calibri Light" w:cs="Calibri Light"/>
          <w:sz w:val="24"/>
          <w:szCs w:val="24"/>
        </w:rPr>
        <w:t>BAT je najbolj učinkovito in napredno stopnjo v razvoju dejavnosti in načinov obratovanja, ki kažejo praktično primernost posamezne tehnologije, na podlagi katere se načeloma določa mejna vrednost emisij za preprečevanje, in če to ni izvedljivo, zmanjševanje emisij na splošno ter vpliva na okolje kot celoto.</w:t>
      </w:r>
    </w:p>
    <w:p w:rsidR="00FD28B4" w:rsidRPr="00C65931" w:rsidRDefault="00FD28B4" w:rsidP="00FD28B4">
      <w:pPr>
        <w:spacing w:after="0"/>
        <w:jc w:val="both"/>
        <w:rPr>
          <w:rFonts w:ascii="Calibri Light" w:hAnsi="Calibri Light" w:cs="Calibri Light"/>
          <w:b/>
          <w:sz w:val="24"/>
          <w:szCs w:val="24"/>
        </w:rPr>
      </w:pPr>
      <w:r w:rsidRPr="00C65931">
        <w:rPr>
          <w:rFonts w:ascii="Calibri Light" w:hAnsi="Calibri Light" w:cs="Calibri Light"/>
          <w:b/>
          <w:sz w:val="24"/>
          <w:szCs w:val="24"/>
        </w:rPr>
        <w:t>33.Kaj je kompost in opišite postopek kompostiranja odpadkov.</w:t>
      </w:r>
    </w:p>
    <w:p w:rsidR="00FD28B4" w:rsidRPr="00C65931" w:rsidRDefault="00FD28B4" w:rsidP="00FD28B4">
      <w:pPr>
        <w:spacing w:after="0"/>
        <w:jc w:val="both"/>
        <w:rPr>
          <w:rFonts w:ascii="Calibri Light" w:hAnsi="Calibri Light" w:cs="Calibri Light"/>
          <w:sz w:val="24"/>
          <w:szCs w:val="24"/>
        </w:rPr>
      </w:pPr>
      <w:r w:rsidRPr="00C65931">
        <w:rPr>
          <w:rFonts w:ascii="Calibri Light" w:hAnsi="Calibri Light" w:cs="Calibri Light"/>
          <w:b/>
          <w:sz w:val="24"/>
          <w:szCs w:val="24"/>
        </w:rPr>
        <w:t xml:space="preserve">Kompost </w:t>
      </w:r>
      <w:r w:rsidRPr="00C65931">
        <w:rPr>
          <w:rFonts w:ascii="Calibri Light" w:hAnsi="Calibri Light" w:cs="Calibri Light"/>
          <w:sz w:val="24"/>
          <w:szCs w:val="24"/>
        </w:rPr>
        <w:t>je rastlinska snov, ki se razgradi in reciklira kot gnojilo.</w:t>
      </w:r>
      <w:r w:rsidRPr="00FD28B4">
        <w:t xml:space="preserve"> </w:t>
      </w:r>
      <w:r w:rsidRPr="00C65931">
        <w:rPr>
          <w:rFonts w:ascii="Calibri Light" w:hAnsi="Calibri Light" w:cs="Calibri Light"/>
          <w:b/>
          <w:sz w:val="24"/>
          <w:szCs w:val="24"/>
        </w:rPr>
        <w:t>Kompostiranje</w:t>
      </w:r>
      <w:r w:rsidRPr="00C65931">
        <w:rPr>
          <w:rFonts w:ascii="Calibri Light" w:hAnsi="Calibri Light" w:cs="Calibri Light"/>
          <w:sz w:val="24"/>
          <w:szCs w:val="24"/>
        </w:rPr>
        <w:t xml:space="preserve"> je biološka stabilizacija/razgradnja organskih odpadkov, največkrat rastlinskega izvora s pomočjo mešane mikrobne združbe v ogretem, aerobnem okolju. Z njim pridobimo higieniziran, humificiran stabilni produkt prstenega, temnega, drobljivega izgleda in otipa, ki je uporaben kot gnojilo.</w:t>
      </w:r>
    </w:p>
    <w:p w:rsidR="00FD28B4" w:rsidRPr="00C65931" w:rsidRDefault="00FD28B4" w:rsidP="00FD28B4">
      <w:pPr>
        <w:spacing w:after="0"/>
        <w:jc w:val="both"/>
        <w:rPr>
          <w:rFonts w:ascii="Calibri Light" w:hAnsi="Calibri Light" w:cs="Calibri Light"/>
          <w:b/>
          <w:sz w:val="24"/>
          <w:szCs w:val="24"/>
        </w:rPr>
      </w:pPr>
      <w:r w:rsidRPr="00C65931">
        <w:rPr>
          <w:rFonts w:ascii="Calibri Light" w:hAnsi="Calibri Light" w:cs="Calibri Light"/>
          <w:b/>
          <w:sz w:val="24"/>
          <w:szCs w:val="24"/>
        </w:rPr>
        <w:t>34.Kaj je dovoljenje IPPC?</w:t>
      </w:r>
    </w:p>
    <w:p w:rsidR="00FD28B4" w:rsidRPr="00C65931" w:rsidRDefault="00FD28B4" w:rsidP="00FD28B4">
      <w:pPr>
        <w:spacing w:after="0"/>
        <w:jc w:val="both"/>
        <w:rPr>
          <w:rFonts w:ascii="Calibri Light" w:hAnsi="Calibri Light" w:cs="Calibri Light"/>
          <w:sz w:val="24"/>
          <w:szCs w:val="24"/>
        </w:rPr>
      </w:pPr>
      <w:r w:rsidRPr="00C65931">
        <w:rPr>
          <w:rFonts w:ascii="Calibri Light" w:hAnsi="Calibri Light" w:cs="Calibri Light"/>
          <w:sz w:val="24"/>
          <w:szCs w:val="24"/>
        </w:rPr>
        <w:t>IPPC je okoljevarstveno dovoljenje,pomeni upoštevanje številnih drugih direktiv EU s področja okolja, ki zadevajo varstvo zraka, upravljanje in rabo voda, ravnanje z odpadki in nevarnimi snovmi, varstvo pred hrupom, varčno ravnanje s surovinami, učinkovito rabo energije.</w:t>
      </w:r>
    </w:p>
    <w:p w:rsidR="00312836" w:rsidRPr="00C65931" w:rsidRDefault="00312836" w:rsidP="00312836">
      <w:pPr>
        <w:spacing w:after="0"/>
        <w:jc w:val="both"/>
        <w:rPr>
          <w:rFonts w:ascii="Calibri Light" w:hAnsi="Calibri Light" w:cs="Calibri Light"/>
          <w:sz w:val="24"/>
          <w:szCs w:val="24"/>
        </w:rPr>
      </w:pPr>
    </w:p>
    <w:p w:rsidR="008B09C5" w:rsidRPr="00C65931" w:rsidRDefault="008B09C5" w:rsidP="00EE4780">
      <w:pPr>
        <w:spacing w:after="0"/>
        <w:jc w:val="both"/>
        <w:rPr>
          <w:rFonts w:ascii="Calibri Light" w:hAnsi="Calibri Light" w:cs="Calibri Light"/>
          <w:sz w:val="24"/>
          <w:szCs w:val="24"/>
        </w:rPr>
      </w:pPr>
    </w:p>
    <w:sectPr w:rsidR="008B09C5" w:rsidRPr="00C659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F8D" w:rsidRDefault="004E4F8D" w:rsidP="00BD79AA">
      <w:pPr>
        <w:spacing w:after="0" w:line="240" w:lineRule="auto"/>
      </w:pPr>
      <w:r>
        <w:separator/>
      </w:r>
    </w:p>
  </w:endnote>
  <w:endnote w:type="continuationSeparator" w:id="0">
    <w:p w:rsidR="004E4F8D" w:rsidRDefault="004E4F8D" w:rsidP="00BD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644" w:rsidRDefault="00946644">
    <w:pPr>
      <w:pStyle w:val="Footer"/>
      <w:jc w:val="right"/>
    </w:pPr>
    <w:r>
      <w:fldChar w:fldCharType="begin"/>
    </w:r>
    <w:r>
      <w:instrText>PAGE   \* MERGEFORMAT</w:instrText>
    </w:r>
    <w:r>
      <w:fldChar w:fldCharType="separate"/>
    </w:r>
    <w:r w:rsidR="00C65931">
      <w:rPr>
        <w:noProof/>
      </w:rPr>
      <w:t>1</w:t>
    </w:r>
    <w:r>
      <w:fldChar w:fldCharType="end"/>
    </w:r>
  </w:p>
  <w:p w:rsidR="00946644" w:rsidRDefault="0094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F8D" w:rsidRDefault="004E4F8D" w:rsidP="00BD79AA">
      <w:pPr>
        <w:spacing w:after="0" w:line="240" w:lineRule="auto"/>
      </w:pPr>
      <w:r>
        <w:separator/>
      </w:r>
    </w:p>
  </w:footnote>
  <w:footnote w:type="continuationSeparator" w:id="0">
    <w:p w:rsidR="004E4F8D" w:rsidRDefault="004E4F8D" w:rsidP="00BD7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6B5A"/>
    <w:multiLevelType w:val="hybridMultilevel"/>
    <w:tmpl w:val="4336B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83200B"/>
    <w:multiLevelType w:val="hybridMultilevel"/>
    <w:tmpl w:val="E6282A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072E7C"/>
    <w:multiLevelType w:val="hybridMultilevel"/>
    <w:tmpl w:val="1B2CD4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93304A"/>
    <w:multiLevelType w:val="hybridMultilevel"/>
    <w:tmpl w:val="6DFCD8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A3463A"/>
    <w:multiLevelType w:val="hybridMultilevel"/>
    <w:tmpl w:val="E55A36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0B67BD"/>
    <w:multiLevelType w:val="hybridMultilevel"/>
    <w:tmpl w:val="F244B6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540F37"/>
    <w:multiLevelType w:val="hybridMultilevel"/>
    <w:tmpl w:val="C5109B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A1A7271"/>
    <w:multiLevelType w:val="hybridMultilevel"/>
    <w:tmpl w:val="41F6C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A84AE3"/>
    <w:multiLevelType w:val="hybridMultilevel"/>
    <w:tmpl w:val="4DD2FF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9B7961"/>
    <w:multiLevelType w:val="hybridMultilevel"/>
    <w:tmpl w:val="8738D6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B12E12"/>
    <w:multiLevelType w:val="hybridMultilevel"/>
    <w:tmpl w:val="52CE3E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9"/>
  </w:num>
  <w:num w:numId="5">
    <w:abstractNumId w:val="8"/>
  </w:num>
  <w:num w:numId="6">
    <w:abstractNumId w:val="4"/>
  </w:num>
  <w:num w:numId="7">
    <w:abstractNumId w:val="5"/>
  </w:num>
  <w:num w:numId="8">
    <w:abstractNumId w:val="3"/>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1B6"/>
    <w:rsid w:val="000662D0"/>
    <w:rsid w:val="001251B6"/>
    <w:rsid w:val="00312836"/>
    <w:rsid w:val="003E7905"/>
    <w:rsid w:val="004E4F8D"/>
    <w:rsid w:val="00632398"/>
    <w:rsid w:val="00740AC5"/>
    <w:rsid w:val="00840515"/>
    <w:rsid w:val="008B09C5"/>
    <w:rsid w:val="00946644"/>
    <w:rsid w:val="00BD79AA"/>
    <w:rsid w:val="00C65931"/>
    <w:rsid w:val="00DC191A"/>
    <w:rsid w:val="00E432F2"/>
    <w:rsid w:val="00EE4780"/>
    <w:rsid w:val="00FD28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51B6"/>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1251B6"/>
    <w:rPr>
      <w:rFonts w:ascii="Calibri Light" w:eastAsia="Times New Roman" w:hAnsi="Calibri Light" w:cs="Times New Roman"/>
      <w:spacing w:val="-10"/>
      <w:kern w:val="28"/>
      <w:sz w:val="56"/>
      <w:szCs w:val="56"/>
    </w:rPr>
  </w:style>
  <w:style w:type="paragraph" w:styleId="ListParagraph">
    <w:name w:val="List Paragraph"/>
    <w:basedOn w:val="Normal"/>
    <w:uiPriority w:val="34"/>
    <w:qFormat/>
    <w:rsid w:val="00EE4780"/>
    <w:pPr>
      <w:ind w:left="720"/>
      <w:contextualSpacing/>
    </w:pPr>
  </w:style>
  <w:style w:type="table" w:styleId="TableGrid">
    <w:name w:val="Table Grid"/>
    <w:basedOn w:val="TableNormal"/>
    <w:uiPriority w:val="39"/>
    <w:rsid w:val="00BD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6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644"/>
  </w:style>
  <w:style w:type="paragraph" w:styleId="Footer">
    <w:name w:val="footer"/>
    <w:basedOn w:val="Normal"/>
    <w:link w:val="FooterChar"/>
    <w:uiPriority w:val="99"/>
    <w:unhideWhenUsed/>
    <w:rsid w:val="009466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FDFB3E-62E8-490C-8142-17314927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1855</Words>
  <Characters>10576</Characters>
  <Application>Microsoft Office Word</Application>
  <DocSecurity>0</DocSecurity>
  <Lines>88</Lines>
  <Paragraphs>24</Paragraphs>
  <ScaleCrop>false</ScaleCrop>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2019-05-27T12:38:00Z</dcterms:created>
  <dcterms:modified xsi:type="dcterms:W3CDTF">2019-05-27T12:38:00Z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