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256B" w14:textId="77777777" w:rsidR="00372384" w:rsidRPr="00AB0CD0" w:rsidRDefault="009A5988">
      <w:pPr>
        <w:rPr>
          <w:sz w:val="12"/>
        </w:rPr>
      </w:pPr>
      <w:bookmarkStart w:id="0" w:name="_GoBack"/>
      <w:bookmarkEnd w:id="0"/>
      <w:r w:rsidRPr="00AB0CD0">
        <w:rPr>
          <w:color w:val="800080"/>
          <w:sz w:val="12"/>
        </w:rPr>
        <w:t>PRIZMA:</w:t>
      </w:r>
      <w:r w:rsidRPr="00AB0CD0">
        <w:rPr>
          <w:color w:val="003366"/>
          <w:sz w:val="12"/>
        </w:rPr>
        <w:t>P=2S+S</w:t>
      </w:r>
      <w:r w:rsidRPr="00AB0CD0">
        <w:rPr>
          <w:color w:val="003366"/>
          <w:sz w:val="12"/>
          <w:vertAlign w:val="subscript"/>
        </w:rPr>
        <w:t>PL</w:t>
      </w:r>
      <w:r w:rsidRPr="00AB0CD0">
        <w:rPr>
          <w:rFonts w:ascii="Wingdings" w:hAnsi="Wingdings"/>
          <w:color w:val="003366"/>
          <w:sz w:val="12"/>
        </w:rPr>
        <w:t></w:t>
      </w:r>
      <w:r w:rsidRPr="00AB0CD0">
        <w:rPr>
          <w:color w:val="003366"/>
          <w:sz w:val="12"/>
        </w:rPr>
        <w:t>2S+o</w:t>
      </w:r>
      <w:r w:rsidRPr="00AB0CD0">
        <w:rPr>
          <w:rFonts w:ascii="Symbol" w:hAnsi="Symbol"/>
          <w:color w:val="003366"/>
          <w:sz w:val="12"/>
        </w:rPr>
        <w:t></w:t>
      </w:r>
      <w:r w:rsidRPr="00AB0CD0">
        <w:rPr>
          <w:color w:val="003366"/>
          <w:sz w:val="12"/>
        </w:rPr>
        <w:t>v P=2(ab+ac+bc), P=6a</w:t>
      </w:r>
      <w:r w:rsidRPr="00AB0CD0">
        <w:rPr>
          <w:color w:val="003366"/>
          <w:sz w:val="12"/>
          <w:vertAlign w:val="superscript"/>
        </w:rPr>
        <w:t xml:space="preserve">2 </w:t>
      </w:r>
      <w:r w:rsidRPr="00AB0CD0">
        <w:rPr>
          <w:color w:val="003300"/>
          <w:sz w:val="12"/>
        </w:rPr>
        <w:t>V=S</w:t>
      </w:r>
      <w:r w:rsidRPr="00AB0CD0">
        <w:rPr>
          <w:rFonts w:ascii="Symbol" w:hAnsi="Symbol"/>
          <w:color w:val="003300"/>
          <w:sz w:val="12"/>
        </w:rPr>
        <w:t></w:t>
      </w:r>
      <w:r w:rsidRPr="00AB0CD0">
        <w:rPr>
          <w:color w:val="003300"/>
          <w:sz w:val="12"/>
        </w:rPr>
        <w:t xml:space="preserve">v </w:t>
      </w:r>
      <w:r w:rsidRPr="00AB0CD0">
        <w:rPr>
          <w:color w:val="800080"/>
          <w:sz w:val="12"/>
        </w:rPr>
        <w:t>VALJ</w:t>
      </w:r>
      <w:r w:rsidRPr="00AB0CD0">
        <w:rPr>
          <w:color w:val="800000"/>
          <w:sz w:val="12"/>
        </w:rPr>
        <w:t>:</w:t>
      </w:r>
      <w:r w:rsidRPr="00AB0CD0">
        <w:rPr>
          <w:sz w:val="12"/>
        </w:rPr>
        <w:t xml:space="preserve"> </w:t>
      </w:r>
      <w:r w:rsidRPr="00AB0CD0">
        <w:rPr>
          <w:color w:val="003366"/>
          <w:sz w:val="12"/>
        </w:rPr>
        <w:t>P=2S+o</w:t>
      </w:r>
      <w:r w:rsidRPr="00AB0CD0">
        <w:rPr>
          <w:rFonts w:ascii="Symbol" w:hAnsi="Symbol"/>
          <w:color w:val="003366"/>
          <w:sz w:val="12"/>
        </w:rPr>
        <w:t></w:t>
      </w:r>
      <w:r w:rsidRPr="00AB0CD0">
        <w:rPr>
          <w:color w:val="003366"/>
          <w:sz w:val="12"/>
        </w:rPr>
        <w:t>v</w:t>
      </w:r>
      <w:r w:rsidRPr="00AB0CD0">
        <w:rPr>
          <w:rFonts w:ascii="Wingdings" w:hAnsi="Wingdings"/>
          <w:color w:val="003366"/>
          <w:sz w:val="12"/>
        </w:rPr>
        <w:t></w:t>
      </w:r>
      <w:r w:rsidRPr="00AB0CD0">
        <w:rPr>
          <w:color w:val="003366"/>
          <w:sz w:val="12"/>
        </w:rPr>
        <w:t>2</w:t>
      </w:r>
      <w:r w:rsidRPr="00AB0CD0">
        <w:rPr>
          <w:rFonts w:ascii="Symbol" w:hAnsi="Symbol"/>
          <w:color w:val="003366"/>
          <w:sz w:val="12"/>
        </w:rPr>
        <w:t></w:t>
      </w:r>
      <w:r w:rsidRPr="00AB0CD0">
        <w:rPr>
          <w:color w:val="003366"/>
          <w:sz w:val="12"/>
        </w:rPr>
        <w:t>r</w:t>
      </w:r>
      <w:r w:rsidRPr="00AB0CD0">
        <w:rPr>
          <w:color w:val="003366"/>
          <w:sz w:val="12"/>
          <w:vertAlign w:val="superscript"/>
        </w:rPr>
        <w:t>2</w:t>
      </w:r>
      <w:r w:rsidRPr="00AB0CD0">
        <w:rPr>
          <w:color w:val="003366"/>
          <w:sz w:val="12"/>
        </w:rPr>
        <w:t>+2</w:t>
      </w:r>
      <w:r w:rsidRPr="00AB0CD0">
        <w:rPr>
          <w:rFonts w:ascii="Symbol" w:hAnsi="Symbol"/>
          <w:color w:val="003366"/>
          <w:sz w:val="12"/>
        </w:rPr>
        <w:t></w:t>
      </w:r>
      <w:r w:rsidRPr="00AB0CD0">
        <w:rPr>
          <w:color w:val="003366"/>
          <w:sz w:val="12"/>
        </w:rPr>
        <w:t>rv</w:t>
      </w:r>
      <w:r w:rsidRPr="00AB0CD0">
        <w:rPr>
          <w:sz w:val="12"/>
        </w:rPr>
        <w:t xml:space="preserve"> </w:t>
      </w:r>
      <w:r w:rsidRPr="00AB0CD0">
        <w:rPr>
          <w:color w:val="003300"/>
          <w:sz w:val="12"/>
        </w:rPr>
        <w:t>V=S.v</w:t>
      </w:r>
      <w:r w:rsidRPr="00AB0CD0">
        <w:rPr>
          <w:rFonts w:ascii="Wingdings" w:hAnsi="Wingdings"/>
          <w:color w:val="003300"/>
          <w:sz w:val="12"/>
        </w:rPr>
        <w:t></w:t>
      </w:r>
      <w:r w:rsidRPr="00AB0CD0">
        <w:rPr>
          <w:rFonts w:ascii="Symbol" w:hAnsi="Symbol"/>
          <w:color w:val="003300"/>
          <w:sz w:val="12"/>
        </w:rPr>
        <w:t></w:t>
      </w:r>
      <w:r w:rsidRPr="00AB0CD0">
        <w:rPr>
          <w:color w:val="003300"/>
          <w:sz w:val="12"/>
        </w:rPr>
        <w:t>r</w:t>
      </w:r>
      <w:r w:rsidRPr="00AB0CD0">
        <w:rPr>
          <w:color w:val="003300"/>
          <w:sz w:val="12"/>
          <w:vertAlign w:val="superscript"/>
        </w:rPr>
        <w:t>2</w:t>
      </w:r>
      <w:r w:rsidRPr="00AB0CD0">
        <w:rPr>
          <w:color w:val="003300"/>
          <w:sz w:val="12"/>
        </w:rPr>
        <w:t>v</w:t>
      </w:r>
      <w:r w:rsidRPr="00AB0CD0">
        <w:rPr>
          <w:sz w:val="12"/>
        </w:rPr>
        <w:t>;</w:t>
      </w:r>
    </w:p>
    <w:p w14:paraId="4A64483F" w14:textId="77777777" w:rsidR="00372384" w:rsidRPr="00AB0CD0" w:rsidRDefault="009A5988">
      <w:pPr>
        <w:rPr>
          <w:sz w:val="12"/>
        </w:rPr>
      </w:pPr>
      <w:r w:rsidRPr="00AB0CD0">
        <w:rPr>
          <w:sz w:val="12"/>
        </w:rPr>
        <w:t xml:space="preserve"> </w:t>
      </w:r>
      <w:r w:rsidRPr="00AB0CD0">
        <w:rPr>
          <w:color w:val="800080"/>
          <w:sz w:val="12"/>
        </w:rPr>
        <w:t>PIRAMIDA</w:t>
      </w:r>
      <w:r w:rsidRPr="00AB0CD0">
        <w:rPr>
          <w:color w:val="800000"/>
          <w:sz w:val="12"/>
        </w:rPr>
        <w:t>:</w:t>
      </w:r>
      <w:r w:rsidRPr="00AB0CD0">
        <w:rPr>
          <w:sz w:val="12"/>
        </w:rPr>
        <w:t xml:space="preserve"> </w:t>
      </w:r>
      <w:r w:rsidRPr="00AB0CD0">
        <w:rPr>
          <w:color w:val="003366"/>
          <w:sz w:val="12"/>
        </w:rPr>
        <w:t>P=S+S</w:t>
      </w:r>
      <w:r w:rsidRPr="00AB0CD0">
        <w:rPr>
          <w:color w:val="003366"/>
          <w:sz w:val="12"/>
          <w:vertAlign w:val="subscript"/>
        </w:rPr>
        <w:t>PL</w:t>
      </w:r>
      <w:r w:rsidRPr="00AB0CD0">
        <w:rPr>
          <w:rFonts w:ascii="Wingdings" w:hAnsi="Wingdings"/>
          <w:color w:val="003366"/>
          <w:sz w:val="12"/>
        </w:rPr>
        <w:t></w:t>
      </w:r>
      <w:r w:rsidRPr="00AB0CD0">
        <w:rPr>
          <w:color w:val="003366"/>
          <w:sz w:val="12"/>
        </w:rPr>
        <w:t>S</w:t>
      </w:r>
      <w:r w:rsidRPr="00AB0CD0">
        <w:rPr>
          <w:color w:val="003366"/>
          <w:sz w:val="12"/>
          <w:vertAlign w:val="subscript"/>
        </w:rPr>
        <w:t>PL</w:t>
      </w:r>
      <w:r w:rsidRPr="00AB0CD0">
        <w:rPr>
          <w:color w:val="003366"/>
          <w:sz w:val="12"/>
        </w:rPr>
        <w:t>=1/2o.v</w:t>
      </w:r>
      <w:r w:rsidRPr="00AB0CD0">
        <w:rPr>
          <w:color w:val="003366"/>
          <w:sz w:val="12"/>
          <w:vertAlign w:val="subscript"/>
        </w:rPr>
        <w:t>a</w:t>
      </w:r>
      <w:r w:rsidRPr="00AB0CD0">
        <w:rPr>
          <w:sz w:val="12"/>
          <w:vertAlign w:val="subscript"/>
        </w:rPr>
        <w:t xml:space="preserve"> </w:t>
      </w:r>
      <w:r w:rsidRPr="00AB0CD0">
        <w:rPr>
          <w:color w:val="003300"/>
          <w:sz w:val="12"/>
        </w:rPr>
        <w:t>V=Sv/3</w:t>
      </w:r>
      <w:r w:rsidRPr="00AB0CD0">
        <w:rPr>
          <w:sz w:val="12"/>
        </w:rPr>
        <w:t>;</w:t>
      </w:r>
    </w:p>
    <w:p w14:paraId="04347294" w14:textId="77777777" w:rsidR="00372384" w:rsidRPr="00AB0CD0" w:rsidRDefault="009A5988">
      <w:pPr>
        <w:rPr>
          <w:color w:val="003300"/>
          <w:sz w:val="12"/>
          <w:vertAlign w:val="superscript"/>
        </w:rPr>
      </w:pPr>
      <w:r w:rsidRPr="00AB0CD0">
        <w:rPr>
          <w:sz w:val="12"/>
        </w:rPr>
        <w:t xml:space="preserve"> </w:t>
      </w:r>
      <w:r w:rsidRPr="00AB0CD0">
        <w:rPr>
          <w:color w:val="800080"/>
          <w:sz w:val="12"/>
        </w:rPr>
        <w:t>STOŽEC</w:t>
      </w:r>
      <w:r w:rsidRPr="00AB0CD0">
        <w:rPr>
          <w:sz w:val="12"/>
        </w:rPr>
        <w:t xml:space="preserve">: </w:t>
      </w:r>
      <w:r w:rsidRPr="00AB0CD0">
        <w:rPr>
          <w:color w:val="003366"/>
          <w:sz w:val="12"/>
        </w:rPr>
        <w:t>P=S+S</w:t>
      </w:r>
      <w:r w:rsidRPr="00AB0CD0">
        <w:rPr>
          <w:color w:val="003366"/>
          <w:sz w:val="12"/>
          <w:vertAlign w:val="subscript"/>
        </w:rPr>
        <w:t>PL</w:t>
      </w:r>
      <w:r w:rsidRPr="00AB0CD0">
        <w:rPr>
          <w:color w:val="003366"/>
          <w:sz w:val="12"/>
        </w:rPr>
        <w:t>=</w:t>
      </w:r>
      <w:r w:rsidRPr="00AB0CD0">
        <w:rPr>
          <w:rFonts w:ascii="Symbol" w:hAnsi="Symbol"/>
          <w:color w:val="003366"/>
          <w:sz w:val="12"/>
        </w:rPr>
        <w:t></w:t>
      </w:r>
      <w:r w:rsidRPr="00AB0CD0">
        <w:rPr>
          <w:color w:val="003366"/>
          <w:sz w:val="12"/>
        </w:rPr>
        <w:t>r</w:t>
      </w:r>
      <w:r w:rsidRPr="00AB0CD0">
        <w:rPr>
          <w:color w:val="003366"/>
          <w:sz w:val="12"/>
          <w:vertAlign w:val="superscript"/>
        </w:rPr>
        <w:t>2</w:t>
      </w:r>
      <w:r w:rsidRPr="00AB0CD0">
        <w:rPr>
          <w:color w:val="003366"/>
          <w:sz w:val="12"/>
        </w:rPr>
        <w:t>+</w:t>
      </w:r>
      <w:r w:rsidRPr="00AB0CD0">
        <w:rPr>
          <w:rFonts w:ascii="Symbol" w:hAnsi="Symbol"/>
          <w:color w:val="003366"/>
          <w:sz w:val="12"/>
        </w:rPr>
        <w:t></w:t>
      </w:r>
      <w:r w:rsidRPr="00AB0CD0">
        <w:rPr>
          <w:color w:val="003366"/>
          <w:sz w:val="12"/>
        </w:rPr>
        <w:t>rs(tranica)</w:t>
      </w:r>
      <w:r w:rsidRPr="00AB0CD0">
        <w:rPr>
          <w:sz w:val="12"/>
        </w:rPr>
        <w:t xml:space="preserve"> </w:t>
      </w:r>
      <w:r w:rsidRPr="00AB0CD0">
        <w:rPr>
          <w:color w:val="003300"/>
          <w:sz w:val="12"/>
        </w:rPr>
        <w:t>V=1/3Sv</w:t>
      </w:r>
      <w:r w:rsidRPr="00AB0CD0">
        <w:rPr>
          <w:rFonts w:ascii="Wingdings" w:hAnsi="Wingdings"/>
          <w:color w:val="003300"/>
          <w:sz w:val="12"/>
        </w:rPr>
        <w:t></w:t>
      </w:r>
      <w:r w:rsidRPr="00AB0CD0">
        <w:rPr>
          <w:color w:val="003300"/>
          <w:sz w:val="12"/>
        </w:rPr>
        <w:t>1/3</w:t>
      </w:r>
      <w:r w:rsidRPr="00AB0CD0">
        <w:rPr>
          <w:rFonts w:ascii="Symbol" w:hAnsi="Symbol"/>
          <w:color w:val="003300"/>
          <w:sz w:val="12"/>
        </w:rPr>
        <w:t></w:t>
      </w:r>
      <w:r w:rsidRPr="00AB0CD0">
        <w:rPr>
          <w:color w:val="003300"/>
          <w:sz w:val="12"/>
        </w:rPr>
        <w:t>r</w:t>
      </w:r>
      <w:r w:rsidRPr="00AB0CD0">
        <w:rPr>
          <w:color w:val="003300"/>
          <w:sz w:val="12"/>
          <w:vertAlign w:val="superscript"/>
        </w:rPr>
        <w:t>2</w:t>
      </w:r>
      <w:r w:rsidRPr="00AB0CD0">
        <w:rPr>
          <w:color w:val="003300"/>
          <w:sz w:val="12"/>
        </w:rPr>
        <w:t>v</w:t>
      </w:r>
      <w:r w:rsidRPr="00AB0CD0">
        <w:rPr>
          <w:sz w:val="12"/>
        </w:rPr>
        <w:t xml:space="preserve">; </w:t>
      </w:r>
      <w:r w:rsidRPr="00AB0CD0">
        <w:rPr>
          <w:color w:val="800080"/>
          <w:sz w:val="12"/>
        </w:rPr>
        <w:t>KROGLA</w:t>
      </w:r>
      <w:r w:rsidRPr="00AB0CD0">
        <w:rPr>
          <w:color w:val="800000"/>
          <w:sz w:val="12"/>
        </w:rPr>
        <w:t>:</w:t>
      </w:r>
      <w:r w:rsidRPr="00AB0CD0">
        <w:rPr>
          <w:sz w:val="12"/>
        </w:rPr>
        <w:t xml:space="preserve"> </w:t>
      </w:r>
      <w:r w:rsidRPr="00AB0CD0">
        <w:rPr>
          <w:color w:val="003366"/>
          <w:sz w:val="12"/>
        </w:rPr>
        <w:t>P=4</w:t>
      </w:r>
      <w:r w:rsidRPr="00AB0CD0">
        <w:rPr>
          <w:rFonts w:ascii="Symbol" w:hAnsi="Symbol"/>
          <w:color w:val="003366"/>
          <w:sz w:val="12"/>
        </w:rPr>
        <w:t></w:t>
      </w:r>
      <w:r w:rsidRPr="00AB0CD0">
        <w:rPr>
          <w:color w:val="003366"/>
          <w:sz w:val="12"/>
        </w:rPr>
        <w:t>r</w:t>
      </w:r>
      <w:r w:rsidRPr="00AB0CD0">
        <w:rPr>
          <w:color w:val="003366"/>
          <w:sz w:val="12"/>
          <w:vertAlign w:val="superscript"/>
        </w:rPr>
        <w:t>2</w:t>
      </w:r>
      <w:r w:rsidRPr="00AB0CD0">
        <w:rPr>
          <w:sz w:val="12"/>
        </w:rPr>
        <w:t xml:space="preserve"> </w:t>
      </w:r>
      <w:r w:rsidRPr="00AB0CD0">
        <w:rPr>
          <w:color w:val="003300"/>
          <w:sz w:val="12"/>
        </w:rPr>
        <w:t>V=4</w:t>
      </w:r>
      <w:r w:rsidRPr="00AB0CD0">
        <w:rPr>
          <w:rFonts w:ascii="Symbol" w:hAnsi="Symbol"/>
          <w:color w:val="003300"/>
          <w:sz w:val="12"/>
        </w:rPr>
        <w:t></w:t>
      </w:r>
      <w:r w:rsidRPr="00AB0CD0">
        <w:rPr>
          <w:color w:val="003300"/>
          <w:sz w:val="12"/>
        </w:rPr>
        <w:t>r</w:t>
      </w:r>
      <w:r w:rsidRPr="00AB0CD0">
        <w:rPr>
          <w:color w:val="003300"/>
          <w:sz w:val="12"/>
          <w:vertAlign w:val="superscript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30"/>
        <w:gridCol w:w="286"/>
        <w:gridCol w:w="360"/>
        <w:gridCol w:w="360"/>
        <w:gridCol w:w="360"/>
      </w:tblGrid>
      <w:tr w:rsidR="00372384" w:rsidRPr="00AB0CD0" w14:paraId="79267A2F" w14:textId="77777777">
        <w:tc>
          <w:tcPr>
            <w:tcW w:w="274" w:type="dxa"/>
          </w:tcPr>
          <w:p w14:paraId="6B1C5B80" w14:textId="77777777" w:rsidR="00372384" w:rsidRPr="00AB0CD0" w:rsidRDefault="00372384">
            <w:pPr>
              <w:snapToGrid w:val="0"/>
              <w:rPr>
                <w:sz w:val="12"/>
              </w:rPr>
            </w:pPr>
          </w:p>
        </w:tc>
        <w:tc>
          <w:tcPr>
            <w:tcW w:w="230" w:type="dxa"/>
          </w:tcPr>
          <w:p w14:paraId="39EF1F22" w14:textId="77777777" w:rsidR="00372384" w:rsidRPr="00AB0CD0" w:rsidRDefault="009A5988">
            <w:pPr>
              <w:snapToGrid w:val="0"/>
              <w:rPr>
                <w:color w:val="993366"/>
                <w:sz w:val="12"/>
              </w:rPr>
            </w:pPr>
            <w:r w:rsidRPr="00AB0CD0">
              <w:rPr>
                <w:color w:val="993366"/>
                <w:sz w:val="12"/>
              </w:rPr>
              <w:t>0°</w:t>
            </w:r>
          </w:p>
        </w:tc>
        <w:tc>
          <w:tcPr>
            <w:tcW w:w="286" w:type="dxa"/>
          </w:tcPr>
          <w:p w14:paraId="258A28E7" w14:textId="77777777" w:rsidR="00372384" w:rsidRPr="00AB0CD0" w:rsidRDefault="009A5988">
            <w:pPr>
              <w:snapToGrid w:val="0"/>
              <w:rPr>
                <w:color w:val="993366"/>
                <w:sz w:val="12"/>
              </w:rPr>
            </w:pPr>
            <w:r w:rsidRPr="00AB0CD0">
              <w:rPr>
                <w:color w:val="993366"/>
                <w:sz w:val="12"/>
              </w:rPr>
              <w:t>30°</w:t>
            </w:r>
          </w:p>
        </w:tc>
        <w:tc>
          <w:tcPr>
            <w:tcW w:w="360" w:type="dxa"/>
          </w:tcPr>
          <w:p w14:paraId="404FFFAF" w14:textId="77777777" w:rsidR="00372384" w:rsidRPr="00AB0CD0" w:rsidRDefault="009A5988">
            <w:pPr>
              <w:snapToGrid w:val="0"/>
              <w:rPr>
                <w:color w:val="993366"/>
                <w:sz w:val="12"/>
              </w:rPr>
            </w:pPr>
            <w:r w:rsidRPr="00AB0CD0">
              <w:rPr>
                <w:color w:val="993366"/>
                <w:sz w:val="12"/>
              </w:rPr>
              <w:t>45°</w:t>
            </w:r>
          </w:p>
        </w:tc>
        <w:tc>
          <w:tcPr>
            <w:tcW w:w="360" w:type="dxa"/>
          </w:tcPr>
          <w:p w14:paraId="5810A747" w14:textId="77777777" w:rsidR="00372384" w:rsidRPr="00AB0CD0" w:rsidRDefault="009A5988">
            <w:pPr>
              <w:snapToGrid w:val="0"/>
              <w:rPr>
                <w:color w:val="993366"/>
                <w:sz w:val="12"/>
              </w:rPr>
            </w:pPr>
            <w:r w:rsidRPr="00AB0CD0">
              <w:rPr>
                <w:color w:val="993366"/>
                <w:sz w:val="12"/>
              </w:rPr>
              <w:t>60°</w:t>
            </w:r>
          </w:p>
        </w:tc>
        <w:tc>
          <w:tcPr>
            <w:tcW w:w="360" w:type="dxa"/>
          </w:tcPr>
          <w:p w14:paraId="11EE2C4E" w14:textId="77777777" w:rsidR="00372384" w:rsidRPr="00AB0CD0" w:rsidRDefault="009A5988">
            <w:pPr>
              <w:snapToGrid w:val="0"/>
              <w:rPr>
                <w:color w:val="993366"/>
                <w:sz w:val="12"/>
              </w:rPr>
            </w:pPr>
            <w:r w:rsidRPr="00AB0CD0">
              <w:rPr>
                <w:color w:val="993366"/>
                <w:sz w:val="12"/>
              </w:rPr>
              <w:t>90°</w:t>
            </w:r>
          </w:p>
        </w:tc>
      </w:tr>
      <w:tr w:rsidR="00372384" w:rsidRPr="00AB0CD0" w14:paraId="14E08E83" w14:textId="77777777">
        <w:tc>
          <w:tcPr>
            <w:tcW w:w="274" w:type="dxa"/>
          </w:tcPr>
          <w:p w14:paraId="542A52B6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</w:rPr>
              <w:t>sin</w:t>
            </w:r>
          </w:p>
        </w:tc>
        <w:tc>
          <w:tcPr>
            <w:tcW w:w="230" w:type="dxa"/>
          </w:tcPr>
          <w:p w14:paraId="76B3F0D9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</w:rPr>
              <w:t>0</w:t>
            </w:r>
          </w:p>
        </w:tc>
        <w:tc>
          <w:tcPr>
            <w:tcW w:w="286" w:type="dxa"/>
          </w:tcPr>
          <w:p w14:paraId="702BA1C6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</w:rPr>
              <w:t>1/2</w:t>
            </w:r>
          </w:p>
        </w:tc>
        <w:tc>
          <w:tcPr>
            <w:tcW w:w="360" w:type="dxa"/>
          </w:tcPr>
          <w:p w14:paraId="54EA2D54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  <w:u w:val="single"/>
              </w:rPr>
              <w:t>2</w:t>
            </w:r>
            <w:r w:rsidRPr="00AB0CD0">
              <w:rPr>
                <w:color w:val="003366"/>
                <w:sz w:val="12"/>
              </w:rPr>
              <w:t>/2</w:t>
            </w:r>
          </w:p>
        </w:tc>
        <w:tc>
          <w:tcPr>
            <w:tcW w:w="360" w:type="dxa"/>
          </w:tcPr>
          <w:p w14:paraId="36D9C7DB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  <w:u w:val="single"/>
              </w:rPr>
              <w:t>3</w:t>
            </w:r>
            <w:r w:rsidRPr="00AB0CD0">
              <w:rPr>
                <w:color w:val="003366"/>
                <w:sz w:val="12"/>
              </w:rPr>
              <w:t>/2</w:t>
            </w:r>
          </w:p>
        </w:tc>
        <w:tc>
          <w:tcPr>
            <w:tcW w:w="360" w:type="dxa"/>
          </w:tcPr>
          <w:p w14:paraId="5BD4FC51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</w:rPr>
              <w:t>1</w:t>
            </w:r>
          </w:p>
        </w:tc>
      </w:tr>
      <w:tr w:rsidR="00372384" w:rsidRPr="00AB0CD0" w14:paraId="6700B4AD" w14:textId="77777777">
        <w:tc>
          <w:tcPr>
            <w:tcW w:w="274" w:type="dxa"/>
          </w:tcPr>
          <w:p w14:paraId="05C7FE53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</w:rPr>
              <w:t>cos</w:t>
            </w:r>
          </w:p>
        </w:tc>
        <w:tc>
          <w:tcPr>
            <w:tcW w:w="230" w:type="dxa"/>
          </w:tcPr>
          <w:p w14:paraId="64747B9C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</w:rPr>
              <w:t>1</w:t>
            </w:r>
          </w:p>
        </w:tc>
        <w:tc>
          <w:tcPr>
            <w:tcW w:w="286" w:type="dxa"/>
          </w:tcPr>
          <w:p w14:paraId="63B6F81F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  <w:u w:val="single"/>
              </w:rPr>
              <w:t>3</w:t>
            </w:r>
            <w:r w:rsidRPr="00AB0CD0">
              <w:rPr>
                <w:color w:val="003300"/>
                <w:sz w:val="12"/>
              </w:rPr>
              <w:t>/2</w:t>
            </w:r>
          </w:p>
        </w:tc>
        <w:tc>
          <w:tcPr>
            <w:tcW w:w="360" w:type="dxa"/>
          </w:tcPr>
          <w:p w14:paraId="7D599F0A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  <w:u w:val="single"/>
              </w:rPr>
              <w:t>2</w:t>
            </w:r>
            <w:r w:rsidRPr="00AB0CD0">
              <w:rPr>
                <w:color w:val="003300"/>
                <w:sz w:val="12"/>
              </w:rPr>
              <w:t>/2</w:t>
            </w:r>
          </w:p>
        </w:tc>
        <w:tc>
          <w:tcPr>
            <w:tcW w:w="360" w:type="dxa"/>
          </w:tcPr>
          <w:p w14:paraId="72374468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</w:rPr>
              <w:t>½</w:t>
            </w:r>
          </w:p>
        </w:tc>
        <w:tc>
          <w:tcPr>
            <w:tcW w:w="360" w:type="dxa"/>
          </w:tcPr>
          <w:p w14:paraId="4D483AB3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</w:rPr>
              <w:t>0</w:t>
            </w:r>
          </w:p>
        </w:tc>
      </w:tr>
      <w:tr w:rsidR="00372384" w:rsidRPr="00AB0CD0" w14:paraId="24927A14" w14:textId="77777777">
        <w:tc>
          <w:tcPr>
            <w:tcW w:w="274" w:type="dxa"/>
          </w:tcPr>
          <w:p w14:paraId="21202DE9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</w:rPr>
              <w:t>tg</w:t>
            </w:r>
          </w:p>
        </w:tc>
        <w:tc>
          <w:tcPr>
            <w:tcW w:w="230" w:type="dxa"/>
          </w:tcPr>
          <w:p w14:paraId="6A8E0E0C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</w:rPr>
              <w:t>0</w:t>
            </w:r>
          </w:p>
        </w:tc>
        <w:tc>
          <w:tcPr>
            <w:tcW w:w="286" w:type="dxa"/>
          </w:tcPr>
          <w:p w14:paraId="66BDCA5C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  <w:u w:val="single"/>
              </w:rPr>
              <w:t>3</w:t>
            </w:r>
            <w:r w:rsidRPr="00AB0CD0">
              <w:rPr>
                <w:color w:val="003366"/>
                <w:sz w:val="12"/>
              </w:rPr>
              <w:t>/3</w:t>
            </w:r>
          </w:p>
        </w:tc>
        <w:tc>
          <w:tcPr>
            <w:tcW w:w="360" w:type="dxa"/>
          </w:tcPr>
          <w:p w14:paraId="1A0909C2" w14:textId="77777777" w:rsidR="00372384" w:rsidRPr="00AB0CD0" w:rsidRDefault="009A5988">
            <w:pPr>
              <w:snapToGrid w:val="0"/>
              <w:rPr>
                <w:color w:val="003366"/>
                <w:sz w:val="12"/>
              </w:rPr>
            </w:pPr>
            <w:r w:rsidRPr="00AB0CD0">
              <w:rPr>
                <w:color w:val="003366"/>
                <w:sz w:val="12"/>
              </w:rPr>
              <w:t>1</w:t>
            </w:r>
          </w:p>
        </w:tc>
        <w:tc>
          <w:tcPr>
            <w:tcW w:w="360" w:type="dxa"/>
          </w:tcPr>
          <w:p w14:paraId="67C82540" w14:textId="77777777" w:rsidR="00372384" w:rsidRPr="00AB0CD0" w:rsidRDefault="009A5988">
            <w:pPr>
              <w:snapToGrid w:val="0"/>
              <w:rPr>
                <w:color w:val="003366"/>
                <w:sz w:val="12"/>
                <w:u w:val="single"/>
              </w:rPr>
            </w:pPr>
            <w:r w:rsidRPr="00AB0CD0">
              <w:rPr>
                <w:color w:val="003366"/>
                <w:sz w:val="12"/>
                <w:u w:val="single"/>
              </w:rPr>
              <w:t>3</w:t>
            </w:r>
          </w:p>
        </w:tc>
        <w:tc>
          <w:tcPr>
            <w:tcW w:w="360" w:type="dxa"/>
          </w:tcPr>
          <w:p w14:paraId="0449F6EC" w14:textId="77777777" w:rsidR="00372384" w:rsidRPr="00AB0CD0" w:rsidRDefault="00372384">
            <w:pPr>
              <w:snapToGrid w:val="0"/>
              <w:rPr>
                <w:color w:val="003366"/>
                <w:sz w:val="12"/>
              </w:rPr>
            </w:pPr>
          </w:p>
        </w:tc>
      </w:tr>
      <w:tr w:rsidR="00372384" w:rsidRPr="00AB0CD0" w14:paraId="4F25E8AF" w14:textId="77777777">
        <w:tc>
          <w:tcPr>
            <w:tcW w:w="274" w:type="dxa"/>
          </w:tcPr>
          <w:p w14:paraId="2262098A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</w:rPr>
              <w:t>ctg</w:t>
            </w:r>
          </w:p>
        </w:tc>
        <w:tc>
          <w:tcPr>
            <w:tcW w:w="230" w:type="dxa"/>
          </w:tcPr>
          <w:p w14:paraId="2614B66C" w14:textId="77777777" w:rsidR="00372384" w:rsidRPr="00AB0CD0" w:rsidRDefault="00372384">
            <w:pPr>
              <w:snapToGrid w:val="0"/>
              <w:rPr>
                <w:color w:val="003300"/>
                <w:sz w:val="12"/>
              </w:rPr>
            </w:pPr>
          </w:p>
        </w:tc>
        <w:tc>
          <w:tcPr>
            <w:tcW w:w="286" w:type="dxa"/>
          </w:tcPr>
          <w:p w14:paraId="03A7050F" w14:textId="77777777" w:rsidR="00372384" w:rsidRPr="00AB0CD0" w:rsidRDefault="009A5988">
            <w:pPr>
              <w:snapToGrid w:val="0"/>
              <w:rPr>
                <w:color w:val="003300"/>
                <w:sz w:val="12"/>
                <w:u w:val="single"/>
              </w:rPr>
            </w:pPr>
            <w:r w:rsidRPr="00AB0CD0">
              <w:rPr>
                <w:color w:val="003300"/>
                <w:sz w:val="12"/>
                <w:u w:val="single"/>
              </w:rPr>
              <w:t>3</w:t>
            </w:r>
          </w:p>
        </w:tc>
        <w:tc>
          <w:tcPr>
            <w:tcW w:w="360" w:type="dxa"/>
          </w:tcPr>
          <w:p w14:paraId="3979D04A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</w:rPr>
              <w:t>1</w:t>
            </w:r>
          </w:p>
        </w:tc>
        <w:tc>
          <w:tcPr>
            <w:tcW w:w="360" w:type="dxa"/>
          </w:tcPr>
          <w:p w14:paraId="1138776F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  <w:u w:val="single"/>
              </w:rPr>
              <w:t>3</w:t>
            </w:r>
            <w:r w:rsidRPr="00AB0CD0">
              <w:rPr>
                <w:color w:val="003300"/>
                <w:sz w:val="12"/>
              </w:rPr>
              <w:t>/3</w:t>
            </w:r>
          </w:p>
        </w:tc>
        <w:tc>
          <w:tcPr>
            <w:tcW w:w="360" w:type="dxa"/>
          </w:tcPr>
          <w:p w14:paraId="3E4A9AEA" w14:textId="77777777" w:rsidR="00372384" w:rsidRPr="00AB0CD0" w:rsidRDefault="009A5988">
            <w:pPr>
              <w:snapToGrid w:val="0"/>
              <w:rPr>
                <w:color w:val="003300"/>
                <w:sz w:val="12"/>
              </w:rPr>
            </w:pPr>
            <w:r w:rsidRPr="00AB0CD0">
              <w:rPr>
                <w:color w:val="003300"/>
                <w:sz w:val="12"/>
              </w:rPr>
              <w:t>0</w:t>
            </w:r>
          </w:p>
        </w:tc>
      </w:tr>
    </w:tbl>
    <w:p w14:paraId="7C5C6E11" w14:textId="77777777" w:rsidR="00372384" w:rsidRPr="00AB0CD0" w:rsidRDefault="009A5988">
      <w:pPr>
        <w:rPr>
          <w:color w:val="003366"/>
          <w:sz w:val="12"/>
        </w:rPr>
      </w:pPr>
      <w:r w:rsidRPr="00AB0CD0">
        <w:rPr>
          <w:color w:val="800080"/>
          <w:sz w:val="12"/>
        </w:rPr>
        <w:t>TOPI KOTI</w:t>
      </w:r>
      <w:r w:rsidRPr="00AB0CD0">
        <w:rPr>
          <w:sz w:val="12"/>
        </w:rPr>
        <w:t xml:space="preserve">: </w:t>
      </w:r>
      <w:r w:rsidRPr="00AB0CD0">
        <w:rPr>
          <w:color w:val="003300"/>
          <w:sz w:val="12"/>
        </w:rPr>
        <w:t>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=-cos(180°-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 xml:space="preserve">), </w:t>
      </w:r>
      <w:r w:rsidRPr="00AB0CD0">
        <w:rPr>
          <w:sz w:val="12"/>
        </w:rPr>
        <w:t>sin</w:t>
      </w:r>
      <w:r w:rsidRPr="00AB0CD0">
        <w:rPr>
          <w:rFonts w:ascii="Symbol" w:hAnsi="Symbol"/>
          <w:sz w:val="12"/>
        </w:rPr>
        <w:t></w:t>
      </w:r>
      <w:r w:rsidRPr="00AB0CD0">
        <w:rPr>
          <w:sz w:val="12"/>
        </w:rPr>
        <w:t>=-</w:t>
      </w:r>
      <w:r w:rsidRPr="00AB0CD0">
        <w:rPr>
          <w:color w:val="003366"/>
          <w:sz w:val="12"/>
        </w:rPr>
        <w:t>sin(180°-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</w:t>
      </w:r>
    </w:p>
    <w:p w14:paraId="00F782FB" w14:textId="77777777" w:rsidR="00372384" w:rsidRPr="00AB0CD0" w:rsidRDefault="009A5988">
      <w:pPr>
        <w:rPr>
          <w:rFonts w:ascii="Symbol" w:hAnsi="Symbol"/>
          <w:color w:val="003300"/>
          <w:sz w:val="12"/>
        </w:rPr>
      </w:pPr>
      <w:r w:rsidRPr="00AB0CD0">
        <w:rPr>
          <w:color w:val="800080"/>
          <w:sz w:val="12"/>
        </w:rPr>
        <w:t>PERIODIČNOST:</w:t>
      </w:r>
      <w:r w:rsidRPr="00AB0CD0">
        <w:rPr>
          <w:sz w:val="12"/>
        </w:rPr>
        <w:t xml:space="preserve"> </w:t>
      </w:r>
      <w:r w:rsidRPr="00AB0CD0">
        <w:rPr>
          <w:color w:val="003366"/>
          <w:sz w:val="12"/>
        </w:rPr>
        <w:t>sin(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+2</w:t>
      </w:r>
      <w:r w:rsidRPr="00AB0CD0">
        <w:rPr>
          <w:rFonts w:ascii="Symbol" w:hAnsi="Symbol"/>
          <w:color w:val="003366"/>
          <w:sz w:val="12"/>
        </w:rPr>
        <w:t></w:t>
      </w:r>
      <w:r w:rsidRPr="00AB0CD0">
        <w:rPr>
          <w:color w:val="003366"/>
          <w:sz w:val="12"/>
        </w:rPr>
        <w:t>)=sin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,</w:t>
      </w:r>
      <w:r w:rsidRPr="00AB0CD0">
        <w:rPr>
          <w:sz w:val="12"/>
        </w:rPr>
        <w:t xml:space="preserve"> </w:t>
      </w:r>
      <w:r w:rsidRPr="00AB0CD0">
        <w:rPr>
          <w:color w:val="003300"/>
          <w:sz w:val="12"/>
        </w:rPr>
        <w:t>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(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+2</w:t>
      </w:r>
      <w:r w:rsidRPr="00AB0CD0">
        <w:rPr>
          <w:rFonts w:ascii="Symbol" w:hAnsi="Symbol"/>
          <w:color w:val="003300"/>
          <w:sz w:val="12"/>
        </w:rPr>
        <w:t></w:t>
      </w:r>
      <w:r w:rsidRPr="00AB0CD0">
        <w:rPr>
          <w:color w:val="003300"/>
          <w:sz w:val="12"/>
        </w:rPr>
        <w:t>)=cos</w:t>
      </w:r>
      <w:r w:rsidRPr="00AB0CD0">
        <w:rPr>
          <w:rFonts w:ascii="Symbol" w:hAnsi="Symbol"/>
          <w:color w:val="003300"/>
          <w:sz w:val="12"/>
        </w:rPr>
        <w:t></w:t>
      </w:r>
    </w:p>
    <w:p w14:paraId="326893F4" w14:textId="77777777" w:rsidR="00372384" w:rsidRPr="00AB0CD0" w:rsidRDefault="009A5988">
      <w:pPr>
        <w:rPr>
          <w:rFonts w:ascii="Symbol" w:hAnsi="Symbol"/>
          <w:color w:val="003366"/>
          <w:sz w:val="12"/>
        </w:rPr>
      </w:pPr>
      <w:r w:rsidRPr="00AB0CD0">
        <w:rPr>
          <w:color w:val="800080"/>
          <w:sz w:val="12"/>
        </w:rPr>
        <w:t>SODOST,LIHOST</w:t>
      </w:r>
      <w:r w:rsidRPr="00AB0CD0">
        <w:rPr>
          <w:sz w:val="12"/>
        </w:rPr>
        <w:t xml:space="preserve">: </w:t>
      </w:r>
      <w:r w:rsidRPr="00AB0CD0">
        <w:rPr>
          <w:color w:val="003300"/>
          <w:sz w:val="12"/>
        </w:rPr>
        <w:t>cos(-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)=cos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 xml:space="preserve">, </w:t>
      </w:r>
      <w:r w:rsidRPr="00AB0CD0">
        <w:rPr>
          <w:color w:val="003366"/>
          <w:sz w:val="12"/>
        </w:rPr>
        <w:t>sin(-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)=-sin</w:t>
      </w:r>
      <w:r w:rsidRPr="00AB0CD0">
        <w:rPr>
          <w:rFonts w:ascii="Symbol" w:hAnsi="Symbol"/>
          <w:color w:val="003366"/>
          <w:sz w:val="12"/>
        </w:rPr>
        <w:t></w:t>
      </w:r>
    </w:p>
    <w:p w14:paraId="7100B707" w14:textId="77777777" w:rsidR="00372384" w:rsidRPr="00AB0CD0" w:rsidRDefault="009A5988">
      <w:pPr>
        <w:rPr>
          <w:rFonts w:ascii="Symbol" w:hAnsi="Symbol"/>
          <w:color w:val="003366"/>
          <w:sz w:val="12"/>
        </w:rPr>
      </w:pPr>
      <w:r w:rsidRPr="00AB0CD0">
        <w:rPr>
          <w:color w:val="800080"/>
          <w:sz w:val="12"/>
        </w:rPr>
        <w:t>ADICIJSKI IZREK:</w:t>
      </w:r>
      <w:r w:rsidRPr="00AB0CD0">
        <w:rPr>
          <w:sz w:val="12"/>
        </w:rPr>
        <w:t xml:space="preserve"> </w:t>
      </w:r>
      <w:r w:rsidRPr="00AB0CD0">
        <w:rPr>
          <w:color w:val="003300"/>
          <w:sz w:val="12"/>
        </w:rPr>
        <w:t>cos(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rFonts w:ascii="Symbol" w:hAnsi="Symbol"/>
          <w:color w:val="003300"/>
          <w:sz w:val="12"/>
        </w:rPr>
        <w:t>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)=cos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cos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-/+sin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sin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,</w:t>
      </w:r>
      <w:r w:rsidRPr="00AB0CD0">
        <w:rPr>
          <w:sz w:val="12"/>
        </w:rPr>
        <w:t xml:space="preserve"> </w:t>
      </w:r>
      <w:r w:rsidRPr="00AB0CD0">
        <w:rPr>
          <w:color w:val="003366"/>
          <w:sz w:val="12"/>
        </w:rPr>
        <w:t>sin(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rFonts w:ascii="Symbol" w:hAnsi="Symbol"/>
          <w:color w:val="003366"/>
          <w:sz w:val="12"/>
        </w:rPr>
        <w:t></w:t>
      </w:r>
      <w:r w:rsidRPr="00AB0CD0">
        <w:rPr>
          <w:rFonts w:ascii="Symbol" w:hAnsi="Symbol"/>
          <w:color w:val="003366"/>
          <w:sz w:val="12"/>
        </w:rPr>
        <w:t></w:t>
      </w:r>
      <w:r w:rsidRPr="00AB0CD0">
        <w:rPr>
          <w:color w:val="003366"/>
          <w:sz w:val="12"/>
        </w:rPr>
        <w:t>)=sin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cos</w:t>
      </w:r>
      <w:r w:rsidRPr="00AB0CD0">
        <w:rPr>
          <w:rFonts w:ascii="Symbol" w:hAnsi="Symbol"/>
          <w:color w:val="003366"/>
          <w:sz w:val="12"/>
        </w:rPr>
        <w:t></w:t>
      </w:r>
      <w:r w:rsidRPr="00AB0CD0">
        <w:rPr>
          <w:rFonts w:ascii="Symbol" w:hAnsi="Symbol"/>
          <w:color w:val="003366"/>
          <w:sz w:val="12"/>
        </w:rPr>
        <w:t></w:t>
      </w:r>
      <w:r w:rsidRPr="00AB0CD0">
        <w:rPr>
          <w:color w:val="003366"/>
          <w:sz w:val="12"/>
        </w:rPr>
        <w:t xml:space="preserve"> cos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 xml:space="preserve"> sin</w:t>
      </w:r>
      <w:r w:rsidRPr="00AB0CD0">
        <w:rPr>
          <w:rFonts w:ascii="Symbol" w:hAnsi="Symbol"/>
          <w:color w:val="003366"/>
          <w:sz w:val="12"/>
        </w:rPr>
        <w:t></w:t>
      </w:r>
    </w:p>
    <w:p w14:paraId="437A8682" w14:textId="77777777" w:rsidR="00372384" w:rsidRPr="00AB0CD0" w:rsidRDefault="009A5988">
      <w:pPr>
        <w:rPr>
          <w:color w:val="003366"/>
          <w:sz w:val="12"/>
        </w:rPr>
      </w:pPr>
      <w:r w:rsidRPr="00AB0CD0">
        <w:rPr>
          <w:color w:val="800080"/>
          <w:sz w:val="12"/>
        </w:rPr>
        <w:t>PREHOD NA OSTRI KOT</w:t>
      </w:r>
      <w:r w:rsidRPr="00AB0CD0">
        <w:rPr>
          <w:color w:val="800000"/>
          <w:sz w:val="12"/>
        </w:rPr>
        <w:t>:</w:t>
      </w:r>
      <w:r w:rsidRPr="00AB0CD0">
        <w:rPr>
          <w:sz w:val="12"/>
        </w:rPr>
        <w:t xml:space="preserve"> </w:t>
      </w:r>
      <w:r w:rsidRPr="00AB0CD0">
        <w:rPr>
          <w:color w:val="003300"/>
          <w:sz w:val="12"/>
        </w:rPr>
        <w:t>cos(90°+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)=-sin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,</w:t>
      </w:r>
      <w:r w:rsidRPr="00AB0CD0">
        <w:rPr>
          <w:sz w:val="12"/>
        </w:rPr>
        <w:t xml:space="preserve"> </w:t>
      </w:r>
      <w:r w:rsidRPr="00AB0CD0">
        <w:rPr>
          <w:color w:val="003366"/>
          <w:sz w:val="12"/>
        </w:rPr>
        <w:t>sin(90°+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)= cos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,</w:t>
      </w:r>
      <w:r w:rsidRPr="00AB0CD0">
        <w:rPr>
          <w:sz w:val="12"/>
        </w:rPr>
        <w:t xml:space="preserve"> </w:t>
      </w:r>
      <w:r w:rsidRPr="00AB0CD0">
        <w:rPr>
          <w:color w:val="003300"/>
          <w:sz w:val="12"/>
        </w:rPr>
        <w:t>cos(180°+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)=-cos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,</w:t>
      </w:r>
      <w:r w:rsidRPr="00AB0CD0">
        <w:rPr>
          <w:sz w:val="12"/>
        </w:rPr>
        <w:t xml:space="preserve"> </w:t>
      </w:r>
      <w:r w:rsidRPr="00AB0CD0">
        <w:rPr>
          <w:color w:val="003366"/>
          <w:sz w:val="12"/>
        </w:rPr>
        <w:t>sin(180°+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)=-sin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,</w:t>
      </w:r>
      <w:r w:rsidRPr="00AB0CD0">
        <w:rPr>
          <w:sz w:val="12"/>
        </w:rPr>
        <w:t xml:space="preserve"> </w:t>
      </w:r>
      <w:r w:rsidRPr="00AB0CD0">
        <w:rPr>
          <w:color w:val="003300"/>
          <w:sz w:val="12"/>
        </w:rPr>
        <w:t>cos(270°+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)=-cos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,</w:t>
      </w:r>
      <w:r w:rsidRPr="00AB0CD0">
        <w:rPr>
          <w:sz w:val="12"/>
        </w:rPr>
        <w:t xml:space="preserve"> </w:t>
      </w:r>
      <w:r w:rsidRPr="00AB0CD0">
        <w:rPr>
          <w:color w:val="003366"/>
          <w:sz w:val="12"/>
        </w:rPr>
        <w:t>sin(270°+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)= sin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,</w:t>
      </w:r>
    </w:p>
    <w:p w14:paraId="4E870E4E" w14:textId="77777777" w:rsidR="00372384" w:rsidRPr="00AB0CD0" w:rsidRDefault="009A5988">
      <w:pPr>
        <w:rPr>
          <w:rFonts w:ascii="Symbol" w:hAnsi="Symbol"/>
          <w:color w:val="003300"/>
          <w:sz w:val="12"/>
        </w:rPr>
      </w:pPr>
      <w:r w:rsidRPr="00AB0CD0">
        <w:rPr>
          <w:color w:val="800080"/>
          <w:sz w:val="12"/>
        </w:rPr>
        <w:t>DVOJNI IN POLOVIČNI KOT</w:t>
      </w:r>
      <w:r w:rsidRPr="00AB0CD0">
        <w:rPr>
          <w:sz w:val="12"/>
        </w:rPr>
        <w:t xml:space="preserve">: </w:t>
      </w:r>
      <w:r w:rsidRPr="00AB0CD0">
        <w:rPr>
          <w:color w:val="003366"/>
          <w:sz w:val="12"/>
        </w:rPr>
        <w:t>sin x/2=</w:t>
      </w:r>
      <w:r w:rsidRPr="00AB0CD0">
        <w:rPr>
          <w:rFonts w:ascii="Symbol" w:hAnsi="Symbol"/>
          <w:color w:val="003366"/>
          <w:sz w:val="12"/>
        </w:rPr>
        <w:t></w:t>
      </w:r>
      <w:r w:rsidRPr="00AB0CD0">
        <w:rPr>
          <w:color w:val="003366"/>
          <w:sz w:val="12"/>
        </w:rPr>
        <w:t xml:space="preserve">  </w:t>
      </w:r>
      <w:r w:rsidRPr="00AB0CD0">
        <w:rPr>
          <w:color w:val="003366"/>
          <w:sz w:val="12"/>
          <w:u w:val="single"/>
        </w:rPr>
        <w:t>1-cosx/2</w:t>
      </w:r>
      <w:r w:rsidRPr="00AB0CD0">
        <w:rPr>
          <w:sz w:val="12"/>
        </w:rPr>
        <w:t xml:space="preserve">, </w:t>
      </w:r>
      <w:r w:rsidRPr="00AB0CD0">
        <w:rPr>
          <w:color w:val="003300"/>
          <w:sz w:val="12"/>
        </w:rPr>
        <w:t>cos  x/2=</w:t>
      </w:r>
      <w:r w:rsidRPr="00AB0CD0">
        <w:rPr>
          <w:rFonts w:ascii="Symbol" w:hAnsi="Symbol"/>
          <w:color w:val="003300"/>
          <w:sz w:val="12"/>
        </w:rPr>
        <w:t></w:t>
      </w:r>
      <w:r w:rsidRPr="00AB0CD0">
        <w:rPr>
          <w:color w:val="003300"/>
          <w:sz w:val="12"/>
        </w:rPr>
        <w:t xml:space="preserve">  </w:t>
      </w:r>
      <w:r w:rsidRPr="00AB0CD0">
        <w:rPr>
          <w:color w:val="003300"/>
          <w:sz w:val="12"/>
          <w:u w:val="single"/>
        </w:rPr>
        <w:t xml:space="preserve">1+cosx/2; </w:t>
      </w:r>
      <w:r w:rsidRPr="00AB0CD0">
        <w:rPr>
          <w:color w:val="003366"/>
          <w:sz w:val="12"/>
          <w:u w:val="single"/>
        </w:rPr>
        <w:t>sin2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=2sin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cos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 xml:space="preserve">, </w:t>
      </w:r>
      <w:r w:rsidRPr="00AB0CD0">
        <w:rPr>
          <w:color w:val="003300"/>
          <w:sz w:val="12"/>
        </w:rPr>
        <w:t>cos2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=cos</w:t>
      </w:r>
      <w:r w:rsidRPr="00AB0CD0">
        <w:rPr>
          <w:color w:val="003300"/>
          <w:sz w:val="12"/>
          <w:vertAlign w:val="superscript"/>
        </w:rPr>
        <w:t>2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-sin</w:t>
      </w:r>
      <w:r w:rsidRPr="00AB0CD0">
        <w:rPr>
          <w:color w:val="003300"/>
          <w:sz w:val="12"/>
          <w:vertAlign w:val="superscript"/>
        </w:rPr>
        <w:t>2</w:t>
      </w:r>
      <w:r w:rsidRPr="00AB0CD0">
        <w:rPr>
          <w:rFonts w:ascii="Symbol" w:hAnsi="Symbol"/>
          <w:color w:val="003300"/>
          <w:sz w:val="12"/>
        </w:rPr>
        <w:t></w:t>
      </w:r>
    </w:p>
    <w:p w14:paraId="2E3CA173" w14:textId="77777777" w:rsidR="00372384" w:rsidRPr="00AB0CD0" w:rsidRDefault="009A5988">
      <w:pPr>
        <w:rPr>
          <w:color w:val="003366"/>
          <w:sz w:val="12"/>
        </w:rPr>
      </w:pPr>
      <w:r w:rsidRPr="00AB0CD0">
        <w:rPr>
          <w:color w:val="800080"/>
          <w:sz w:val="12"/>
        </w:rPr>
        <w:t xml:space="preserve">PRETRETVE </w:t>
      </w:r>
      <w:r w:rsidRPr="00AB0CD0">
        <w:rPr>
          <w:rFonts w:ascii="Symbol" w:hAnsi="Symbol"/>
          <w:color w:val="800080"/>
          <w:sz w:val="12"/>
        </w:rPr>
        <w:t></w:t>
      </w:r>
      <w:r w:rsidRPr="00AB0CD0">
        <w:rPr>
          <w:color w:val="800080"/>
          <w:sz w:val="12"/>
        </w:rPr>
        <w:t>V +IN OBRATNO</w:t>
      </w:r>
      <w:r w:rsidRPr="00AB0CD0">
        <w:rPr>
          <w:color w:val="003366"/>
          <w:sz w:val="12"/>
        </w:rPr>
        <w:t>:</w:t>
      </w:r>
    </w:p>
    <w:p w14:paraId="670A8DD2" w14:textId="77777777" w:rsidR="00372384" w:rsidRPr="00AB0CD0" w:rsidRDefault="009A5988">
      <w:pPr>
        <w:rPr>
          <w:color w:val="003366"/>
          <w:sz w:val="12"/>
        </w:rPr>
      </w:pPr>
      <w:r w:rsidRPr="00AB0CD0">
        <w:rPr>
          <w:color w:val="003366"/>
          <w:sz w:val="12"/>
        </w:rPr>
        <w:t>sin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+sin</w:t>
      </w:r>
      <w:r w:rsidRPr="00AB0CD0">
        <w:rPr>
          <w:rFonts w:ascii="Symbol" w:hAnsi="Symbol"/>
          <w:color w:val="003366"/>
          <w:sz w:val="12"/>
        </w:rPr>
        <w:t></w:t>
      </w:r>
      <w:r w:rsidRPr="00AB0CD0">
        <w:rPr>
          <w:color w:val="003366"/>
          <w:sz w:val="12"/>
        </w:rPr>
        <w:t>=2sin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+</w:t>
      </w:r>
      <w:r w:rsidRPr="00AB0CD0">
        <w:rPr>
          <w:rFonts w:ascii="Symbol" w:hAnsi="Symbol"/>
          <w:color w:val="003366"/>
          <w:sz w:val="12"/>
        </w:rPr>
        <w:t></w:t>
      </w:r>
      <w:r w:rsidRPr="00AB0CD0">
        <w:rPr>
          <w:color w:val="003366"/>
          <w:sz w:val="12"/>
        </w:rPr>
        <w:t>/2</w:t>
      </w:r>
      <w:r w:rsidRPr="00AB0CD0">
        <w:rPr>
          <w:rFonts w:ascii="Symbol" w:hAnsi="Symbol"/>
          <w:color w:val="003366"/>
          <w:sz w:val="12"/>
        </w:rPr>
        <w:t></w:t>
      </w:r>
      <w:r w:rsidRPr="00AB0CD0">
        <w:rPr>
          <w:color w:val="003366"/>
          <w:sz w:val="12"/>
        </w:rPr>
        <w:t>cos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-</w:t>
      </w:r>
      <w:r w:rsidRPr="00AB0CD0">
        <w:rPr>
          <w:rFonts w:ascii="Symbol" w:hAnsi="Symbol"/>
          <w:color w:val="003366"/>
          <w:sz w:val="12"/>
        </w:rPr>
        <w:t></w:t>
      </w:r>
      <w:r w:rsidRPr="00AB0CD0">
        <w:rPr>
          <w:color w:val="003366"/>
          <w:sz w:val="12"/>
        </w:rPr>
        <w:t>/2,</w:t>
      </w:r>
    </w:p>
    <w:p w14:paraId="1AEF915A" w14:textId="77777777" w:rsidR="00372384" w:rsidRPr="00AB0CD0" w:rsidRDefault="009A5988">
      <w:pPr>
        <w:rPr>
          <w:color w:val="003300"/>
          <w:sz w:val="12"/>
        </w:rPr>
      </w:pPr>
      <w:r w:rsidRPr="00AB0CD0">
        <w:rPr>
          <w:color w:val="003300"/>
          <w:sz w:val="12"/>
        </w:rPr>
        <w:t>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+cos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=2cos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+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/2</w:t>
      </w:r>
      <w:r w:rsidRPr="00AB0CD0">
        <w:rPr>
          <w:rFonts w:ascii="Symbol" w:hAnsi="Symbol"/>
          <w:color w:val="003300"/>
          <w:sz w:val="12"/>
        </w:rPr>
        <w:t></w:t>
      </w:r>
      <w:r w:rsidRPr="00AB0CD0">
        <w:rPr>
          <w:color w:val="003300"/>
          <w:sz w:val="12"/>
        </w:rPr>
        <w:t>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-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/2,</w:t>
      </w:r>
    </w:p>
    <w:p w14:paraId="73A7D7EC" w14:textId="77777777" w:rsidR="00372384" w:rsidRPr="00AB0CD0" w:rsidRDefault="009A5988">
      <w:pPr>
        <w:rPr>
          <w:color w:val="003300"/>
          <w:sz w:val="12"/>
        </w:rPr>
      </w:pPr>
      <w:r w:rsidRPr="00AB0CD0">
        <w:rPr>
          <w:color w:val="003300"/>
          <w:sz w:val="12"/>
        </w:rPr>
        <w:t>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-cos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=-2sin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+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/2</w:t>
      </w:r>
      <w:r w:rsidRPr="00AB0CD0">
        <w:rPr>
          <w:rFonts w:ascii="Symbol" w:hAnsi="Symbol"/>
          <w:color w:val="003300"/>
          <w:sz w:val="12"/>
        </w:rPr>
        <w:t></w:t>
      </w:r>
      <w:r w:rsidRPr="00AB0CD0">
        <w:rPr>
          <w:color w:val="003300"/>
          <w:sz w:val="12"/>
        </w:rPr>
        <w:t>sin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-</w:t>
      </w:r>
      <w:r w:rsidRPr="00AB0CD0">
        <w:rPr>
          <w:rFonts w:ascii="Symbol" w:hAnsi="Symbol"/>
          <w:color w:val="003300"/>
          <w:sz w:val="12"/>
        </w:rPr>
        <w:t></w:t>
      </w:r>
      <w:r w:rsidRPr="00AB0CD0">
        <w:rPr>
          <w:color w:val="003300"/>
          <w:sz w:val="12"/>
        </w:rPr>
        <w:t>/2</w:t>
      </w:r>
    </w:p>
    <w:p w14:paraId="09137BB6" w14:textId="77777777" w:rsidR="00372384" w:rsidRPr="00AB0CD0" w:rsidRDefault="009A5988">
      <w:pPr>
        <w:rPr>
          <w:color w:val="003300"/>
          <w:sz w:val="12"/>
        </w:rPr>
      </w:pPr>
      <w:r w:rsidRPr="00AB0CD0">
        <w:rPr>
          <w:color w:val="800080"/>
          <w:sz w:val="12"/>
        </w:rPr>
        <w:t>TANGENS IN KOTANGENS:</w:t>
      </w:r>
      <w:r w:rsidRPr="00AB0CD0">
        <w:rPr>
          <w:color w:val="003366"/>
          <w:sz w:val="12"/>
        </w:rPr>
        <w:t>tg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=sin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/cos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00"/>
          <w:sz w:val="12"/>
        </w:rPr>
        <w:t>, ctg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=cos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/sin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; ctg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=1/tg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 xml:space="preserve">; </w:t>
      </w:r>
      <w:r w:rsidRPr="00AB0CD0">
        <w:rPr>
          <w:color w:val="003366"/>
          <w:sz w:val="12"/>
        </w:rPr>
        <w:t>1+tg</w:t>
      </w:r>
      <w:r w:rsidRPr="00AB0CD0">
        <w:rPr>
          <w:color w:val="003366"/>
          <w:sz w:val="12"/>
          <w:vertAlign w:val="superscript"/>
        </w:rPr>
        <w:t>2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=1/cos</w:t>
      </w:r>
      <w:r w:rsidRPr="00AB0CD0">
        <w:rPr>
          <w:color w:val="003366"/>
          <w:sz w:val="12"/>
          <w:vertAlign w:val="superscript"/>
        </w:rPr>
        <w:t>2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00"/>
          <w:sz w:val="12"/>
        </w:rPr>
        <w:t>, 1+ctg</w:t>
      </w:r>
      <w:r w:rsidRPr="00AB0CD0">
        <w:rPr>
          <w:color w:val="003300"/>
          <w:sz w:val="12"/>
          <w:vertAlign w:val="superscript"/>
        </w:rPr>
        <w:t>2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=1/sin</w:t>
      </w:r>
      <w:r w:rsidRPr="00AB0CD0">
        <w:rPr>
          <w:color w:val="003300"/>
          <w:sz w:val="12"/>
          <w:vertAlign w:val="superscript"/>
        </w:rPr>
        <w:t>2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 xml:space="preserve">; </w:t>
      </w:r>
      <w:r w:rsidRPr="00AB0CD0">
        <w:rPr>
          <w:color w:val="003366"/>
          <w:sz w:val="12"/>
        </w:rPr>
        <w:t>tg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=ctg(90°-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</w:t>
      </w:r>
      <w:r w:rsidRPr="00AB0CD0">
        <w:rPr>
          <w:color w:val="003300"/>
          <w:sz w:val="12"/>
        </w:rPr>
        <w:t>, ctg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=tg(90°-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 xml:space="preserve">);                </w:t>
      </w:r>
      <w:r w:rsidRPr="00AB0CD0">
        <w:rPr>
          <w:color w:val="993366"/>
          <w:sz w:val="12"/>
        </w:rPr>
        <w:t>LIHOST</w:t>
      </w:r>
      <w:r w:rsidRPr="00AB0CD0">
        <w:rPr>
          <w:color w:val="003300"/>
          <w:sz w:val="12"/>
        </w:rPr>
        <w:t>:</w:t>
      </w:r>
      <w:r w:rsidRPr="00AB0CD0">
        <w:rPr>
          <w:color w:val="003366"/>
          <w:sz w:val="12"/>
        </w:rPr>
        <w:t>tg(-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)=-tg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00"/>
          <w:sz w:val="12"/>
        </w:rPr>
        <w:t>, ctg(-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)=-ctg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 xml:space="preserve">; </w:t>
      </w:r>
    </w:p>
    <w:p w14:paraId="4B7DBC13" w14:textId="77777777" w:rsidR="00372384" w:rsidRPr="00AB0CD0" w:rsidRDefault="009A5988">
      <w:pPr>
        <w:rPr>
          <w:color w:val="003300"/>
          <w:sz w:val="12"/>
        </w:rPr>
      </w:pPr>
      <w:r w:rsidRPr="00AB0CD0">
        <w:rPr>
          <w:color w:val="003366"/>
          <w:sz w:val="12"/>
        </w:rPr>
        <w:t>tg(180°-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)=-tg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00"/>
          <w:sz w:val="12"/>
        </w:rPr>
        <w:t>, ctg(180°-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)=-ctg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;</w:t>
      </w:r>
    </w:p>
    <w:p w14:paraId="31A4FF44" w14:textId="77777777" w:rsidR="00372384" w:rsidRPr="00AB0CD0" w:rsidRDefault="009A5988">
      <w:pPr>
        <w:rPr>
          <w:color w:val="003300"/>
          <w:sz w:val="12"/>
        </w:rPr>
      </w:pPr>
      <w:r w:rsidRPr="00AB0CD0">
        <w:rPr>
          <w:color w:val="003300"/>
          <w:sz w:val="12"/>
        </w:rPr>
        <w:t xml:space="preserve"> </w:t>
      </w:r>
      <w:r w:rsidRPr="00AB0CD0">
        <w:rPr>
          <w:color w:val="993366"/>
          <w:sz w:val="12"/>
        </w:rPr>
        <w:t>PERIODIČNOST:</w:t>
      </w:r>
      <w:r w:rsidRPr="00AB0CD0">
        <w:rPr>
          <w:color w:val="003366"/>
          <w:sz w:val="12"/>
        </w:rPr>
        <w:t>tg(180°+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)=tg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00"/>
          <w:sz w:val="12"/>
        </w:rPr>
        <w:t>, ctg(180°+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>)=ctg</w:t>
      </w:r>
      <w:r w:rsidRPr="00AB0CD0">
        <w:rPr>
          <w:rFonts w:ascii="Symbol" w:hAnsi="Symbol"/>
          <w:color w:val="003300"/>
          <w:sz w:val="12"/>
        </w:rPr>
        <w:t></w:t>
      </w:r>
      <w:r w:rsidRPr="00AB0CD0">
        <w:rPr>
          <w:color w:val="003300"/>
          <w:sz w:val="12"/>
        </w:rPr>
        <w:t xml:space="preserve">; </w:t>
      </w:r>
      <w:r w:rsidRPr="00AB0CD0">
        <w:rPr>
          <w:color w:val="993366"/>
          <w:sz w:val="12"/>
        </w:rPr>
        <w:t>ADICIJSKI IZREK</w:t>
      </w:r>
      <w:r w:rsidRPr="00AB0CD0">
        <w:rPr>
          <w:color w:val="003300"/>
          <w:sz w:val="12"/>
        </w:rPr>
        <w:t>:</w:t>
      </w:r>
      <w:r w:rsidRPr="00AB0CD0">
        <w:rPr>
          <w:color w:val="003366"/>
          <w:sz w:val="12"/>
        </w:rPr>
        <w:t>tg(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+</w:t>
      </w:r>
      <w:r w:rsidRPr="00AB0CD0">
        <w:rPr>
          <w:rFonts w:ascii="Symbol" w:hAnsi="Symbol"/>
          <w:color w:val="003366"/>
          <w:sz w:val="12"/>
        </w:rPr>
        <w:t></w:t>
      </w:r>
      <w:r w:rsidRPr="00AB0CD0">
        <w:rPr>
          <w:color w:val="003366"/>
          <w:sz w:val="12"/>
        </w:rPr>
        <w:t>)=tg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+tg</w:t>
      </w:r>
      <w:r w:rsidRPr="00AB0CD0">
        <w:rPr>
          <w:rFonts w:ascii="Symbol" w:hAnsi="Symbol"/>
          <w:color w:val="003366"/>
          <w:sz w:val="12"/>
        </w:rPr>
        <w:t></w:t>
      </w:r>
      <w:r w:rsidRPr="00AB0CD0">
        <w:rPr>
          <w:color w:val="003366"/>
          <w:sz w:val="12"/>
        </w:rPr>
        <w:t>/1- tg</w:t>
      </w:r>
      <w:r w:rsidRPr="00AB0CD0">
        <w:rPr>
          <w:rFonts w:ascii="Symbol" w:hAnsi="Symbol"/>
          <w:color w:val="003366"/>
          <w:sz w:val="12"/>
        </w:rPr>
        <w:t></w:t>
      </w:r>
      <w:r w:rsidRPr="00AB0CD0">
        <w:rPr>
          <w:color w:val="003366"/>
          <w:sz w:val="12"/>
        </w:rPr>
        <w:t>tg</w:t>
      </w:r>
      <w:r w:rsidRPr="00AB0CD0">
        <w:rPr>
          <w:rFonts w:ascii="Symbol" w:hAnsi="Symbol"/>
          <w:color w:val="003366"/>
          <w:sz w:val="12"/>
        </w:rPr>
        <w:t></w:t>
      </w:r>
      <w:r w:rsidRPr="00AB0CD0">
        <w:rPr>
          <w:color w:val="003300"/>
          <w:sz w:val="12"/>
        </w:rPr>
        <w:t xml:space="preserve">   </w:t>
      </w:r>
    </w:p>
    <w:sectPr w:rsidR="00372384" w:rsidRPr="00AB0CD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988"/>
    <w:rsid w:val="00372384"/>
    <w:rsid w:val="009A5988"/>
    <w:rsid w:val="00AB0CD0"/>
    <w:rsid w:val="00D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B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